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6EB" w:rsidRPr="007156EB" w:rsidRDefault="007156EB" w:rsidP="007156EB">
      <w:pPr>
        <w:adjustRightInd w:val="0"/>
        <w:snapToGrid w:val="0"/>
        <w:spacing w:line="600" w:lineRule="exact"/>
        <w:ind w:firstLineChars="200" w:firstLine="640"/>
        <w:jc w:val="center"/>
        <w:rPr>
          <w:rFonts w:ascii="Times New Roman" w:eastAsia="方正仿宋_GBK" w:hAnsi="Times New Roman" w:cs="Times New Roman"/>
          <w:sz w:val="32"/>
          <w:szCs w:val="32"/>
        </w:rPr>
      </w:pPr>
    </w:p>
    <w:p w:rsidR="007156EB" w:rsidRPr="007156EB" w:rsidRDefault="007156EB" w:rsidP="007156EB">
      <w:pPr>
        <w:adjustRightInd w:val="0"/>
        <w:snapToGrid w:val="0"/>
        <w:spacing w:line="500" w:lineRule="exact"/>
        <w:ind w:firstLineChars="200" w:firstLine="640"/>
        <w:jc w:val="center"/>
        <w:rPr>
          <w:rFonts w:ascii="Times New Roman" w:eastAsia="方正仿宋_GBK" w:hAnsi="Times New Roman" w:cs="Times New Roman"/>
          <w:sz w:val="32"/>
          <w:szCs w:val="32"/>
        </w:rPr>
      </w:pPr>
    </w:p>
    <w:p w:rsidR="007156EB" w:rsidRPr="007156EB" w:rsidRDefault="007156EB" w:rsidP="007156EB">
      <w:pPr>
        <w:adjustRightInd w:val="0"/>
        <w:snapToGrid w:val="0"/>
        <w:spacing w:line="500" w:lineRule="exact"/>
        <w:ind w:firstLineChars="200" w:firstLine="640"/>
        <w:jc w:val="center"/>
        <w:rPr>
          <w:rFonts w:ascii="Times New Roman" w:eastAsia="方正仿宋_GBK" w:hAnsi="Times New Roman" w:cs="Times New Roman"/>
          <w:sz w:val="32"/>
          <w:szCs w:val="32"/>
        </w:rPr>
      </w:pPr>
    </w:p>
    <w:p w:rsidR="007156EB" w:rsidRPr="007156EB" w:rsidRDefault="007156EB" w:rsidP="007156EB">
      <w:pPr>
        <w:adjustRightInd w:val="0"/>
        <w:snapToGrid w:val="0"/>
        <w:spacing w:line="600" w:lineRule="exact"/>
        <w:rPr>
          <w:rFonts w:ascii="Times New Roman" w:eastAsia="方正仿宋_GBK" w:hAnsi="Times New Roman" w:cs="Times New Roman"/>
          <w:sz w:val="32"/>
          <w:szCs w:val="32"/>
        </w:rPr>
      </w:pPr>
      <w:bookmarkStart w:id="0" w:name="_GoBack"/>
      <w:bookmarkEnd w:id="0"/>
    </w:p>
    <w:p w:rsidR="007156EB" w:rsidRPr="007156EB" w:rsidRDefault="007156EB" w:rsidP="007156EB">
      <w:pPr>
        <w:adjustRightInd w:val="0"/>
        <w:snapToGrid w:val="0"/>
        <w:spacing w:line="720" w:lineRule="exact"/>
        <w:ind w:firstLineChars="200" w:firstLine="640"/>
        <w:jc w:val="center"/>
        <w:rPr>
          <w:rFonts w:ascii="Times New Roman" w:eastAsia="方正仿宋_GBK" w:hAnsi="Times New Roman" w:cs="Times New Roman"/>
          <w:sz w:val="32"/>
          <w:szCs w:val="32"/>
        </w:rPr>
      </w:pPr>
    </w:p>
    <w:p w:rsidR="007156EB" w:rsidRPr="007156EB" w:rsidRDefault="007156EB" w:rsidP="007156EB">
      <w:pPr>
        <w:adjustRightInd w:val="0"/>
        <w:spacing w:line="720" w:lineRule="exact"/>
        <w:rPr>
          <w:rFonts w:ascii="Times New Roman" w:eastAsia="方正仿宋_GBK" w:hAnsi="Times New Roman" w:cs="Times New Roman"/>
          <w:sz w:val="32"/>
          <w:szCs w:val="32"/>
        </w:rPr>
      </w:pPr>
    </w:p>
    <w:p w:rsidR="007156EB" w:rsidRPr="007156EB" w:rsidRDefault="007156EB" w:rsidP="007156EB">
      <w:pPr>
        <w:adjustRightInd w:val="0"/>
        <w:snapToGrid w:val="0"/>
        <w:spacing w:line="580" w:lineRule="exact"/>
        <w:jc w:val="center"/>
        <w:rPr>
          <w:rFonts w:ascii="Times New Roman" w:eastAsia="方正仿宋_GBK" w:hAnsi="Times New Roman" w:cs="Times New Roman"/>
          <w:sz w:val="32"/>
          <w:szCs w:val="32"/>
        </w:rPr>
      </w:pPr>
      <w:r w:rsidRPr="007156EB">
        <w:rPr>
          <w:rFonts w:ascii="Times New Roman" w:eastAsia="方正仿宋_GBK" w:hAnsi="Times New Roman" w:cs="Times New Roman"/>
          <w:sz w:val="32"/>
          <w:szCs w:val="32"/>
        </w:rPr>
        <w:t>忠经信发〔</w:t>
      </w:r>
      <w:r w:rsidRPr="007156EB">
        <w:rPr>
          <w:rFonts w:ascii="Times New Roman" w:eastAsia="方正仿宋_GBK" w:hAnsi="Times New Roman" w:cs="Times New Roman"/>
          <w:sz w:val="32"/>
          <w:szCs w:val="32"/>
        </w:rPr>
        <w:t>2026</w:t>
      </w:r>
      <w:r w:rsidRPr="007156EB">
        <w:rPr>
          <w:rFonts w:ascii="Times New Roman" w:eastAsia="方正仿宋_GBK" w:hAnsi="Times New Roman" w:cs="Times New Roman"/>
          <w:sz w:val="32"/>
          <w:szCs w:val="32"/>
        </w:rPr>
        <w:t>〕</w:t>
      </w:r>
      <w:r>
        <w:rPr>
          <w:rFonts w:ascii="Times New Roman" w:eastAsia="方正仿宋_GBK" w:hAnsi="Times New Roman" w:cs="Times New Roman"/>
          <w:sz w:val="32"/>
          <w:szCs w:val="32"/>
        </w:rPr>
        <w:t>7</w:t>
      </w:r>
      <w:r w:rsidRPr="007156EB">
        <w:rPr>
          <w:rFonts w:ascii="Times New Roman" w:eastAsia="方正仿宋_GBK" w:hAnsi="Times New Roman" w:cs="Times New Roman"/>
          <w:sz w:val="32"/>
          <w:szCs w:val="32"/>
        </w:rPr>
        <w:t>号</w:t>
      </w:r>
    </w:p>
    <w:p w:rsidR="007156EB" w:rsidRPr="007156EB" w:rsidRDefault="007156EB" w:rsidP="007156EB">
      <w:pPr>
        <w:adjustRightInd w:val="0"/>
        <w:snapToGrid w:val="0"/>
        <w:spacing w:line="700" w:lineRule="exact"/>
        <w:jc w:val="center"/>
        <w:rPr>
          <w:rFonts w:ascii="Times New Roman" w:eastAsia="方正小标宋_GBK" w:hAnsi="Times New Roman" w:cs="Times New Roman"/>
          <w:sz w:val="44"/>
          <w:szCs w:val="44"/>
        </w:rPr>
      </w:pPr>
    </w:p>
    <w:p w:rsidR="00F42C4B" w:rsidRDefault="00233EAA">
      <w:pPr>
        <w:pStyle w:val="a7"/>
        <w:widowControl/>
        <w:spacing w:beforeAutospacing="0" w:afterAutospacing="0" w:line="560" w:lineRule="exact"/>
        <w:jc w:val="center"/>
        <w:rPr>
          <w:rFonts w:ascii="方正小标宋_GBK" w:eastAsia="方正小标宋_GBK" w:hAnsi="方正小标宋_GBK" w:cs="方正小标宋_GBK"/>
          <w:sz w:val="44"/>
          <w:szCs w:val="44"/>
          <w:shd w:val="clear" w:color="auto" w:fill="FFFFFF"/>
        </w:rPr>
      </w:pPr>
      <w:r>
        <w:rPr>
          <w:rFonts w:ascii="方正小标宋_GBK" w:eastAsia="方正小标宋_GBK" w:hAnsi="方正小标宋_GBK" w:cs="方正小标宋_GBK" w:hint="eastAsia"/>
          <w:sz w:val="44"/>
          <w:szCs w:val="44"/>
          <w:shd w:val="clear" w:color="auto" w:fill="FFFFFF"/>
        </w:rPr>
        <w:t>忠</w:t>
      </w:r>
      <w:r>
        <w:rPr>
          <w:rFonts w:ascii="方正小标宋_GBK" w:eastAsia="方正小标宋_GBK" w:hAnsi="方正小标宋_GBK" w:cs="方正小标宋_GBK" w:hint="eastAsia"/>
          <w:sz w:val="44"/>
          <w:szCs w:val="44"/>
          <w:shd w:val="clear" w:color="auto" w:fill="FFFFFF"/>
        </w:rPr>
        <w:t>县经济和信息化委员会</w:t>
      </w:r>
    </w:p>
    <w:p w:rsidR="00F42C4B" w:rsidRDefault="00233EAA">
      <w:pPr>
        <w:pStyle w:val="a7"/>
        <w:widowControl/>
        <w:spacing w:beforeAutospacing="0" w:afterAutospacing="0" w:line="560" w:lineRule="exact"/>
        <w:jc w:val="center"/>
        <w:rPr>
          <w:rFonts w:ascii="方正小标宋_GBK" w:eastAsia="方正小标宋_GBK" w:hAnsi="方正小标宋_GBK" w:cs="方正小标宋_GBK"/>
          <w:sz w:val="44"/>
          <w:szCs w:val="44"/>
          <w:shd w:val="clear" w:color="auto" w:fill="FFFFFF"/>
        </w:rPr>
      </w:pPr>
      <w:r>
        <w:rPr>
          <w:rFonts w:ascii="方正小标宋_GBK" w:eastAsia="方正小标宋_GBK" w:hAnsi="方正小标宋_GBK" w:cs="方正小标宋_GBK" w:hint="eastAsia"/>
          <w:sz w:val="44"/>
          <w:szCs w:val="44"/>
          <w:shd w:val="clear" w:color="auto" w:fill="FFFFFF"/>
        </w:rPr>
        <w:t>关于</w:t>
      </w:r>
      <w:r>
        <w:rPr>
          <w:rFonts w:ascii="方正小标宋_GBK" w:eastAsia="方正小标宋_GBK" w:hAnsi="方正小标宋_GBK" w:cs="方正小标宋_GBK" w:hint="eastAsia"/>
          <w:sz w:val="44"/>
          <w:szCs w:val="44"/>
          <w:shd w:val="clear" w:color="auto" w:fill="FFFFFF"/>
        </w:rPr>
        <w:t>202</w:t>
      </w:r>
      <w:r>
        <w:rPr>
          <w:rFonts w:ascii="方正小标宋_GBK" w:eastAsia="方正小标宋_GBK" w:hAnsi="方正小标宋_GBK" w:cs="方正小标宋_GBK" w:hint="eastAsia"/>
          <w:sz w:val="44"/>
          <w:szCs w:val="44"/>
          <w:shd w:val="clear" w:color="auto" w:fill="FFFFFF"/>
        </w:rPr>
        <w:t>6</w:t>
      </w:r>
      <w:r>
        <w:rPr>
          <w:rFonts w:ascii="方正小标宋_GBK" w:eastAsia="方正小标宋_GBK" w:hAnsi="方正小标宋_GBK" w:cs="方正小标宋_GBK" w:hint="eastAsia"/>
          <w:sz w:val="44"/>
          <w:szCs w:val="44"/>
          <w:shd w:val="clear" w:color="auto" w:fill="FFFFFF"/>
        </w:rPr>
        <w:t>年重庆市工业和信息化领域重点</w:t>
      </w:r>
    </w:p>
    <w:p w:rsidR="00F42C4B" w:rsidRDefault="00233EAA">
      <w:pPr>
        <w:pStyle w:val="a7"/>
        <w:widowControl/>
        <w:spacing w:beforeAutospacing="0" w:afterAutospacing="0" w:line="560" w:lineRule="exact"/>
        <w:jc w:val="center"/>
        <w:rPr>
          <w:rFonts w:ascii="方正小标宋_GBK" w:eastAsia="方正小标宋_GBK" w:hAnsi="方正小标宋_GBK" w:cs="方正小标宋_GBK"/>
          <w:sz w:val="44"/>
          <w:szCs w:val="44"/>
          <w:shd w:val="clear" w:color="auto" w:fill="FFFFFF"/>
        </w:rPr>
      </w:pPr>
      <w:r>
        <w:rPr>
          <w:rFonts w:ascii="方正小标宋_GBK" w:eastAsia="方正小标宋_GBK" w:hAnsi="方正小标宋_GBK" w:cs="方正小标宋_GBK" w:hint="eastAsia"/>
          <w:sz w:val="44"/>
          <w:szCs w:val="44"/>
          <w:shd w:val="clear" w:color="auto" w:fill="FFFFFF"/>
        </w:rPr>
        <w:t>专项资金申报项目名单的公示</w:t>
      </w:r>
    </w:p>
    <w:p w:rsidR="00F42C4B" w:rsidRDefault="00F42C4B">
      <w:pPr>
        <w:pStyle w:val="a7"/>
        <w:widowControl/>
        <w:spacing w:beforeAutospacing="0" w:afterAutospacing="0" w:line="560" w:lineRule="exact"/>
        <w:jc w:val="center"/>
        <w:rPr>
          <w:rFonts w:ascii="Times New Roman" w:eastAsia="方正仿宋_GBK" w:hAnsi="Times New Roman"/>
          <w:sz w:val="32"/>
          <w:szCs w:val="32"/>
          <w:shd w:val="clear" w:color="auto" w:fill="FFFFFF"/>
        </w:rPr>
      </w:pPr>
    </w:p>
    <w:p w:rsidR="00F42C4B" w:rsidRDefault="00233EAA">
      <w:pPr>
        <w:pStyle w:val="a7"/>
        <w:spacing w:beforeAutospacing="0" w:afterAutospacing="0"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sz w:val="32"/>
          <w:szCs w:val="32"/>
          <w:shd w:val="clear" w:color="auto" w:fill="FFFFFF"/>
        </w:rPr>
        <w:t>根据《</w:t>
      </w:r>
      <w:r>
        <w:rPr>
          <w:rFonts w:ascii="Times New Roman" w:eastAsia="方正仿宋_GBK" w:hAnsi="Times New Roman" w:hint="eastAsia"/>
          <w:sz w:val="32"/>
          <w:szCs w:val="32"/>
          <w:shd w:val="clear" w:color="auto" w:fill="FFFFFF"/>
        </w:rPr>
        <w:t>重庆市经济和信息化委员会</w:t>
      </w:r>
      <w:r>
        <w:rPr>
          <w:rFonts w:ascii="Times New Roman" w:eastAsia="方正仿宋_GBK" w:hAnsi="Times New Roman"/>
          <w:sz w:val="32"/>
          <w:szCs w:val="32"/>
          <w:shd w:val="clear" w:color="auto" w:fill="FFFFFF"/>
        </w:rPr>
        <w:t>关于开展</w:t>
      </w:r>
      <w:r>
        <w:rPr>
          <w:rFonts w:ascii="Times New Roman" w:eastAsia="方正仿宋_GBK" w:hAnsi="Times New Roman"/>
          <w:sz w:val="32"/>
          <w:szCs w:val="32"/>
          <w:shd w:val="clear" w:color="auto" w:fill="FFFFFF"/>
        </w:rPr>
        <w:t>2025</w:t>
      </w:r>
      <w:r>
        <w:rPr>
          <w:rFonts w:ascii="Times New Roman" w:eastAsia="方正仿宋_GBK" w:hAnsi="Times New Roman"/>
          <w:sz w:val="32"/>
          <w:szCs w:val="32"/>
          <w:shd w:val="clear" w:color="auto" w:fill="FFFFFF"/>
        </w:rPr>
        <w:t>年市工业和信息化领域重点专项资金项目申报工作的通知》（渝经信发〔</w:t>
      </w:r>
      <w:r>
        <w:rPr>
          <w:rFonts w:ascii="Times New Roman" w:eastAsia="方正仿宋_GBK" w:hAnsi="Times New Roman"/>
          <w:sz w:val="32"/>
          <w:szCs w:val="32"/>
          <w:shd w:val="clear" w:color="auto" w:fill="FFFFFF"/>
        </w:rPr>
        <w:t>202</w:t>
      </w:r>
      <w:r>
        <w:rPr>
          <w:rFonts w:ascii="Times New Roman" w:eastAsia="方正仿宋_GBK" w:hAnsi="Times New Roman" w:hint="eastAsia"/>
          <w:sz w:val="32"/>
          <w:szCs w:val="32"/>
          <w:shd w:val="clear" w:color="auto" w:fill="FFFFFF"/>
        </w:rPr>
        <w:t>6</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9</w:t>
      </w:r>
      <w:r>
        <w:rPr>
          <w:rFonts w:ascii="Times New Roman" w:eastAsia="方正仿宋_GBK" w:hAnsi="Times New Roman"/>
          <w:sz w:val="32"/>
          <w:szCs w:val="32"/>
          <w:shd w:val="clear" w:color="auto" w:fill="FFFFFF"/>
        </w:rPr>
        <w:t>号）文件</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和《重庆市经济和信息化委员会关于印发重庆市经济和信息化委员会重点专项资金管理操作规范</w:t>
      </w:r>
      <w:r>
        <w:rPr>
          <w:rFonts w:ascii="Times New Roman" w:eastAsia="方正仿宋_GBK" w:hAnsi="Times New Roman" w:hint="eastAsia"/>
          <w:sz w:val="32"/>
          <w:szCs w:val="32"/>
          <w:shd w:val="clear" w:color="auto" w:fill="FFFFFF"/>
        </w:rPr>
        <w:t>等</w:t>
      </w:r>
      <w:r>
        <w:rPr>
          <w:rFonts w:ascii="Times New Roman" w:eastAsia="方正仿宋_GBK" w:hAnsi="Times New Roman" w:hint="eastAsia"/>
          <w:sz w:val="32"/>
          <w:szCs w:val="32"/>
          <w:shd w:val="clear" w:color="auto" w:fill="FFFFFF"/>
        </w:rPr>
        <w:t>4</w:t>
      </w:r>
      <w:r>
        <w:rPr>
          <w:rFonts w:ascii="Times New Roman" w:eastAsia="方正仿宋_GBK" w:hAnsi="Times New Roman" w:hint="eastAsia"/>
          <w:sz w:val="32"/>
          <w:szCs w:val="32"/>
          <w:shd w:val="clear" w:color="auto" w:fill="FFFFFF"/>
        </w:rPr>
        <w:t>个制度文件</w:t>
      </w:r>
      <w:r>
        <w:rPr>
          <w:rFonts w:ascii="Times New Roman" w:eastAsia="方正仿宋_GBK" w:hAnsi="Times New Roman"/>
          <w:sz w:val="32"/>
          <w:szCs w:val="32"/>
          <w:shd w:val="clear" w:color="auto" w:fill="FFFFFF"/>
        </w:rPr>
        <w:t>的通知》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渝经信</w:t>
      </w:r>
      <w:r>
        <w:rPr>
          <w:rFonts w:ascii="Times New Roman" w:eastAsia="方正仿宋_GBK" w:hAnsi="Times New Roman" w:hint="eastAsia"/>
          <w:sz w:val="32"/>
          <w:szCs w:val="32"/>
          <w:shd w:val="clear" w:color="auto" w:fill="FFFFFF"/>
        </w:rPr>
        <w:t>发</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202</w:t>
      </w:r>
      <w:r>
        <w:rPr>
          <w:rFonts w:ascii="Times New Roman" w:eastAsia="方正仿宋_GBK" w:hAnsi="Times New Roman" w:hint="eastAsia"/>
          <w:sz w:val="32"/>
          <w:szCs w:val="32"/>
          <w:shd w:val="clear" w:color="auto" w:fill="FFFFFF"/>
        </w:rPr>
        <w:t>3</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3</w:t>
      </w:r>
      <w:r>
        <w:rPr>
          <w:rFonts w:ascii="Times New Roman" w:eastAsia="方正仿宋_GBK" w:hAnsi="Times New Roman"/>
          <w:sz w:val="32"/>
          <w:szCs w:val="32"/>
          <w:shd w:val="clear" w:color="auto" w:fill="FFFFFF"/>
        </w:rPr>
        <w:t>号</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，经企业自愿申报，截止</w:t>
      </w:r>
      <w:r>
        <w:rPr>
          <w:rFonts w:ascii="Times New Roman" w:eastAsia="方正仿宋_GBK" w:hAnsi="Times New Roman" w:hint="eastAsia"/>
          <w:sz w:val="32"/>
          <w:szCs w:val="32"/>
          <w:shd w:val="clear" w:color="auto" w:fill="FFFFFF"/>
        </w:rPr>
        <w:t>3</w:t>
      </w:r>
      <w:r>
        <w:rPr>
          <w:rFonts w:ascii="Times New Roman" w:eastAsia="方正仿宋_GBK" w:hAnsi="Times New Roman"/>
          <w:sz w:val="32"/>
          <w:szCs w:val="32"/>
          <w:shd w:val="clear" w:color="auto" w:fill="FFFFFF"/>
        </w:rPr>
        <w:t>月</w:t>
      </w:r>
      <w:r>
        <w:rPr>
          <w:rFonts w:ascii="Times New Roman" w:eastAsia="方正仿宋_GBK" w:hAnsi="Times New Roman" w:hint="eastAsia"/>
          <w:sz w:val="32"/>
          <w:szCs w:val="32"/>
          <w:shd w:val="clear" w:color="auto" w:fill="FFFFFF"/>
        </w:rPr>
        <w:t>20</w:t>
      </w:r>
      <w:r>
        <w:rPr>
          <w:rFonts w:ascii="Times New Roman" w:eastAsia="方正仿宋_GBK" w:hAnsi="Times New Roman"/>
          <w:sz w:val="32"/>
          <w:szCs w:val="32"/>
          <w:shd w:val="clear" w:color="auto" w:fill="FFFFFF"/>
        </w:rPr>
        <w:t>日</w:t>
      </w:r>
      <w:r>
        <w:rPr>
          <w:rFonts w:ascii="Times New Roman" w:eastAsia="方正仿宋_GBK" w:hAnsi="Times New Roman"/>
          <w:sz w:val="32"/>
          <w:szCs w:val="32"/>
          <w:shd w:val="clear" w:color="auto" w:fill="FFFFFF"/>
        </w:rPr>
        <w:t>18:00</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共收到</w:t>
      </w:r>
      <w:r>
        <w:rPr>
          <w:rFonts w:ascii="Times New Roman" w:eastAsia="方正仿宋_GBK" w:hAnsi="Times New Roman" w:hint="eastAsia"/>
          <w:color w:val="000000"/>
          <w:sz w:val="32"/>
          <w:szCs w:val="32"/>
          <w:lang w:eastAsia="zh"/>
        </w:rPr>
        <w:t>信息传输线缆数智协同智能工厂</w:t>
      </w:r>
      <w:r>
        <w:rPr>
          <w:rFonts w:ascii="Times New Roman" w:eastAsia="方正仿宋_GBK" w:hAnsi="Times New Roman"/>
          <w:color w:val="000000"/>
          <w:sz w:val="32"/>
          <w:szCs w:val="32"/>
        </w:rPr>
        <w:t>、数字化产线技改</w:t>
      </w:r>
      <w:r>
        <w:rPr>
          <w:rFonts w:ascii="Times New Roman" w:eastAsia="方正仿宋_GBK" w:hAnsi="Times New Roman" w:hint="eastAsia"/>
          <w:color w:val="000000"/>
          <w:sz w:val="32"/>
          <w:szCs w:val="32"/>
        </w:rPr>
        <w:t>、柑橘加工生产智能化升级改造项目（一期）、绿色高安全可自然降解竹纤维生物基新材料产品供应能力提升及市场推广项目、</w:t>
      </w:r>
      <w:r>
        <w:rPr>
          <w:rFonts w:ascii="Times New Roman" w:eastAsia="方正仿宋_GBK" w:hAnsi="Times New Roman" w:hint="eastAsia"/>
          <w:color w:val="000000"/>
          <w:sz w:val="32"/>
          <w:szCs w:val="32"/>
          <w:lang w:eastAsia="zh"/>
        </w:rPr>
        <w:t>重庆天地药业乌杨医药产业园建设项目（二期）</w:t>
      </w: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lastRenderedPageBreak/>
        <w:t>海螺水泥全流程制造工厂</w:t>
      </w:r>
      <w:r>
        <w:rPr>
          <w:rFonts w:ascii="Times New Roman" w:eastAsia="方正仿宋_GBK" w:hAnsi="Times New Roman" w:hint="eastAsia"/>
          <w:sz w:val="32"/>
          <w:szCs w:val="32"/>
          <w:shd w:val="clear" w:color="auto" w:fill="FFFFFF"/>
        </w:rPr>
        <w:t>等</w:t>
      </w:r>
      <w:r>
        <w:rPr>
          <w:rFonts w:ascii="Times New Roman" w:eastAsia="方正仿宋_GBK" w:hAnsi="Times New Roman" w:hint="eastAsia"/>
          <w:sz w:val="32"/>
          <w:szCs w:val="32"/>
          <w:shd w:val="clear" w:color="auto" w:fill="FFFFFF"/>
        </w:rPr>
        <w:t>6</w:t>
      </w:r>
      <w:r>
        <w:rPr>
          <w:rFonts w:ascii="Times New Roman" w:eastAsia="方正仿宋_GBK" w:hAnsi="Times New Roman"/>
          <w:sz w:val="32"/>
          <w:szCs w:val="32"/>
          <w:shd w:val="clear" w:color="auto" w:fill="FFFFFF"/>
        </w:rPr>
        <w:t>个申报项目。为增强工作透明度，确保申报项目质量，现将上述</w:t>
      </w:r>
      <w:r>
        <w:rPr>
          <w:rFonts w:ascii="Times New Roman" w:eastAsia="方正仿宋_GBK" w:hAnsi="Times New Roman" w:hint="eastAsia"/>
          <w:sz w:val="32"/>
          <w:szCs w:val="32"/>
          <w:shd w:val="clear" w:color="auto" w:fill="FFFFFF"/>
        </w:rPr>
        <w:t>6</w:t>
      </w:r>
      <w:r>
        <w:rPr>
          <w:rFonts w:ascii="Times New Roman" w:eastAsia="方正仿宋_GBK" w:hAnsi="Times New Roman"/>
          <w:sz w:val="32"/>
          <w:szCs w:val="32"/>
          <w:shd w:val="clear" w:color="auto" w:fill="FFFFFF"/>
        </w:rPr>
        <w:t>个项目名单予以公示，欢迎社会各界监督。公示期间，如对项目有异议，请实名来电或来访反映。</w:t>
      </w:r>
    </w:p>
    <w:p w:rsidR="00F42C4B" w:rsidRDefault="00233EAA">
      <w:pPr>
        <w:pStyle w:val="a7"/>
        <w:widowControl/>
        <w:spacing w:beforeAutospacing="0" w:afterAutospacing="0" w:line="56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公示时间</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202</w:t>
      </w:r>
      <w:r>
        <w:rPr>
          <w:rFonts w:ascii="Times New Roman" w:eastAsia="方正仿宋_GBK" w:hAnsi="Times New Roman" w:hint="eastAsia"/>
          <w:sz w:val="32"/>
          <w:szCs w:val="32"/>
          <w:shd w:val="clear" w:color="auto" w:fill="FFFFFF"/>
        </w:rPr>
        <w:t>5</w:t>
      </w:r>
      <w:r>
        <w:rPr>
          <w:rFonts w:ascii="Times New Roman" w:eastAsia="方正仿宋_GBK" w:hAnsi="Times New Roman"/>
          <w:sz w:val="32"/>
          <w:szCs w:val="32"/>
          <w:shd w:val="clear" w:color="auto" w:fill="FFFFFF"/>
        </w:rPr>
        <w:t>年</w:t>
      </w:r>
      <w:r>
        <w:rPr>
          <w:rFonts w:ascii="Times New Roman" w:eastAsia="方正仿宋_GBK" w:hAnsi="Times New Roman" w:hint="eastAsia"/>
          <w:sz w:val="32"/>
          <w:szCs w:val="32"/>
          <w:shd w:val="clear" w:color="auto" w:fill="FFFFFF"/>
        </w:rPr>
        <w:t>4</w:t>
      </w:r>
      <w:r>
        <w:rPr>
          <w:rFonts w:ascii="Times New Roman" w:eastAsia="方正仿宋_GBK" w:hAnsi="Times New Roman"/>
          <w:sz w:val="32"/>
          <w:szCs w:val="32"/>
          <w:shd w:val="clear" w:color="auto" w:fill="FFFFFF"/>
        </w:rPr>
        <w:t>月</w:t>
      </w:r>
      <w:r>
        <w:rPr>
          <w:rFonts w:ascii="Times New Roman" w:eastAsia="方正仿宋_GBK" w:hAnsi="Times New Roman" w:hint="eastAsia"/>
          <w:sz w:val="32"/>
          <w:szCs w:val="32"/>
          <w:shd w:val="clear" w:color="auto" w:fill="FFFFFF"/>
        </w:rPr>
        <w:t>7</w:t>
      </w:r>
      <w:r>
        <w:rPr>
          <w:rFonts w:ascii="Times New Roman" w:eastAsia="方正仿宋_GBK" w:hAnsi="Times New Roman"/>
          <w:sz w:val="32"/>
          <w:szCs w:val="32"/>
          <w:shd w:val="clear" w:color="auto" w:fill="FFFFFF"/>
        </w:rPr>
        <w:t>日</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202</w:t>
      </w:r>
      <w:r>
        <w:rPr>
          <w:rFonts w:ascii="Times New Roman" w:eastAsia="方正仿宋_GBK" w:hAnsi="Times New Roman" w:hint="eastAsia"/>
          <w:sz w:val="32"/>
          <w:szCs w:val="32"/>
          <w:shd w:val="clear" w:color="auto" w:fill="FFFFFF"/>
        </w:rPr>
        <w:t>5</w:t>
      </w:r>
      <w:r>
        <w:rPr>
          <w:rFonts w:ascii="Times New Roman" w:eastAsia="方正仿宋_GBK" w:hAnsi="Times New Roman"/>
          <w:sz w:val="32"/>
          <w:szCs w:val="32"/>
          <w:shd w:val="clear" w:color="auto" w:fill="FFFFFF"/>
        </w:rPr>
        <w:t>年</w:t>
      </w:r>
      <w:r>
        <w:rPr>
          <w:rFonts w:ascii="Times New Roman" w:eastAsia="方正仿宋_GBK" w:hAnsi="Times New Roman" w:hint="eastAsia"/>
          <w:sz w:val="32"/>
          <w:szCs w:val="32"/>
          <w:shd w:val="clear" w:color="auto" w:fill="FFFFFF"/>
        </w:rPr>
        <w:t>4</w:t>
      </w:r>
      <w:r>
        <w:rPr>
          <w:rFonts w:ascii="Times New Roman" w:eastAsia="方正仿宋_GBK" w:hAnsi="Times New Roman"/>
          <w:sz w:val="32"/>
          <w:szCs w:val="32"/>
          <w:shd w:val="clear" w:color="auto" w:fill="FFFFFF"/>
        </w:rPr>
        <w:t>月</w:t>
      </w:r>
      <w:r>
        <w:rPr>
          <w:rFonts w:ascii="Times New Roman" w:eastAsia="方正仿宋_GBK" w:hAnsi="Times New Roman" w:hint="eastAsia"/>
          <w:sz w:val="32"/>
          <w:szCs w:val="32"/>
          <w:shd w:val="clear" w:color="auto" w:fill="FFFFFF"/>
        </w:rPr>
        <w:t>9</w:t>
      </w:r>
      <w:r>
        <w:rPr>
          <w:rFonts w:ascii="Times New Roman" w:eastAsia="方正仿宋_GBK" w:hAnsi="Times New Roman"/>
          <w:sz w:val="32"/>
          <w:szCs w:val="32"/>
          <w:shd w:val="clear" w:color="auto" w:fill="FFFFFF"/>
        </w:rPr>
        <w:t>日</w:t>
      </w:r>
    </w:p>
    <w:p w:rsidR="00F42C4B" w:rsidRDefault="00233EAA">
      <w:pPr>
        <w:pStyle w:val="a7"/>
        <w:widowControl/>
        <w:spacing w:beforeAutospacing="0" w:afterAutospacing="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shd w:val="clear" w:color="auto" w:fill="FFFFFF"/>
        </w:rPr>
        <w:t>业务咨询科室联系人及联系电话</w:t>
      </w:r>
      <w:r>
        <w:rPr>
          <w:rFonts w:ascii="Times New Roman" w:eastAsia="方正仿宋_GBK" w:hAnsi="Times New Roman"/>
          <w:sz w:val="32"/>
          <w:szCs w:val="32"/>
          <w:shd w:val="clear" w:color="auto" w:fill="FFFFFF"/>
        </w:rPr>
        <w:t>:</w:t>
      </w:r>
    </w:p>
    <w:p w:rsidR="00F42C4B" w:rsidRDefault="00233EAA">
      <w:pPr>
        <w:pStyle w:val="a7"/>
        <w:widowControl/>
        <w:spacing w:beforeAutospacing="0" w:afterAutospacing="0" w:line="56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智能制造发展科</w:t>
      </w:r>
      <w:r>
        <w:rPr>
          <w:rFonts w:ascii="Times New Roman" w:eastAsia="方正仿宋_GBK" w:hAnsi="Times New Roman" w:hint="eastAsia"/>
          <w:sz w:val="32"/>
          <w:szCs w:val="32"/>
          <w:shd w:val="clear" w:color="auto" w:fill="FFFFFF"/>
        </w:rPr>
        <w:t>：</w:t>
      </w:r>
      <w:r>
        <w:rPr>
          <w:rFonts w:ascii="Times New Roman" w:eastAsia="方正仿宋_GBK" w:hAnsi="Times New Roman" w:hint="eastAsia"/>
          <w:sz w:val="32"/>
          <w:szCs w:val="32"/>
          <w:shd w:val="clear" w:color="auto" w:fill="FFFFFF"/>
        </w:rPr>
        <w:t>张敏，联系电话：</w:t>
      </w:r>
      <w:r>
        <w:rPr>
          <w:rFonts w:ascii="Times New Roman" w:eastAsia="方正仿宋_GBK" w:hAnsi="Times New Roman" w:hint="eastAsia"/>
          <w:sz w:val="32"/>
          <w:szCs w:val="32"/>
          <w:shd w:val="clear" w:color="auto" w:fill="FFFFFF"/>
        </w:rPr>
        <w:t>19908363758</w:t>
      </w:r>
    </w:p>
    <w:p w:rsidR="00F42C4B" w:rsidRDefault="00233EAA">
      <w:pPr>
        <w:pStyle w:val="a7"/>
        <w:widowControl/>
        <w:spacing w:beforeAutospacing="0" w:afterAutospacing="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hint="eastAsia"/>
          <w:sz w:val="32"/>
          <w:szCs w:val="32"/>
        </w:rPr>
        <w:t>特色产业发展科</w:t>
      </w:r>
      <w:r>
        <w:rPr>
          <w:rFonts w:ascii="Times New Roman" w:eastAsia="方正仿宋_GBK" w:hAnsi="Times New Roman" w:hint="eastAsia"/>
          <w:sz w:val="32"/>
          <w:szCs w:val="32"/>
        </w:rPr>
        <w:t>：</w:t>
      </w:r>
      <w:r>
        <w:rPr>
          <w:rFonts w:ascii="Times New Roman" w:eastAsia="方正仿宋_GBK" w:hAnsi="Times New Roman" w:hint="eastAsia"/>
          <w:sz w:val="32"/>
          <w:szCs w:val="32"/>
        </w:rPr>
        <w:t>何小莉，联系电话：</w:t>
      </w:r>
      <w:r>
        <w:rPr>
          <w:rFonts w:ascii="Times New Roman" w:eastAsia="方正仿宋_GBK" w:hAnsi="Times New Roman" w:hint="eastAsia"/>
          <w:sz w:val="32"/>
          <w:szCs w:val="32"/>
        </w:rPr>
        <w:t>15330457812</w:t>
      </w:r>
    </w:p>
    <w:p w:rsidR="00C160EE" w:rsidRDefault="00C160EE">
      <w:pPr>
        <w:pStyle w:val="a7"/>
        <w:widowControl/>
        <w:spacing w:beforeAutospacing="0" w:afterAutospacing="0" w:line="560" w:lineRule="exact"/>
        <w:ind w:leftChars="304" w:left="1598" w:hangingChars="300" w:hanging="960"/>
        <w:jc w:val="both"/>
        <w:rPr>
          <w:rFonts w:ascii="Times New Roman" w:eastAsia="方正仿宋_GBK" w:hAnsi="Times New Roman"/>
          <w:sz w:val="32"/>
          <w:szCs w:val="32"/>
          <w:shd w:val="clear" w:color="auto" w:fill="FFFFFF"/>
        </w:rPr>
      </w:pPr>
    </w:p>
    <w:p w:rsidR="00F42C4B" w:rsidRDefault="00233EAA">
      <w:pPr>
        <w:pStyle w:val="a7"/>
        <w:widowControl/>
        <w:spacing w:beforeAutospacing="0" w:afterAutospacing="0" w:line="560" w:lineRule="exact"/>
        <w:ind w:leftChars="304" w:left="1598" w:hangingChars="300" w:hanging="96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附件</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忠县</w:t>
      </w:r>
      <w:r>
        <w:rPr>
          <w:rFonts w:ascii="Times New Roman" w:eastAsia="方正仿宋_GBK" w:hAnsi="Times New Roman"/>
          <w:sz w:val="32"/>
          <w:szCs w:val="32"/>
          <w:shd w:val="clear" w:color="auto" w:fill="FFFFFF"/>
        </w:rPr>
        <w:t>202</w:t>
      </w:r>
      <w:r>
        <w:rPr>
          <w:rFonts w:ascii="Times New Roman" w:eastAsia="方正仿宋_GBK" w:hAnsi="Times New Roman" w:hint="eastAsia"/>
          <w:sz w:val="32"/>
          <w:szCs w:val="32"/>
          <w:shd w:val="clear" w:color="auto" w:fill="FFFFFF"/>
        </w:rPr>
        <w:t>6</w:t>
      </w:r>
      <w:r>
        <w:rPr>
          <w:rFonts w:ascii="Times New Roman" w:eastAsia="方正仿宋_GBK" w:hAnsi="Times New Roman"/>
          <w:sz w:val="32"/>
          <w:szCs w:val="32"/>
          <w:shd w:val="clear" w:color="auto" w:fill="FFFFFF"/>
        </w:rPr>
        <w:t>年</w:t>
      </w:r>
      <w:r>
        <w:rPr>
          <w:rFonts w:ascii="Times New Roman" w:eastAsia="方正仿宋_GBK" w:hAnsi="Times New Roman" w:hint="eastAsia"/>
          <w:sz w:val="32"/>
          <w:szCs w:val="32"/>
          <w:shd w:val="clear" w:color="auto" w:fill="FFFFFF"/>
        </w:rPr>
        <w:t>重庆市工业和信息化领域重点专项资金申报项目名单</w:t>
      </w:r>
    </w:p>
    <w:p w:rsidR="00F42C4B" w:rsidRDefault="00F42C4B">
      <w:pPr>
        <w:pStyle w:val="a7"/>
        <w:widowControl/>
        <w:spacing w:beforeAutospacing="0" w:afterAutospacing="0" w:line="560" w:lineRule="exact"/>
        <w:jc w:val="both"/>
        <w:rPr>
          <w:rFonts w:ascii="Times New Roman" w:eastAsia="方正仿宋_GBK" w:hAnsi="Times New Roman"/>
          <w:sz w:val="32"/>
          <w:szCs w:val="32"/>
          <w:shd w:val="clear" w:color="auto" w:fill="FFFFFF"/>
        </w:rPr>
      </w:pPr>
    </w:p>
    <w:p w:rsidR="00F42C4B" w:rsidRDefault="00F42C4B">
      <w:pPr>
        <w:pStyle w:val="a7"/>
        <w:widowControl/>
        <w:spacing w:beforeAutospacing="0" w:afterAutospacing="0" w:line="560" w:lineRule="exact"/>
        <w:jc w:val="both"/>
        <w:rPr>
          <w:rFonts w:ascii="Times New Roman" w:eastAsia="方正仿宋_GBK" w:hAnsi="Times New Roman"/>
          <w:sz w:val="32"/>
          <w:szCs w:val="32"/>
          <w:shd w:val="clear" w:color="auto" w:fill="FFFFFF"/>
        </w:rPr>
      </w:pPr>
    </w:p>
    <w:p w:rsidR="00F42C4B" w:rsidRDefault="00233EAA">
      <w:pPr>
        <w:pStyle w:val="a7"/>
        <w:widowControl/>
        <w:spacing w:beforeAutospacing="0" w:afterAutospacing="0" w:line="560" w:lineRule="exact"/>
        <w:ind w:firstLineChars="1500" w:firstLine="480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忠县经济和信息化委员会</w:t>
      </w:r>
    </w:p>
    <w:p w:rsidR="00F42C4B" w:rsidRDefault="00233EAA">
      <w:pPr>
        <w:pStyle w:val="a7"/>
        <w:widowControl/>
        <w:spacing w:beforeAutospacing="0" w:afterAutospacing="0" w:line="560" w:lineRule="exact"/>
        <w:ind w:firstLineChars="1700" w:firstLine="54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202</w:t>
      </w:r>
      <w:r>
        <w:rPr>
          <w:rFonts w:ascii="Times New Roman" w:eastAsia="方正仿宋_GBK" w:hAnsi="Times New Roman" w:hint="eastAsia"/>
          <w:sz w:val="32"/>
          <w:szCs w:val="32"/>
          <w:shd w:val="clear" w:color="auto" w:fill="FFFFFF"/>
        </w:rPr>
        <w:t>6</w:t>
      </w:r>
      <w:r>
        <w:rPr>
          <w:rFonts w:ascii="Times New Roman" w:eastAsia="方正仿宋_GBK" w:hAnsi="Times New Roman"/>
          <w:sz w:val="32"/>
          <w:szCs w:val="32"/>
          <w:shd w:val="clear" w:color="auto" w:fill="FFFFFF"/>
        </w:rPr>
        <w:t>年</w:t>
      </w:r>
      <w:r>
        <w:rPr>
          <w:rFonts w:ascii="Times New Roman" w:eastAsia="方正仿宋_GBK" w:hAnsi="Times New Roman" w:hint="eastAsia"/>
          <w:sz w:val="32"/>
          <w:szCs w:val="32"/>
          <w:shd w:val="clear" w:color="auto" w:fill="FFFFFF"/>
        </w:rPr>
        <w:t>4</w:t>
      </w:r>
      <w:r>
        <w:rPr>
          <w:rFonts w:ascii="Times New Roman" w:eastAsia="方正仿宋_GBK" w:hAnsi="Times New Roman"/>
          <w:sz w:val="32"/>
          <w:szCs w:val="32"/>
          <w:shd w:val="clear" w:color="auto" w:fill="FFFFFF"/>
        </w:rPr>
        <w:t>月</w:t>
      </w:r>
      <w:r>
        <w:rPr>
          <w:rFonts w:ascii="Times New Roman" w:eastAsia="方正仿宋_GBK" w:hAnsi="Times New Roman" w:hint="eastAsia"/>
          <w:sz w:val="32"/>
          <w:szCs w:val="32"/>
          <w:shd w:val="clear" w:color="auto" w:fill="FFFFFF"/>
        </w:rPr>
        <w:t>7</w:t>
      </w:r>
      <w:r>
        <w:rPr>
          <w:rFonts w:ascii="Times New Roman" w:eastAsia="方正仿宋_GBK" w:hAnsi="Times New Roman" w:hint="eastAsia"/>
          <w:sz w:val="32"/>
          <w:szCs w:val="32"/>
          <w:shd w:val="clear" w:color="auto" w:fill="FFFFFF"/>
        </w:rPr>
        <w:t>日</w:t>
      </w:r>
    </w:p>
    <w:p w:rsidR="00F42C4B" w:rsidRDefault="00F42C4B">
      <w:pPr>
        <w:pStyle w:val="a7"/>
        <w:widowControl/>
        <w:spacing w:beforeAutospacing="0" w:afterAutospacing="0" w:line="560" w:lineRule="exact"/>
        <w:rPr>
          <w:rFonts w:ascii="方正黑体_GBK" w:eastAsia="方正黑体_GBK" w:hAnsi="方正黑体_GBK" w:cs="方正黑体_GBK"/>
          <w:sz w:val="32"/>
          <w:szCs w:val="32"/>
          <w:shd w:val="clear" w:color="auto" w:fill="FFFFFF"/>
        </w:rPr>
        <w:sectPr w:rsidR="00F42C4B" w:rsidSect="0004157C">
          <w:footerReference w:type="default" r:id="rId7"/>
          <w:pgSz w:w="11906" w:h="16838"/>
          <w:pgMar w:top="2098" w:right="1474" w:bottom="1985" w:left="1588" w:header="851" w:footer="992" w:gutter="0"/>
          <w:cols w:space="425"/>
          <w:docGrid w:type="lines" w:linePitch="312"/>
        </w:sectPr>
      </w:pPr>
    </w:p>
    <w:p w:rsidR="00F42C4B" w:rsidRDefault="00233EAA">
      <w:pPr>
        <w:pStyle w:val="a7"/>
        <w:widowControl/>
        <w:spacing w:beforeAutospacing="0" w:afterAutospacing="0" w:line="560" w:lineRule="exact"/>
        <w:rPr>
          <w:rFonts w:ascii="方正黑体_GBK" w:eastAsia="方正黑体_GBK" w:hAnsi="方正黑体_GBK" w:cs="方正黑体_GBK"/>
          <w:sz w:val="32"/>
          <w:szCs w:val="32"/>
          <w:shd w:val="clear" w:color="auto" w:fill="FFFFFF"/>
        </w:rPr>
      </w:pPr>
      <w:r>
        <w:rPr>
          <w:rFonts w:ascii="方正黑体_GBK" w:eastAsia="方正黑体_GBK" w:hAnsi="方正黑体_GBK" w:cs="方正黑体_GBK" w:hint="eastAsia"/>
          <w:sz w:val="32"/>
          <w:szCs w:val="32"/>
          <w:shd w:val="clear" w:color="auto" w:fill="FFFFFF"/>
        </w:rPr>
        <w:lastRenderedPageBreak/>
        <w:t>附件</w:t>
      </w:r>
    </w:p>
    <w:p w:rsidR="00F42C4B" w:rsidRDefault="00233EAA">
      <w:pPr>
        <w:pStyle w:val="a7"/>
        <w:jc w:val="center"/>
        <w:rPr>
          <w:rFonts w:ascii="方正小标宋_GBK" w:eastAsia="方正小标宋_GBK" w:hAnsi="方正小标宋_GBK" w:cs="方正小标宋_GBK"/>
          <w:sz w:val="44"/>
          <w:szCs w:val="44"/>
          <w:shd w:val="clear" w:color="auto" w:fill="FFFFFF"/>
        </w:rPr>
      </w:pPr>
      <w:r>
        <w:rPr>
          <w:rFonts w:ascii="方正小标宋_GBK" w:eastAsia="方正小标宋_GBK" w:hAnsi="方正小标宋_GBK" w:cs="方正小标宋_GBK"/>
          <w:sz w:val="44"/>
          <w:szCs w:val="44"/>
          <w:shd w:val="clear" w:color="auto" w:fill="FFFFFF"/>
        </w:rPr>
        <w:t>忠县</w:t>
      </w:r>
      <w:r>
        <w:rPr>
          <w:rFonts w:ascii="方正小标宋_GBK" w:eastAsia="方正小标宋_GBK" w:hAnsi="方正小标宋_GBK" w:cs="方正小标宋_GBK"/>
          <w:sz w:val="44"/>
          <w:szCs w:val="44"/>
          <w:shd w:val="clear" w:color="auto" w:fill="FFFFFF"/>
        </w:rPr>
        <w:t>202</w:t>
      </w:r>
      <w:r>
        <w:rPr>
          <w:rFonts w:ascii="方正小标宋_GBK" w:eastAsia="方正小标宋_GBK" w:hAnsi="方正小标宋_GBK" w:cs="方正小标宋_GBK" w:hint="eastAsia"/>
          <w:sz w:val="44"/>
          <w:szCs w:val="44"/>
          <w:shd w:val="clear" w:color="auto" w:fill="FFFFFF"/>
        </w:rPr>
        <w:t>6</w:t>
      </w:r>
      <w:r>
        <w:rPr>
          <w:rFonts w:ascii="方正小标宋_GBK" w:eastAsia="方正小标宋_GBK" w:hAnsi="方正小标宋_GBK" w:cs="方正小标宋_GBK"/>
          <w:sz w:val="44"/>
          <w:szCs w:val="44"/>
          <w:shd w:val="clear" w:color="auto" w:fill="FFFFFF"/>
        </w:rPr>
        <w:t>年</w:t>
      </w:r>
      <w:r>
        <w:rPr>
          <w:rFonts w:ascii="方正小标宋_GBK" w:eastAsia="方正小标宋_GBK" w:hAnsi="方正小标宋_GBK" w:cs="方正小标宋_GBK" w:hint="eastAsia"/>
          <w:sz w:val="44"/>
          <w:szCs w:val="44"/>
          <w:shd w:val="clear" w:color="auto" w:fill="FFFFFF"/>
        </w:rPr>
        <w:t>重庆市工业和信息化领域重点专项资金申报项目名单</w:t>
      </w:r>
    </w:p>
    <w:tbl>
      <w:tblPr>
        <w:tblStyle w:val="a8"/>
        <w:tblW w:w="12759" w:type="dxa"/>
        <w:tblInd w:w="63" w:type="dxa"/>
        <w:tblLayout w:type="fixed"/>
        <w:tblLook w:val="04A0" w:firstRow="1" w:lastRow="0" w:firstColumn="1" w:lastColumn="0" w:noHBand="0" w:noVBand="1"/>
      </w:tblPr>
      <w:tblGrid>
        <w:gridCol w:w="892"/>
        <w:gridCol w:w="2260"/>
        <w:gridCol w:w="3660"/>
        <w:gridCol w:w="3263"/>
        <w:gridCol w:w="2684"/>
      </w:tblGrid>
      <w:tr w:rsidR="00F42C4B">
        <w:trPr>
          <w:trHeight w:val="478"/>
        </w:trPr>
        <w:tc>
          <w:tcPr>
            <w:tcW w:w="892" w:type="dxa"/>
            <w:vAlign w:val="center"/>
          </w:tcPr>
          <w:p w:rsidR="00F42C4B" w:rsidRDefault="00233EAA">
            <w:pPr>
              <w:pStyle w:val="a7"/>
              <w:widowControl/>
              <w:spacing w:beforeAutospacing="0" w:afterAutospacing="0" w:line="50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序号</w:t>
            </w:r>
          </w:p>
        </w:tc>
        <w:tc>
          <w:tcPr>
            <w:tcW w:w="2260" w:type="dxa"/>
            <w:vAlign w:val="center"/>
          </w:tcPr>
          <w:p w:rsidR="00F42C4B" w:rsidRDefault="00233EAA">
            <w:pPr>
              <w:pStyle w:val="a7"/>
              <w:widowControl/>
              <w:spacing w:beforeAutospacing="0" w:afterAutospacing="0" w:line="50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申报企业</w:t>
            </w:r>
          </w:p>
        </w:tc>
        <w:tc>
          <w:tcPr>
            <w:tcW w:w="3660" w:type="dxa"/>
            <w:vAlign w:val="center"/>
          </w:tcPr>
          <w:p w:rsidR="00F42C4B" w:rsidRDefault="00233EAA">
            <w:pPr>
              <w:pStyle w:val="a7"/>
              <w:widowControl/>
              <w:spacing w:beforeAutospacing="0" w:afterAutospacing="0" w:line="50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申报项目名称</w:t>
            </w:r>
          </w:p>
        </w:tc>
        <w:tc>
          <w:tcPr>
            <w:tcW w:w="3263" w:type="dxa"/>
            <w:vAlign w:val="center"/>
          </w:tcPr>
          <w:p w:rsidR="00F42C4B" w:rsidRDefault="00233EAA">
            <w:pPr>
              <w:pStyle w:val="a7"/>
              <w:widowControl/>
              <w:spacing w:beforeAutospacing="0" w:afterAutospacing="0" w:line="50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申报方向</w:t>
            </w:r>
          </w:p>
        </w:tc>
        <w:tc>
          <w:tcPr>
            <w:tcW w:w="2684" w:type="dxa"/>
            <w:vAlign w:val="center"/>
          </w:tcPr>
          <w:p w:rsidR="00F42C4B" w:rsidRDefault="00233EAA">
            <w:pPr>
              <w:pStyle w:val="a7"/>
              <w:widowControl/>
              <w:spacing w:beforeAutospacing="0" w:afterAutospacing="0" w:line="50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申报负责科室</w:t>
            </w:r>
          </w:p>
        </w:tc>
      </w:tr>
      <w:tr w:rsidR="00F42C4B">
        <w:trPr>
          <w:trHeight w:val="947"/>
        </w:trPr>
        <w:tc>
          <w:tcPr>
            <w:tcW w:w="892" w:type="dxa"/>
            <w:vAlign w:val="center"/>
          </w:tcPr>
          <w:p w:rsidR="00F42C4B" w:rsidRDefault="00233EAA">
            <w:pPr>
              <w:widowControl/>
              <w:spacing w:line="560" w:lineRule="exact"/>
              <w:jc w:val="center"/>
              <w:rPr>
                <w:rFonts w:ascii="Times New Roman" w:eastAsia="方正仿宋_GBK" w:hAnsi="Times New Roman" w:cs="Times New Roman"/>
                <w:sz w:val="24"/>
              </w:rPr>
            </w:pPr>
            <w:r>
              <w:rPr>
                <w:rFonts w:ascii="Times New Roman" w:eastAsia="方正仿宋_GBK" w:hAnsi="Times New Roman" w:cs="Times New Roman" w:hint="eastAsia"/>
                <w:sz w:val="24"/>
              </w:rPr>
              <w:t>1</w:t>
            </w:r>
          </w:p>
        </w:tc>
        <w:tc>
          <w:tcPr>
            <w:tcW w:w="2260" w:type="dxa"/>
            <w:vAlign w:val="center"/>
          </w:tcPr>
          <w:p w:rsidR="00F42C4B" w:rsidRDefault="00233EAA">
            <w:pPr>
              <w:widowControl/>
              <w:spacing w:line="560" w:lineRule="exact"/>
              <w:jc w:val="center"/>
              <w:textAlignment w:val="center"/>
              <w:rPr>
                <w:rFonts w:ascii="Times New Roman" w:eastAsia="方正仿宋_GBK" w:hAnsi="Times New Roman" w:cs="Times New Roman"/>
                <w:kern w:val="0"/>
                <w:sz w:val="24"/>
              </w:rPr>
            </w:pPr>
            <w:r>
              <w:rPr>
                <w:rFonts w:ascii="方正仿宋_GBK" w:eastAsia="方正仿宋_GBK" w:hAnsi="方正仿宋_GBK" w:cs="方正仿宋_GBK" w:hint="eastAsia"/>
                <w:color w:val="000000"/>
                <w:kern w:val="0"/>
                <w:sz w:val="24"/>
                <w:lang w:bidi="ar"/>
              </w:rPr>
              <w:t>重庆爱谱华顿电子科技有限公司</w:t>
            </w:r>
          </w:p>
        </w:tc>
        <w:tc>
          <w:tcPr>
            <w:tcW w:w="3660" w:type="dxa"/>
            <w:vAlign w:val="center"/>
          </w:tcPr>
          <w:p w:rsidR="00F42C4B" w:rsidRDefault="00233EAA">
            <w:pPr>
              <w:widowControl/>
              <w:spacing w:line="560" w:lineRule="exact"/>
              <w:jc w:val="center"/>
              <w:textAlignment w:val="center"/>
              <w:rPr>
                <w:rFonts w:ascii="Times New Roman" w:eastAsia="方正仿宋_GBK" w:hAnsi="Times New Roman" w:cs="Times New Roman"/>
                <w:kern w:val="0"/>
                <w:sz w:val="24"/>
              </w:rPr>
            </w:pPr>
            <w:r>
              <w:rPr>
                <w:rFonts w:ascii="方正仿宋_GBK" w:eastAsia="方正仿宋_GBK" w:hAnsi="方正仿宋_GBK" w:cs="方正仿宋_GBK" w:hint="eastAsia"/>
                <w:color w:val="000000"/>
                <w:kern w:val="0"/>
                <w:sz w:val="24"/>
                <w:lang w:bidi="ar"/>
              </w:rPr>
              <w:t>信息传输线缆数智协同智能工厂</w:t>
            </w:r>
          </w:p>
        </w:tc>
        <w:tc>
          <w:tcPr>
            <w:tcW w:w="3263" w:type="dxa"/>
            <w:vAlign w:val="center"/>
          </w:tcPr>
          <w:p w:rsidR="00F42C4B" w:rsidRDefault="00233EAA">
            <w:pPr>
              <w:widowControl/>
              <w:spacing w:line="560" w:lineRule="exact"/>
              <w:jc w:val="center"/>
              <w:rPr>
                <w:rFonts w:ascii="Times New Roman" w:eastAsia="方正仿宋_GBK" w:hAnsi="Times New Roman"/>
                <w:kern w:val="0"/>
                <w:sz w:val="24"/>
              </w:rPr>
            </w:pPr>
            <w:r>
              <w:rPr>
                <w:rFonts w:ascii="方正仿宋_GBK" w:eastAsia="方正仿宋_GBK" w:hAnsi="方正仿宋_GBK" w:cs="方正仿宋_GBK"/>
                <w:color w:val="000000"/>
                <w:kern w:val="0"/>
                <w:sz w:val="24"/>
                <w:lang w:bidi="ar"/>
              </w:rPr>
              <w:t>先进级智能工厂</w:t>
            </w:r>
          </w:p>
        </w:tc>
        <w:tc>
          <w:tcPr>
            <w:tcW w:w="2684" w:type="dxa"/>
            <w:vAlign w:val="center"/>
          </w:tcPr>
          <w:p w:rsidR="00F42C4B" w:rsidRDefault="00233EAA">
            <w:pPr>
              <w:widowControl/>
              <w:spacing w:line="56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智能制造发展科</w:t>
            </w:r>
          </w:p>
        </w:tc>
      </w:tr>
      <w:tr w:rsidR="00F42C4B">
        <w:trPr>
          <w:trHeight w:val="947"/>
        </w:trPr>
        <w:tc>
          <w:tcPr>
            <w:tcW w:w="892" w:type="dxa"/>
            <w:vAlign w:val="center"/>
          </w:tcPr>
          <w:p w:rsidR="00F42C4B" w:rsidRDefault="00233EAA">
            <w:pPr>
              <w:widowControl/>
              <w:spacing w:line="560" w:lineRule="exact"/>
              <w:jc w:val="center"/>
              <w:rPr>
                <w:rFonts w:ascii="Times New Roman" w:eastAsia="方正仿宋_GBK" w:hAnsi="Times New Roman" w:cs="Times New Roman"/>
                <w:sz w:val="24"/>
              </w:rPr>
            </w:pPr>
            <w:r>
              <w:rPr>
                <w:rFonts w:ascii="Times New Roman" w:eastAsia="方正仿宋_GBK" w:hAnsi="Times New Roman" w:cs="Times New Roman" w:hint="eastAsia"/>
                <w:sz w:val="24"/>
              </w:rPr>
              <w:t>2</w:t>
            </w:r>
          </w:p>
        </w:tc>
        <w:tc>
          <w:tcPr>
            <w:tcW w:w="2260" w:type="dxa"/>
            <w:vAlign w:val="center"/>
          </w:tcPr>
          <w:p w:rsidR="00F42C4B" w:rsidRDefault="00233EAA">
            <w:pPr>
              <w:widowControl/>
              <w:spacing w:line="560" w:lineRule="exact"/>
              <w:jc w:val="center"/>
              <w:textAlignment w:val="center"/>
              <w:rPr>
                <w:rStyle w:val="font11"/>
                <w:lang w:bidi="ar"/>
              </w:rPr>
            </w:pPr>
            <w:r>
              <w:rPr>
                <w:rFonts w:ascii="方正仿宋_GBK" w:eastAsia="方正仿宋_GBK" w:hAnsi="方正仿宋_GBK" w:cs="方正仿宋_GBK" w:hint="eastAsia"/>
                <w:color w:val="000000"/>
                <w:kern w:val="0"/>
                <w:sz w:val="24"/>
                <w:lang w:bidi="ar"/>
              </w:rPr>
              <w:t>重庆巨琪诺美制药有限公司</w:t>
            </w:r>
          </w:p>
        </w:tc>
        <w:tc>
          <w:tcPr>
            <w:tcW w:w="3660" w:type="dxa"/>
            <w:vAlign w:val="center"/>
          </w:tcPr>
          <w:p w:rsidR="00F42C4B" w:rsidRDefault="00233EAA">
            <w:pPr>
              <w:widowControl/>
              <w:spacing w:line="560" w:lineRule="exact"/>
              <w:jc w:val="center"/>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数字化产线技改</w:t>
            </w:r>
          </w:p>
        </w:tc>
        <w:tc>
          <w:tcPr>
            <w:tcW w:w="3263" w:type="dxa"/>
            <w:vAlign w:val="center"/>
          </w:tcPr>
          <w:p w:rsidR="00F42C4B" w:rsidRDefault="00233EAA">
            <w:pPr>
              <w:widowControl/>
              <w:spacing w:line="560" w:lineRule="exact"/>
              <w:jc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color w:val="000000"/>
                <w:kern w:val="0"/>
                <w:sz w:val="24"/>
                <w:lang w:bidi="ar"/>
              </w:rPr>
              <w:t>支持食品及农产品加工企业提升食品安全能力</w:t>
            </w:r>
          </w:p>
        </w:tc>
        <w:tc>
          <w:tcPr>
            <w:tcW w:w="2684" w:type="dxa"/>
            <w:vAlign w:val="center"/>
          </w:tcPr>
          <w:p w:rsidR="00F42C4B" w:rsidRDefault="00233EAA">
            <w:pPr>
              <w:widowControl/>
              <w:spacing w:line="56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智能制造发展科</w:t>
            </w:r>
          </w:p>
        </w:tc>
      </w:tr>
      <w:tr w:rsidR="00F42C4B">
        <w:trPr>
          <w:trHeight w:val="947"/>
        </w:trPr>
        <w:tc>
          <w:tcPr>
            <w:tcW w:w="892" w:type="dxa"/>
            <w:vAlign w:val="center"/>
          </w:tcPr>
          <w:p w:rsidR="00F42C4B" w:rsidRDefault="00233EAA">
            <w:pPr>
              <w:widowControl/>
              <w:spacing w:line="560" w:lineRule="exact"/>
              <w:jc w:val="center"/>
              <w:rPr>
                <w:rFonts w:ascii="Times New Roman" w:eastAsia="方正仿宋_GBK" w:hAnsi="Times New Roman" w:cs="Times New Roman"/>
                <w:sz w:val="24"/>
              </w:rPr>
            </w:pPr>
            <w:r>
              <w:rPr>
                <w:rFonts w:ascii="Times New Roman" w:eastAsia="方正仿宋_GBK" w:hAnsi="Times New Roman" w:cs="Times New Roman" w:hint="eastAsia"/>
                <w:sz w:val="24"/>
              </w:rPr>
              <w:t>3</w:t>
            </w:r>
          </w:p>
        </w:tc>
        <w:tc>
          <w:tcPr>
            <w:tcW w:w="2260" w:type="dxa"/>
            <w:vAlign w:val="center"/>
          </w:tcPr>
          <w:p w:rsidR="00F42C4B" w:rsidRDefault="00233EAA">
            <w:pPr>
              <w:widowControl/>
              <w:spacing w:line="560" w:lineRule="exact"/>
              <w:jc w:val="center"/>
              <w:textAlignment w:val="center"/>
              <w:rPr>
                <w:rFonts w:ascii="Times New Roman" w:eastAsia="方正仿宋_GBK" w:hAnsi="Times New Roman" w:cs="Times New Roman"/>
                <w:kern w:val="0"/>
                <w:sz w:val="24"/>
              </w:rPr>
            </w:pPr>
            <w:r>
              <w:rPr>
                <w:rFonts w:ascii="方正仿宋_GBK" w:eastAsia="方正仿宋_GBK" w:hAnsi="方正仿宋_GBK" w:cs="方正仿宋_GBK" w:hint="eastAsia"/>
                <w:color w:val="000000"/>
                <w:kern w:val="0"/>
                <w:sz w:val="24"/>
                <w:lang w:bidi="ar"/>
              </w:rPr>
              <w:t>福航昇（重庆）柑橘加工有限公司</w:t>
            </w:r>
          </w:p>
        </w:tc>
        <w:tc>
          <w:tcPr>
            <w:tcW w:w="3660" w:type="dxa"/>
            <w:vAlign w:val="center"/>
          </w:tcPr>
          <w:p w:rsidR="00F42C4B" w:rsidRDefault="00233EAA">
            <w:pPr>
              <w:widowControl/>
              <w:spacing w:line="560" w:lineRule="exact"/>
              <w:jc w:val="center"/>
              <w:textAlignment w:val="center"/>
              <w:rPr>
                <w:rFonts w:ascii="Times New Roman" w:eastAsia="方正仿宋_GBK" w:hAnsi="Times New Roman" w:cs="Times New Roman"/>
                <w:kern w:val="0"/>
                <w:sz w:val="24"/>
              </w:rPr>
            </w:pPr>
            <w:r>
              <w:rPr>
                <w:rFonts w:ascii="方正仿宋_GBK" w:eastAsia="方正仿宋_GBK" w:hAnsi="方正仿宋_GBK" w:cs="方正仿宋_GBK" w:hint="eastAsia"/>
                <w:color w:val="000000"/>
                <w:kern w:val="0"/>
                <w:sz w:val="24"/>
                <w:lang w:bidi="ar"/>
              </w:rPr>
              <w:t>柑橘加工生产智能化升级改造项目（一期）</w:t>
            </w:r>
          </w:p>
        </w:tc>
        <w:tc>
          <w:tcPr>
            <w:tcW w:w="3263" w:type="dxa"/>
            <w:vAlign w:val="center"/>
          </w:tcPr>
          <w:p w:rsidR="00F42C4B" w:rsidRDefault="00233EAA">
            <w:pPr>
              <w:widowControl/>
              <w:spacing w:line="560" w:lineRule="exact"/>
              <w:jc w:val="center"/>
              <w:rPr>
                <w:rFonts w:ascii="Times New Roman" w:eastAsia="方正仿宋_GBK" w:hAnsi="Times New Roman"/>
                <w:kern w:val="0"/>
                <w:sz w:val="24"/>
              </w:rPr>
            </w:pPr>
            <w:r>
              <w:rPr>
                <w:rFonts w:ascii="方正仿宋_GBK" w:eastAsia="方正仿宋_GBK" w:hAnsi="方正仿宋_GBK" w:cs="方正仿宋_GBK"/>
                <w:color w:val="000000"/>
                <w:kern w:val="0"/>
                <w:sz w:val="24"/>
                <w:lang w:bidi="ar"/>
              </w:rPr>
              <w:t>支持食品及农产品加工企业提升食品安全能力</w:t>
            </w:r>
          </w:p>
        </w:tc>
        <w:tc>
          <w:tcPr>
            <w:tcW w:w="2684" w:type="dxa"/>
            <w:vAlign w:val="center"/>
          </w:tcPr>
          <w:p w:rsidR="00F42C4B" w:rsidRDefault="00233EAA">
            <w:pPr>
              <w:widowControl/>
              <w:spacing w:line="56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智能制造发展科</w:t>
            </w:r>
            <w:r>
              <w:rPr>
                <w:rFonts w:ascii="Times New Roman" w:eastAsia="方正仿宋_GBK" w:hAnsi="Times New Roman" w:cs="Times New Roman" w:hint="eastAsia"/>
                <w:kern w:val="0"/>
                <w:sz w:val="24"/>
              </w:rPr>
              <w:t xml:space="preserve">       </w:t>
            </w:r>
          </w:p>
        </w:tc>
      </w:tr>
      <w:tr w:rsidR="00F42C4B">
        <w:trPr>
          <w:trHeight w:val="947"/>
        </w:trPr>
        <w:tc>
          <w:tcPr>
            <w:tcW w:w="892" w:type="dxa"/>
            <w:vAlign w:val="center"/>
          </w:tcPr>
          <w:p w:rsidR="00F42C4B" w:rsidRDefault="00233EAA">
            <w:pPr>
              <w:widowControl/>
              <w:spacing w:line="560" w:lineRule="exact"/>
              <w:jc w:val="center"/>
              <w:rPr>
                <w:rFonts w:ascii="Times New Roman" w:eastAsia="方正仿宋_GBK" w:hAnsi="Times New Roman" w:cs="Times New Roman"/>
                <w:sz w:val="24"/>
              </w:rPr>
            </w:pPr>
            <w:r>
              <w:rPr>
                <w:rFonts w:ascii="Times New Roman" w:eastAsia="方正仿宋_GBK" w:hAnsi="Times New Roman" w:cs="Times New Roman" w:hint="eastAsia"/>
                <w:sz w:val="24"/>
              </w:rPr>
              <w:t>4</w:t>
            </w:r>
          </w:p>
        </w:tc>
        <w:tc>
          <w:tcPr>
            <w:tcW w:w="2260" w:type="dxa"/>
            <w:vAlign w:val="center"/>
          </w:tcPr>
          <w:p w:rsidR="00F42C4B" w:rsidRDefault="00233EAA">
            <w:pPr>
              <w:widowControl/>
              <w:spacing w:line="560" w:lineRule="exact"/>
              <w:jc w:val="center"/>
              <w:textAlignment w:val="center"/>
              <w:rPr>
                <w:rFonts w:ascii="Times New Roman" w:eastAsia="方正仿宋_GBK" w:hAnsi="Times New Roman" w:cs="Times New Roman"/>
                <w:sz w:val="24"/>
              </w:rPr>
            </w:pPr>
            <w:r>
              <w:rPr>
                <w:rFonts w:ascii="方正仿宋_GBK" w:eastAsia="方正仿宋_GBK" w:hAnsi="方正仿宋_GBK" w:cs="方正仿宋_GBK" w:hint="eastAsia"/>
                <w:color w:val="000000"/>
                <w:kern w:val="0"/>
                <w:sz w:val="24"/>
                <w:lang w:bidi="ar"/>
              </w:rPr>
              <w:t>重庆瑞竹植物纤维制品有限公司</w:t>
            </w:r>
          </w:p>
        </w:tc>
        <w:tc>
          <w:tcPr>
            <w:tcW w:w="3660" w:type="dxa"/>
            <w:vAlign w:val="center"/>
          </w:tcPr>
          <w:p w:rsidR="00F42C4B" w:rsidRDefault="00233EAA">
            <w:pPr>
              <w:widowControl/>
              <w:spacing w:line="560" w:lineRule="exact"/>
              <w:jc w:val="center"/>
              <w:textAlignment w:val="center"/>
              <w:rPr>
                <w:rFonts w:ascii="Times New Roman" w:eastAsia="方正仿宋_GBK" w:hAnsi="Times New Roman" w:cs="Times New Roman"/>
                <w:sz w:val="24"/>
              </w:rPr>
            </w:pPr>
            <w:r>
              <w:rPr>
                <w:rFonts w:ascii="方正仿宋_GBK" w:eastAsia="方正仿宋_GBK" w:hAnsi="方正仿宋_GBK" w:cs="方正仿宋_GBK" w:hint="eastAsia"/>
                <w:color w:val="000000"/>
                <w:kern w:val="0"/>
                <w:sz w:val="24"/>
                <w:lang w:bidi="ar"/>
              </w:rPr>
              <w:t>绿色高安全可自然降解竹纤维生物基新材料产品供应能力提升及市场推广项目</w:t>
            </w:r>
          </w:p>
        </w:tc>
        <w:tc>
          <w:tcPr>
            <w:tcW w:w="3263" w:type="dxa"/>
            <w:vAlign w:val="center"/>
          </w:tcPr>
          <w:p w:rsidR="00F42C4B" w:rsidRDefault="00233EAA">
            <w:pPr>
              <w:widowControl/>
              <w:spacing w:line="560" w:lineRule="exact"/>
              <w:jc w:val="center"/>
              <w:rPr>
                <w:rFonts w:ascii="Times New Roman" w:eastAsia="方正仿宋_GBK" w:hAnsi="Times New Roman"/>
                <w:sz w:val="24"/>
              </w:rPr>
            </w:pPr>
            <w:r>
              <w:rPr>
                <w:rFonts w:ascii="Times New Roman" w:eastAsia="方正仿宋_GBK" w:hAnsi="Times New Roman" w:hint="eastAsia"/>
                <w:sz w:val="24"/>
              </w:rPr>
              <w:t>专精特新“小巨人”企业能力提升项目奖补</w:t>
            </w:r>
          </w:p>
        </w:tc>
        <w:tc>
          <w:tcPr>
            <w:tcW w:w="2684" w:type="dxa"/>
            <w:vAlign w:val="center"/>
          </w:tcPr>
          <w:p w:rsidR="00F42C4B" w:rsidRDefault="00233EAA">
            <w:pPr>
              <w:widowControl/>
              <w:spacing w:line="560" w:lineRule="exact"/>
              <w:jc w:val="center"/>
              <w:rPr>
                <w:rFonts w:ascii="Times New Roman" w:eastAsia="方正仿宋_GBK" w:hAnsi="Times New Roman" w:cs="Times New Roman"/>
                <w:sz w:val="24"/>
              </w:rPr>
            </w:pPr>
            <w:r>
              <w:rPr>
                <w:rFonts w:ascii="Times New Roman" w:eastAsia="方正仿宋_GBK" w:hAnsi="Times New Roman" w:cs="Times New Roman" w:hint="eastAsia"/>
                <w:kern w:val="0"/>
                <w:sz w:val="24"/>
              </w:rPr>
              <w:t>智能制造发展科</w:t>
            </w:r>
          </w:p>
        </w:tc>
      </w:tr>
      <w:tr w:rsidR="00F42C4B">
        <w:trPr>
          <w:trHeight w:val="947"/>
        </w:trPr>
        <w:tc>
          <w:tcPr>
            <w:tcW w:w="892" w:type="dxa"/>
            <w:vAlign w:val="center"/>
          </w:tcPr>
          <w:p w:rsidR="00F42C4B" w:rsidRDefault="00233EAA">
            <w:pPr>
              <w:widowControl/>
              <w:spacing w:line="560" w:lineRule="exact"/>
              <w:jc w:val="center"/>
              <w:rPr>
                <w:rFonts w:ascii="Times New Roman" w:eastAsia="方正仿宋_GBK" w:hAnsi="Times New Roman" w:cs="Times New Roman"/>
                <w:sz w:val="24"/>
              </w:rPr>
            </w:pPr>
            <w:r>
              <w:rPr>
                <w:rFonts w:ascii="Times New Roman" w:eastAsia="方正仿宋_GBK" w:hAnsi="Times New Roman" w:cs="Times New Roman" w:hint="eastAsia"/>
                <w:sz w:val="24"/>
              </w:rPr>
              <w:t>5</w:t>
            </w:r>
          </w:p>
        </w:tc>
        <w:tc>
          <w:tcPr>
            <w:tcW w:w="2260" w:type="dxa"/>
            <w:vAlign w:val="center"/>
          </w:tcPr>
          <w:p w:rsidR="00F42C4B" w:rsidRDefault="00233EAA">
            <w:pPr>
              <w:widowControl/>
              <w:spacing w:line="560" w:lineRule="exact"/>
              <w:jc w:val="center"/>
              <w:textAlignment w:val="center"/>
              <w:rPr>
                <w:rFonts w:ascii="Times New Roman" w:eastAsia="方正仿宋_GBK" w:hAnsi="Times New Roman" w:cs="Times New Roman"/>
                <w:kern w:val="0"/>
                <w:sz w:val="24"/>
              </w:rPr>
            </w:pPr>
            <w:r>
              <w:rPr>
                <w:rFonts w:ascii="方正仿宋_GBK" w:eastAsia="方正仿宋_GBK" w:hAnsi="方正仿宋_GBK" w:cs="方正仿宋_GBK" w:hint="eastAsia"/>
                <w:color w:val="000000"/>
                <w:kern w:val="0"/>
                <w:sz w:val="24"/>
                <w:lang w:bidi="ar"/>
              </w:rPr>
              <w:t>重庆天地药业有限责任公司</w:t>
            </w:r>
          </w:p>
        </w:tc>
        <w:tc>
          <w:tcPr>
            <w:tcW w:w="3660" w:type="dxa"/>
            <w:vAlign w:val="center"/>
          </w:tcPr>
          <w:p w:rsidR="00F42C4B" w:rsidRDefault="00233EAA">
            <w:pPr>
              <w:widowControl/>
              <w:spacing w:line="560" w:lineRule="exact"/>
              <w:jc w:val="center"/>
              <w:textAlignment w:val="center"/>
              <w:rPr>
                <w:rFonts w:ascii="Times New Roman" w:eastAsia="方正仿宋_GBK" w:hAnsi="Times New Roman" w:cs="Times New Roman"/>
                <w:kern w:val="0"/>
                <w:sz w:val="24"/>
              </w:rPr>
            </w:pPr>
            <w:r>
              <w:rPr>
                <w:rFonts w:ascii="方正仿宋_GBK" w:eastAsia="方正仿宋_GBK" w:hAnsi="方正仿宋_GBK" w:cs="方正仿宋_GBK" w:hint="eastAsia"/>
                <w:color w:val="000000"/>
                <w:kern w:val="0"/>
                <w:sz w:val="24"/>
                <w:lang w:bidi="ar"/>
              </w:rPr>
              <w:t>重庆天地药业乌杨医药产业园建设项目（二期）</w:t>
            </w:r>
          </w:p>
        </w:tc>
        <w:tc>
          <w:tcPr>
            <w:tcW w:w="3263" w:type="dxa"/>
            <w:vAlign w:val="center"/>
          </w:tcPr>
          <w:p w:rsidR="00F42C4B" w:rsidRDefault="00233EAA">
            <w:pPr>
              <w:widowControl/>
              <w:spacing w:line="560" w:lineRule="exact"/>
              <w:jc w:val="center"/>
              <w:rPr>
                <w:rFonts w:ascii="Times New Roman" w:eastAsia="方正仿宋_GBK" w:hAnsi="Times New Roman"/>
                <w:kern w:val="0"/>
                <w:sz w:val="24"/>
              </w:rPr>
            </w:pPr>
            <w:r>
              <w:rPr>
                <w:rFonts w:ascii="Times New Roman" w:eastAsia="方正仿宋_GBK" w:hAnsi="Times New Roman" w:hint="eastAsia"/>
                <w:kern w:val="0"/>
                <w:sz w:val="24"/>
              </w:rPr>
              <w:t>产业链核心环节投资项目补助及奖励</w:t>
            </w:r>
          </w:p>
        </w:tc>
        <w:tc>
          <w:tcPr>
            <w:tcW w:w="2684" w:type="dxa"/>
            <w:vAlign w:val="center"/>
          </w:tcPr>
          <w:p w:rsidR="00F42C4B" w:rsidRDefault="00233EAA">
            <w:pPr>
              <w:widowControl/>
              <w:spacing w:line="56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特色产业</w:t>
            </w:r>
            <w:r>
              <w:rPr>
                <w:rFonts w:ascii="Times New Roman" w:eastAsia="方正仿宋_GBK" w:hAnsi="Times New Roman" w:cs="Times New Roman" w:hint="eastAsia"/>
                <w:kern w:val="0"/>
                <w:sz w:val="24"/>
              </w:rPr>
              <w:t>发展科</w:t>
            </w:r>
          </w:p>
        </w:tc>
      </w:tr>
      <w:tr w:rsidR="00F42C4B">
        <w:trPr>
          <w:trHeight w:val="956"/>
        </w:trPr>
        <w:tc>
          <w:tcPr>
            <w:tcW w:w="892" w:type="dxa"/>
            <w:vAlign w:val="center"/>
          </w:tcPr>
          <w:p w:rsidR="00F42C4B" w:rsidRDefault="00233EAA">
            <w:pPr>
              <w:widowControl/>
              <w:spacing w:line="560" w:lineRule="exact"/>
              <w:jc w:val="center"/>
              <w:rPr>
                <w:rFonts w:ascii="Times New Roman" w:eastAsia="方正仿宋_GBK" w:hAnsi="Times New Roman" w:cs="Times New Roman"/>
                <w:sz w:val="24"/>
              </w:rPr>
            </w:pPr>
            <w:r>
              <w:rPr>
                <w:rFonts w:ascii="Times New Roman" w:eastAsia="方正仿宋_GBK" w:hAnsi="Times New Roman" w:cs="Times New Roman" w:hint="eastAsia"/>
                <w:sz w:val="24"/>
              </w:rPr>
              <w:lastRenderedPageBreak/>
              <w:t>6</w:t>
            </w:r>
          </w:p>
        </w:tc>
        <w:tc>
          <w:tcPr>
            <w:tcW w:w="2260" w:type="dxa"/>
            <w:vAlign w:val="center"/>
          </w:tcPr>
          <w:p w:rsidR="00F42C4B" w:rsidRDefault="00233EAA">
            <w:pPr>
              <w:widowControl/>
              <w:spacing w:line="560" w:lineRule="exact"/>
              <w:jc w:val="center"/>
              <w:textAlignment w:val="center"/>
              <w:rPr>
                <w:rFonts w:ascii="Times New Roman" w:eastAsia="方正仿宋_GBK" w:hAnsi="Times New Roman" w:cs="Times New Roman"/>
                <w:kern w:val="0"/>
                <w:sz w:val="24"/>
              </w:rPr>
            </w:pPr>
            <w:r>
              <w:rPr>
                <w:rFonts w:ascii="方正仿宋_GBK" w:eastAsia="方正仿宋_GBK" w:hAnsi="方正仿宋_GBK" w:cs="方正仿宋_GBK" w:hint="eastAsia"/>
                <w:color w:val="000000"/>
                <w:kern w:val="0"/>
                <w:sz w:val="24"/>
                <w:lang w:bidi="ar"/>
              </w:rPr>
              <w:t>重庆海螺水泥有限责任公司</w:t>
            </w:r>
          </w:p>
        </w:tc>
        <w:tc>
          <w:tcPr>
            <w:tcW w:w="3660" w:type="dxa"/>
            <w:vAlign w:val="center"/>
          </w:tcPr>
          <w:p w:rsidR="00F42C4B" w:rsidRDefault="00233EAA">
            <w:pPr>
              <w:widowControl/>
              <w:spacing w:line="560" w:lineRule="exact"/>
              <w:jc w:val="center"/>
              <w:textAlignment w:val="center"/>
              <w:rPr>
                <w:rFonts w:ascii="Times New Roman" w:eastAsia="方正仿宋_GBK" w:hAnsi="Times New Roman" w:cs="Times New Roman"/>
                <w:kern w:val="0"/>
                <w:sz w:val="24"/>
              </w:rPr>
            </w:pPr>
            <w:r>
              <w:rPr>
                <w:rFonts w:ascii="方正仿宋_GBK" w:eastAsia="方正仿宋_GBK" w:hAnsi="方正仿宋_GBK" w:cs="方正仿宋_GBK" w:hint="eastAsia"/>
                <w:color w:val="000000"/>
                <w:kern w:val="0"/>
                <w:sz w:val="24"/>
                <w:lang w:bidi="ar"/>
              </w:rPr>
              <w:t>海螺水泥全流程制造工厂</w:t>
            </w:r>
          </w:p>
        </w:tc>
        <w:tc>
          <w:tcPr>
            <w:tcW w:w="3263" w:type="dxa"/>
            <w:vAlign w:val="center"/>
          </w:tcPr>
          <w:p w:rsidR="00F42C4B" w:rsidRDefault="00233EAA">
            <w:pPr>
              <w:widowControl/>
              <w:spacing w:line="560" w:lineRule="exact"/>
              <w:jc w:val="center"/>
              <w:rPr>
                <w:rFonts w:ascii="Times New Roman" w:eastAsia="方正仿宋_GBK" w:hAnsi="Times New Roman"/>
                <w:kern w:val="0"/>
                <w:sz w:val="24"/>
              </w:rPr>
            </w:pPr>
            <w:r>
              <w:rPr>
                <w:rFonts w:ascii="方正仿宋_GBK" w:eastAsia="方正仿宋_GBK" w:hAnsi="方正仿宋_GBK" w:cs="方正仿宋_GBK" w:hint="eastAsia"/>
                <w:color w:val="000000"/>
                <w:kern w:val="0"/>
                <w:sz w:val="24"/>
                <w:lang w:bidi="ar"/>
              </w:rPr>
              <w:t>未来工厂</w:t>
            </w:r>
          </w:p>
        </w:tc>
        <w:tc>
          <w:tcPr>
            <w:tcW w:w="2684" w:type="dxa"/>
            <w:vAlign w:val="center"/>
          </w:tcPr>
          <w:p w:rsidR="00F42C4B" w:rsidRDefault="00233EAA">
            <w:pPr>
              <w:widowControl/>
              <w:spacing w:line="56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智能制造发展科</w:t>
            </w:r>
          </w:p>
        </w:tc>
      </w:tr>
    </w:tbl>
    <w:p w:rsidR="00F42C4B" w:rsidRDefault="00F42C4B">
      <w:pPr>
        <w:pStyle w:val="a3"/>
        <w:adjustRightInd w:val="0"/>
        <w:snapToGrid w:val="0"/>
        <w:spacing w:after="0" w:line="560" w:lineRule="exact"/>
        <w:rPr>
          <w:rFonts w:eastAsia="方正仿宋_GBK"/>
          <w:sz w:val="28"/>
          <w:szCs w:val="28"/>
        </w:rPr>
        <w:sectPr w:rsidR="00F42C4B">
          <w:pgSz w:w="16838" w:h="11906" w:orient="landscape"/>
          <w:pgMar w:top="1587" w:right="2098" w:bottom="1474" w:left="1984" w:header="851" w:footer="992" w:gutter="0"/>
          <w:cols w:space="425"/>
          <w:docGrid w:type="lines" w:linePitch="312"/>
        </w:sectPr>
      </w:pPr>
    </w:p>
    <w:p w:rsidR="00F42C4B" w:rsidRDefault="00FF53E4" w:rsidP="00FF53E4">
      <w:pPr>
        <w:pStyle w:val="a3"/>
        <w:adjustRightInd w:val="0"/>
        <w:snapToGrid w:val="0"/>
        <w:spacing w:after="0" w:line="560" w:lineRule="exact"/>
        <w:ind w:firstLineChars="200" w:firstLine="560"/>
        <w:rPr>
          <w:rFonts w:eastAsia="方正仿宋_GBK" w:hint="eastAsia"/>
          <w:sz w:val="28"/>
          <w:szCs w:val="28"/>
        </w:rPr>
      </w:pPr>
      <w:r>
        <w:rPr>
          <w:rFonts w:eastAsia="方正仿宋_GBK" w:hint="eastAsia"/>
          <w:sz w:val="28"/>
          <w:szCs w:val="28"/>
        </w:rPr>
        <w:lastRenderedPageBreak/>
        <w:t>（此页</w:t>
      </w:r>
      <w:r>
        <w:rPr>
          <w:rFonts w:eastAsia="方正仿宋_GBK"/>
          <w:sz w:val="28"/>
          <w:szCs w:val="28"/>
        </w:rPr>
        <w:t>无正文）</w:t>
      </w:r>
    </w:p>
    <w:p w:rsidR="00F42C4B" w:rsidRDefault="00F42C4B">
      <w:pPr>
        <w:pStyle w:val="a3"/>
        <w:adjustRightInd w:val="0"/>
        <w:snapToGrid w:val="0"/>
        <w:spacing w:after="0" w:line="560" w:lineRule="exact"/>
        <w:rPr>
          <w:rFonts w:eastAsia="方正仿宋_GBK"/>
          <w:sz w:val="28"/>
          <w:szCs w:val="28"/>
        </w:rPr>
      </w:pPr>
    </w:p>
    <w:p w:rsidR="00F42C4B" w:rsidRDefault="00F42C4B">
      <w:pPr>
        <w:pStyle w:val="a3"/>
        <w:adjustRightInd w:val="0"/>
        <w:snapToGrid w:val="0"/>
        <w:spacing w:after="0" w:line="560" w:lineRule="exact"/>
        <w:rPr>
          <w:rFonts w:eastAsia="方正仿宋_GBK"/>
          <w:sz w:val="28"/>
          <w:szCs w:val="28"/>
        </w:rPr>
      </w:pPr>
    </w:p>
    <w:p w:rsidR="00F42C4B" w:rsidRDefault="00F42C4B">
      <w:pPr>
        <w:pStyle w:val="a3"/>
        <w:adjustRightInd w:val="0"/>
        <w:snapToGrid w:val="0"/>
        <w:spacing w:after="0" w:line="560" w:lineRule="exact"/>
        <w:rPr>
          <w:rFonts w:eastAsia="方正仿宋_GBK"/>
          <w:sz w:val="28"/>
          <w:szCs w:val="28"/>
        </w:rPr>
      </w:pPr>
    </w:p>
    <w:p w:rsidR="00F42C4B" w:rsidRDefault="00F42C4B">
      <w:pPr>
        <w:pStyle w:val="a3"/>
        <w:adjustRightInd w:val="0"/>
        <w:snapToGrid w:val="0"/>
        <w:spacing w:after="0" w:line="560" w:lineRule="exact"/>
        <w:rPr>
          <w:rFonts w:eastAsia="方正仿宋_GBK"/>
          <w:sz w:val="28"/>
          <w:szCs w:val="28"/>
        </w:rPr>
      </w:pPr>
    </w:p>
    <w:p w:rsidR="00F42C4B" w:rsidRDefault="00F42C4B">
      <w:pPr>
        <w:pStyle w:val="a3"/>
        <w:adjustRightInd w:val="0"/>
        <w:snapToGrid w:val="0"/>
        <w:spacing w:after="0" w:line="560" w:lineRule="exact"/>
        <w:rPr>
          <w:rFonts w:eastAsia="方正仿宋_GBK"/>
          <w:sz w:val="28"/>
          <w:szCs w:val="28"/>
        </w:rPr>
      </w:pPr>
    </w:p>
    <w:p w:rsidR="00F42C4B" w:rsidRDefault="00F42C4B">
      <w:pPr>
        <w:pStyle w:val="a3"/>
        <w:adjustRightInd w:val="0"/>
        <w:snapToGrid w:val="0"/>
        <w:spacing w:after="0" w:line="560" w:lineRule="exact"/>
        <w:rPr>
          <w:rFonts w:eastAsia="方正仿宋_GBK"/>
          <w:sz w:val="28"/>
          <w:szCs w:val="28"/>
        </w:rPr>
      </w:pPr>
    </w:p>
    <w:p w:rsidR="00F42C4B" w:rsidRDefault="00F42C4B">
      <w:pPr>
        <w:pStyle w:val="a3"/>
        <w:adjustRightInd w:val="0"/>
        <w:snapToGrid w:val="0"/>
        <w:spacing w:after="0" w:line="560" w:lineRule="exact"/>
        <w:rPr>
          <w:rFonts w:eastAsia="方正仿宋_GBK"/>
          <w:sz w:val="28"/>
          <w:szCs w:val="28"/>
        </w:rPr>
      </w:pPr>
    </w:p>
    <w:p w:rsidR="00F42C4B" w:rsidRDefault="00F42C4B">
      <w:pPr>
        <w:pStyle w:val="a3"/>
        <w:adjustRightInd w:val="0"/>
        <w:snapToGrid w:val="0"/>
        <w:spacing w:after="0" w:line="560" w:lineRule="exact"/>
        <w:rPr>
          <w:rFonts w:eastAsia="方正仿宋_GBK"/>
          <w:sz w:val="28"/>
          <w:szCs w:val="28"/>
        </w:rPr>
      </w:pPr>
    </w:p>
    <w:p w:rsidR="00F42C4B" w:rsidRDefault="00F42C4B">
      <w:pPr>
        <w:pStyle w:val="a3"/>
        <w:adjustRightInd w:val="0"/>
        <w:snapToGrid w:val="0"/>
        <w:spacing w:after="0" w:line="560" w:lineRule="exact"/>
        <w:rPr>
          <w:rFonts w:eastAsia="方正仿宋_GBK"/>
          <w:sz w:val="28"/>
          <w:szCs w:val="28"/>
        </w:rPr>
      </w:pPr>
    </w:p>
    <w:p w:rsidR="00F42C4B" w:rsidRDefault="00F42C4B">
      <w:pPr>
        <w:pStyle w:val="a3"/>
        <w:adjustRightInd w:val="0"/>
        <w:snapToGrid w:val="0"/>
        <w:spacing w:after="0" w:line="560" w:lineRule="exact"/>
        <w:rPr>
          <w:rFonts w:eastAsia="方正仿宋_GBK"/>
          <w:sz w:val="28"/>
          <w:szCs w:val="28"/>
        </w:rPr>
      </w:pPr>
    </w:p>
    <w:p w:rsidR="00F42C4B" w:rsidRDefault="00F42C4B">
      <w:pPr>
        <w:pStyle w:val="a3"/>
        <w:adjustRightInd w:val="0"/>
        <w:snapToGrid w:val="0"/>
        <w:spacing w:after="0" w:line="560" w:lineRule="exact"/>
        <w:rPr>
          <w:rFonts w:eastAsia="方正仿宋_GBK"/>
          <w:sz w:val="28"/>
          <w:szCs w:val="28"/>
        </w:rPr>
      </w:pPr>
    </w:p>
    <w:p w:rsidR="00F42C4B" w:rsidRDefault="00F42C4B">
      <w:pPr>
        <w:pStyle w:val="a3"/>
        <w:adjustRightInd w:val="0"/>
        <w:snapToGrid w:val="0"/>
        <w:spacing w:after="0" w:line="560" w:lineRule="exact"/>
        <w:rPr>
          <w:rFonts w:eastAsia="方正仿宋_GBK"/>
          <w:sz w:val="28"/>
          <w:szCs w:val="28"/>
        </w:rPr>
      </w:pPr>
    </w:p>
    <w:p w:rsidR="00F42C4B" w:rsidRDefault="00F42C4B">
      <w:pPr>
        <w:pStyle w:val="a3"/>
        <w:adjustRightInd w:val="0"/>
        <w:snapToGrid w:val="0"/>
        <w:spacing w:after="0" w:line="560" w:lineRule="exact"/>
        <w:rPr>
          <w:rFonts w:eastAsia="方正仿宋_GBK"/>
          <w:sz w:val="28"/>
          <w:szCs w:val="28"/>
        </w:rPr>
      </w:pPr>
    </w:p>
    <w:p w:rsidR="00F42C4B" w:rsidRDefault="00F42C4B">
      <w:pPr>
        <w:pStyle w:val="a3"/>
        <w:adjustRightInd w:val="0"/>
        <w:snapToGrid w:val="0"/>
        <w:spacing w:after="0" w:line="560" w:lineRule="exact"/>
        <w:rPr>
          <w:rFonts w:eastAsia="方正仿宋_GBK"/>
          <w:sz w:val="28"/>
          <w:szCs w:val="28"/>
        </w:rPr>
      </w:pPr>
    </w:p>
    <w:p w:rsidR="00F42C4B" w:rsidRDefault="00F42C4B">
      <w:pPr>
        <w:pStyle w:val="a3"/>
        <w:adjustRightInd w:val="0"/>
        <w:snapToGrid w:val="0"/>
        <w:spacing w:after="0" w:line="560" w:lineRule="exact"/>
        <w:rPr>
          <w:rFonts w:eastAsia="方正仿宋_GBK"/>
          <w:sz w:val="28"/>
          <w:szCs w:val="28"/>
        </w:rPr>
      </w:pPr>
    </w:p>
    <w:p w:rsidR="00F42C4B" w:rsidRDefault="00F42C4B">
      <w:pPr>
        <w:pStyle w:val="a3"/>
        <w:adjustRightInd w:val="0"/>
        <w:snapToGrid w:val="0"/>
        <w:spacing w:after="0" w:line="560" w:lineRule="exact"/>
        <w:rPr>
          <w:rFonts w:eastAsia="方正仿宋_GBK"/>
          <w:sz w:val="28"/>
          <w:szCs w:val="28"/>
        </w:rPr>
      </w:pPr>
    </w:p>
    <w:p w:rsidR="00F42C4B" w:rsidRDefault="00F42C4B">
      <w:pPr>
        <w:pStyle w:val="a3"/>
        <w:adjustRightInd w:val="0"/>
        <w:snapToGrid w:val="0"/>
        <w:spacing w:after="0" w:line="560" w:lineRule="exact"/>
        <w:rPr>
          <w:rFonts w:eastAsia="方正仿宋_GBK"/>
          <w:sz w:val="28"/>
          <w:szCs w:val="28"/>
        </w:rPr>
      </w:pPr>
    </w:p>
    <w:p w:rsidR="00F42C4B" w:rsidRDefault="00F42C4B">
      <w:pPr>
        <w:pStyle w:val="a3"/>
        <w:adjustRightInd w:val="0"/>
        <w:snapToGrid w:val="0"/>
        <w:spacing w:after="0" w:line="560" w:lineRule="exact"/>
        <w:rPr>
          <w:rFonts w:eastAsia="方正仿宋_GBK"/>
          <w:sz w:val="28"/>
          <w:szCs w:val="28"/>
        </w:rPr>
      </w:pPr>
    </w:p>
    <w:p w:rsidR="00F42C4B" w:rsidRDefault="00F42C4B">
      <w:pPr>
        <w:pStyle w:val="a3"/>
        <w:adjustRightInd w:val="0"/>
        <w:snapToGrid w:val="0"/>
        <w:spacing w:after="0" w:line="560" w:lineRule="exact"/>
        <w:rPr>
          <w:rFonts w:eastAsia="方正仿宋_GBK"/>
          <w:sz w:val="28"/>
          <w:szCs w:val="28"/>
        </w:rPr>
      </w:pPr>
    </w:p>
    <w:p w:rsidR="00F42C4B" w:rsidRDefault="00F42C4B">
      <w:pPr>
        <w:pStyle w:val="a3"/>
        <w:adjustRightInd w:val="0"/>
        <w:snapToGrid w:val="0"/>
        <w:spacing w:after="0" w:line="560" w:lineRule="exact"/>
        <w:rPr>
          <w:rFonts w:eastAsia="方正仿宋_GBK"/>
          <w:sz w:val="28"/>
          <w:szCs w:val="28"/>
        </w:rPr>
      </w:pPr>
    </w:p>
    <w:p w:rsidR="00AD52FC" w:rsidRDefault="00AD52FC">
      <w:pPr>
        <w:pStyle w:val="a3"/>
        <w:adjustRightInd w:val="0"/>
        <w:snapToGrid w:val="0"/>
        <w:spacing w:after="0" w:line="560" w:lineRule="exact"/>
        <w:rPr>
          <w:rFonts w:eastAsia="方正仿宋_GBK"/>
          <w:sz w:val="28"/>
          <w:szCs w:val="28"/>
        </w:rPr>
      </w:pPr>
    </w:p>
    <w:p w:rsidR="00A50D9B" w:rsidRDefault="00A50D9B">
      <w:pPr>
        <w:pStyle w:val="a3"/>
        <w:adjustRightInd w:val="0"/>
        <w:snapToGrid w:val="0"/>
        <w:spacing w:after="0" w:line="560" w:lineRule="exact"/>
        <w:rPr>
          <w:rFonts w:eastAsia="方正仿宋_GBK"/>
          <w:sz w:val="28"/>
          <w:szCs w:val="28"/>
        </w:rPr>
      </w:pPr>
    </w:p>
    <w:p w:rsidR="00A50D9B" w:rsidRDefault="00A50D9B">
      <w:pPr>
        <w:pStyle w:val="a3"/>
        <w:adjustRightInd w:val="0"/>
        <w:snapToGrid w:val="0"/>
        <w:spacing w:after="0" w:line="560" w:lineRule="exact"/>
        <w:rPr>
          <w:rFonts w:eastAsia="方正仿宋_GBK"/>
          <w:sz w:val="28"/>
          <w:szCs w:val="28"/>
        </w:rPr>
      </w:pPr>
    </w:p>
    <w:p w:rsidR="00A50D9B" w:rsidRDefault="00A50D9B">
      <w:pPr>
        <w:pStyle w:val="a3"/>
        <w:adjustRightInd w:val="0"/>
        <w:snapToGrid w:val="0"/>
        <w:spacing w:after="0" w:line="560" w:lineRule="exact"/>
        <w:rPr>
          <w:rFonts w:eastAsia="方正仿宋_GBK"/>
          <w:sz w:val="28"/>
          <w:szCs w:val="28"/>
        </w:rPr>
      </w:pPr>
    </w:p>
    <w:p w:rsidR="00A50D9B" w:rsidRDefault="00A50D9B">
      <w:pPr>
        <w:pStyle w:val="a3"/>
        <w:adjustRightInd w:val="0"/>
        <w:snapToGrid w:val="0"/>
        <w:spacing w:after="0" w:line="560" w:lineRule="exact"/>
        <w:rPr>
          <w:rFonts w:eastAsia="方正仿宋_GBK"/>
          <w:sz w:val="28"/>
          <w:szCs w:val="28"/>
        </w:rPr>
      </w:pPr>
    </w:p>
    <w:p w:rsidR="00A50D9B" w:rsidRDefault="00A50D9B">
      <w:pPr>
        <w:pStyle w:val="a3"/>
        <w:adjustRightInd w:val="0"/>
        <w:snapToGrid w:val="0"/>
        <w:spacing w:after="0" w:line="560" w:lineRule="exact"/>
        <w:rPr>
          <w:rFonts w:eastAsia="方正仿宋_GBK"/>
          <w:sz w:val="28"/>
          <w:szCs w:val="28"/>
        </w:rPr>
      </w:pPr>
    </w:p>
    <w:p w:rsidR="00A50D9B" w:rsidRDefault="00A50D9B">
      <w:pPr>
        <w:pStyle w:val="a3"/>
        <w:adjustRightInd w:val="0"/>
        <w:snapToGrid w:val="0"/>
        <w:spacing w:after="0" w:line="560" w:lineRule="exact"/>
        <w:rPr>
          <w:rFonts w:eastAsia="方正仿宋_GBK"/>
          <w:sz w:val="28"/>
          <w:szCs w:val="28"/>
        </w:rPr>
      </w:pPr>
    </w:p>
    <w:p w:rsidR="00A50D9B" w:rsidRDefault="00A50D9B">
      <w:pPr>
        <w:pStyle w:val="a3"/>
        <w:adjustRightInd w:val="0"/>
        <w:snapToGrid w:val="0"/>
        <w:spacing w:after="0" w:line="560" w:lineRule="exact"/>
        <w:rPr>
          <w:rFonts w:eastAsia="方正仿宋_GBK"/>
          <w:sz w:val="28"/>
          <w:szCs w:val="28"/>
        </w:rPr>
      </w:pPr>
    </w:p>
    <w:p w:rsidR="00A50D9B" w:rsidRDefault="00A50D9B">
      <w:pPr>
        <w:pStyle w:val="a3"/>
        <w:adjustRightInd w:val="0"/>
        <w:snapToGrid w:val="0"/>
        <w:spacing w:after="0" w:line="560" w:lineRule="exact"/>
        <w:rPr>
          <w:rFonts w:eastAsia="方正仿宋_GBK"/>
          <w:sz w:val="28"/>
          <w:szCs w:val="28"/>
        </w:rPr>
      </w:pPr>
    </w:p>
    <w:p w:rsidR="00A50D9B" w:rsidRDefault="00A50D9B">
      <w:pPr>
        <w:pStyle w:val="a3"/>
        <w:adjustRightInd w:val="0"/>
        <w:snapToGrid w:val="0"/>
        <w:spacing w:after="0" w:line="560" w:lineRule="exact"/>
        <w:rPr>
          <w:rFonts w:eastAsia="方正仿宋_GBK"/>
          <w:sz w:val="28"/>
          <w:szCs w:val="28"/>
        </w:rPr>
      </w:pPr>
    </w:p>
    <w:p w:rsidR="00A50D9B" w:rsidRDefault="00A50D9B">
      <w:pPr>
        <w:pStyle w:val="a3"/>
        <w:adjustRightInd w:val="0"/>
        <w:snapToGrid w:val="0"/>
        <w:spacing w:after="0" w:line="560" w:lineRule="exact"/>
        <w:rPr>
          <w:rFonts w:eastAsia="方正仿宋_GBK"/>
          <w:sz w:val="28"/>
          <w:szCs w:val="28"/>
        </w:rPr>
      </w:pPr>
    </w:p>
    <w:p w:rsidR="00A50D9B" w:rsidRDefault="00A50D9B">
      <w:pPr>
        <w:pStyle w:val="a3"/>
        <w:adjustRightInd w:val="0"/>
        <w:snapToGrid w:val="0"/>
        <w:spacing w:after="0" w:line="560" w:lineRule="exact"/>
        <w:rPr>
          <w:rFonts w:eastAsia="方正仿宋_GBK"/>
          <w:sz w:val="28"/>
          <w:szCs w:val="28"/>
        </w:rPr>
      </w:pPr>
    </w:p>
    <w:p w:rsidR="00A50D9B" w:rsidRDefault="00A50D9B">
      <w:pPr>
        <w:pStyle w:val="a3"/>
        <w:adjustRightInd w:val="0"/>
        <w:snapToGrid w:val="0"/>
        <w:spacing w:after="0" w:line="560" w:lineRule="exact"/>
        <w:rPr>
          <w:rFonts w:eastAsia="方正仿宋_GBK"/>
          <w:sz w:val="28"/>
          <w:szCs w:val="28"/>
        </w:rPr>
      </w:pPr>
    </w:p>
    <w:p w:rsidR="00A50D9B" w:rsidRDefault="00A50D9B">
      <w:pPr>
        <w:pStyle w:val="a3"/>
        <w:adjustRightInd w:val="0"/>
        <w:snapToGrid w:val="0"/>
        <w:spacing w:after="0" w:line="560" w:lineRule="exact"/>
        <w:rPr>
          <w:rFonts w:eastAsia="方正仿宋_GBK"/>
          <w:sz w:val="28"/>
          <w:szCs w:val="28"/>
        </w:rPr>
      </w:pPr>
    </w:p>
    <w:p w:rsidR="00A50D9B" w:rsidRDefault="00A50D9B">
      <w:pPr>
        <w:pStyle w:val="a3"/>
        <w:adjustRightInd w:val="0"/>
        <w:snapToGrid w:val="0"/>
        <w:spacing w:after="0" w:line="560" w:lineRule="exact"/>
        <w:rPr>
          <w:rFonts w:eastAsia="方正仿宋_GBK"/>
          <w:sz w:val="28"/>
          <w:szCs w:val="28"/>
        </w:rPr>
      </w:pPr>
    </w:p>
    <w:p w:rsidR="00A50D9B" w:rsidRDefault="00A50D9B">
      <w:pPr>
        <w:pStyle w:val="a3"/>
        <w:adjustRightInd w:val="0"/>
        <w:snapToGrid w:val="0"/>
        <w:spacing w:after="0" w:line="560" w:lineRule="exact"/>
        <w:rPr>
          <w:rFonts w:eastAsia="方正仿宋_GBK"/>
          <w:sz w:val="28"/>
          <w:szCs w:val="28"/>
        </w:rPr>
      </w:pPr>
    </w:p>
    <w:p w:rsidR="00A50D9B" w:rsidRDefault="00A50D9B">
      <w:pPr>
        <w:pStyle w:val="a3"/>
        <w:adjustRightInd w:val="0"/>
        <w:snapToGrid w:val="0"/>
        <w:spacing w:after="0" w:line="560" w:lineRule="exact"/>
        <w:rPr>
          <w:rFonts w:eastAsia="方正仿宋_GBK"/>
          <w:sz w:val="28"/>
          <w:szCs w:val="28"/>
        </w:rPr>
      </w:pPr>
    </w:p>
    <w:p w:rsidR="00A50D9B" w:rsidRDefault="00A50D9B">
      <w:pPr>
        <w:pStyle w:val="a3"/>
        <w:adjustRightInd w:val="0"/>
        <w:snapToGrid w:val="0"/>
        <w:spacing w:after="0" w:line="560" w:lineRule="exact"/>
        <w:rPr>
          <w:rFonts w:eastAsia="方正仿宋_GBK"/>
          <w:sz w:val="28"/>
          <w:szCs w:val="28"/>
        </w:rPr>
      </w:pPr>
    </w:p>
    <w:p w:rsidR="00A50D9B" w:rsidRDefault="00A50D9B">
      <w:pPr>
        <w:pStyle w:val="a3"/>
        <w:adjustRightInd w:val="0"/>
        <w:snapToGrid w:val="0"/>
        <w:spacing w:after="0" w:line="560" w:lineRule="exact"/>
        <w:rPr>
          <w:rFonts w:eastAsia="方正仿宋_GBK"/>
          <w:sz w:val="28"/>
          <w:szCs w:val="28"/>
        </w:rPr>
      </w:pPr>
    </w:p>
    <w:p w:rsidR="00A50D9B" w:rsidRDefault="00A50D9B">
      <w:pPr>
        <w:pStyle w:val="a3"/>
        <w:adjustRightInd w:val="0"/>
        <w:snapToGrid w:val="0"/>
        <w:spacing w:after="0" w:line="560" w:lineRule="exact"/>
        <w:rPr>
          <w:rFonts w:eastAsia="方正仿宋_GBK"/>
          <w:sz w:val="28"/>
          <w:szCs w:val="28"/>
        </w:rPr>
      </w:pPr>
    </w:p>
    <w:p w:rsidR="00A50D9B" w:rsidRDefault="00A50D9B" w:rsidP="00A50D9B">
      <w:pPr>
        <w:pStyle w:val="a3"/>
        <w:adjustRightInd w:val="0"/>
        <w:snapToGrid w:val="0"/>
        <w:spacing w:after="0" w:line="720" w:lineRule="exact"/>
        <w:rPr>
          <w:rFonts w:eastAsia="方正仿宋_GBK"/>
          <w:sz w:val="28"/>
          <w:szCs w:val="28"/>
        </w:rPr>
      </w:pPr>
    </w:p>
    <w:p w:rsidR="00A50D9B" w:rsidRDefault="00A50D9B" w:rsidP="00A50D9B">
      <w:pPr>
        <w:pStyle w:val="a3"/>
        <w:adjustRightInd w:val="0"/>
        <w:snapToGrid w:val="0"/>
        <w:spacing w:after="0" w:line="720" w:lineRule="exact"/>
        <w:rPr>
          <w:rFonts w:eastAsia="方正仿宋_GBK" w:hint="eastAsia"/>
          <w:sz w:val="28"/>
          <w:szCs w:val="28"/>
        </w:rPr>
      </w:pPr>
    </w:p>
    <w:p w:rsidR="00F42C4B" w:rsidRDefault="00233EAA">
      <w:pPr>
        <w:pStyle w:val="a3"/>
        <w:pBdr>
          <w:top w:val="single" w:sz="8" w:space="1" w:color="auto"/>
          <w:left w:val="none" w:sz="0" w:space="4" w:color="auto"/>
          <w:bottom w:val="single" w:sz="8" w:space="1" w:color="auto"/>
          <w:right w:val="none" w:sz="0" w:space="4" w:color="auto"/>
        </w:pBdr>
        <w:adjustRightInd w:val="0"/>
        <w:snapToGrid w:val="0"/>
        <w:spacing w:after="0" w:line="560" w:lineRule="exact"/>
        <w:rPr>
          <w:rFonts w:eastAsia="方正仿宋_GBK"/>
          <w:sz w:val="32"/>
          <w:szCs w:val="32"/>
          <w:shd w:val="clear" w:color="auto" w:fill="FFFFFF"/>
        </w:rPr>
        <w:sectPr w:rsidR="00F42C4B">
          <w:pgSz w:w="11906" w:h="16838"/>
          <w:pgMar w:top="2098" w:right="1474" w:bottom="1984" w:left="1587" w:header="851" w:footer="992" w:gutter="0"/>
          <w:cols w:space="425"/>
          <w:docGrid w:type="lines" w:linePitch="312"/>
        </w:sectPr>
      </w:pPr>
      <w:r>
        <w:rPr>
          <w:rFonts w:eastAsia="方正仿宋_GBK" w:hint="eastAsia"/>
          <w:sz w:val="28"/>
          <w:szCs w:val="28"/>
        </w:rPr>
        <w:t>忠县</w:t>
      </w:r>
      <w:r>
        <w:rPr>
          <w:rFonts w:eastAsia="方正仿宋_GBK"/>
          <w:sz w:val="28"/>
          <w:szCs w:val="28"/>
        </w:rPr>
        <w:t>经济和信息化委员会</w:t>
      </w:r>
      <w:r>
        <w:rPr>
          <w:rFonts w:eastAsia="方正仿宋_GBK" w:hint="eastAsia"/>
          <w:sz w:val="28"/>
          <w:szCs w:val="28"/>
        </w:rPr>
        <w:t>办公室</w:t>
      </w:r>
      <w:r>
        <w:rPr>
          <w:rFonts w:eastAsia="方正仿宋_GBK" w:hint="eastAsia"/>
          <w:sz w:val="28"/>
          <w:szCs w:val="28"/>
        </w:rPr>
        <w:t xml:space="preserve">               </w:t>
      </w:r>
      <w:r>
        <w:rPr>
          <w:rFonts w:eastAsia="方正仿宋_GBK"/>
          <w:sz w:val="28"/>
          <w:szCs w:val="28"/>
        </w:rPr>
        <w:t>20</w:t>
      </w:r>
      <w:r>
        <w:rPr>
          <w:rFonts w:eastAsia="方正仿宋_GBK" w:hint="eastAsia"/>
          <w:sz w:val="28"/>
          <w:szCs w:val="28"/>
        </w:rPr>
        <w:t>2</w:t>
      </w:r>
      <w:r w:rsidR="00BE3287">
        <w:rPr>
          <w:rFonts w:eastAsia="方正仿宋_GBK"/>
          <w:sz w:val="28"/>
          <w:szCs w:val="28"/>
        </w:rPr>
        <w:t>6</w:t>
      </w:r>
      <w:r>
        <w:rPr>
          <w:rFonts w:eastAsia="方正仿宋_GBK"/>
          <w:sz w:val="28"/>
          <w:szCs w:val="28"/>
        </w:rPr>
        <w:t>年</w:t>
      </w:r>
      <w:r>
        <w:rPr>
          <w:rFonts w:eastAsia="方正仿宋_GBK" w:hint="eastAsia"/>
          <w:sz w:val="28"/>
          <w:szCs w:val="28"/>
        </w:rPr>
        <w:t>4</w:t>
      </w:r>
      <w:r>
        <w:rPr>
          <w:rFonts w:eastAsia="方正仿宋_GBK"/>
          <w:sz w:val="28"/>
          <w:szCs w:val="28"/>
        </w:rPr>
        <w:t>月</w:t>
      </w:r>
      <w:r>
        <w:rPr>
          <w:rFonts w:eastAsia="方正仿宋_GBK" w:hint="eastAsia"/>
          <w:sz w:val="28"/>
          <w:szCs w:val="28"/>
        </w:rPr>
        <w:t>7</w:t>
      </w:r>
      <w:r>
        <w:rPr>
          <w:rFonts w:eastAsia="方正仿宋_GBK"/>
          <w:sz w:val="28"/>
          <w:szCs w:val="28"/>
        </w:rPr>
        <w:t>日</w:t>
      </w:r>
      <w:r>
        <w:rPr>
          <w:rFonts w:eastAsia="方正仿宋_GBK" w:hint="eastAsia"/>
          <w:sz w:val="28"/>
          <w:szCs w:val="28"/>
        </w:rPr>
        <w:t>印发</w:t>
      </w:r>
    </w:p>
    <w:p w:rsidR="00F42C4B" w:rsidRPr="002F481A" w:rsidRDefault="00613137" w:rsidP="00613137">
      <w:pPr>
        <w:pStyle w:val="Default"/>
        <w:rPr>
          <w:rFonts w:hint="eastAsia"/>
        </w:rPr>
      </w:pPr>
      <w:r>
        <w:lastRenderedPageBreak/>
        <w:tab/>
      </w:r>
    </w:p>
    <w:sectPr w:rsidR="00F42C4B" w:rsidRPr="002F481A">
      <w:footerReference w:type="default" r:id="rId8"/>
      <w:type w:val="continuous"/>
      <w:pgSz w:w="16838" w:h="11906" w:orient="landscape"/>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EAA" w:rsidRDefault="00233EAA">
      <w:r>
        <w:separator/>
      </w:r>
    </w:p>
  </w:endnote>
  <w:endnote w:type="continuationSeparator" w:id="0">
    <w:p w:rsidR="00233EAA" w:rsidRDefault="0023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C4B" w:rsidRDefault="00233EAA">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-266700</wp:posOffset>
              </wp:positionV>
              <wp:extent cx="885825" cy="406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85825" cy="406400"/>
                      </a:xfrm>
                      <a:prstGeom prst="rect">
                        <a:avLst/>
                      </a:prstGeom>
                      <a:noFill/>
                      <a:ln w="9525">
                        <a:noFill/>
                      </a:ln>
                      <a:effectLst/>
                    </wps:spPr>
                    <wps:txbx>
                      <w:txbxContent>
                        <w:p w:rsidR="00F42C4B" w:rsidRDefault="00233EAA">
                          <w:pPr>
                            <w:pStyle w:val="a4"/>
                            <w:ind w:firstLineChars="100" w:firstLine="28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7156EB">
                            <w:rPr>
                              <w:rFonts w:asciiTheme="minorEastAsia" w:hAnsiTheme="minorEastAsia" w:cstheme="minorEastAsia"/>
                              <w:noProof/>
                              <w:sz w:val="28"/>
                              <w:szCs w:val="28"/>
                            </w:rPr>
                            <w:t>2</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w:t>
                          </w:r>
                        </w:p>
                      </w:txbxContent>
                    </wps:txbx>
                    <wps:bodyPr vert="horz" wrap="square"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18.55pt;margin-top:-21pt;width:69.75pt;height:32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" filled="f" stroked="f">
              <v:textbox inset="0,0,0,0">
                <w:txbxContent>
                  <w:p w:rsidR="00F42C4B" w:rsidRDefault="00233EAA">
                    <w:pPr>
                      <w:pStyle w:val="a4"/>
                      <w:ind w:firstLineChars="100" w:firstLine="28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7156EB">
                      <w:rPr>
                        <w:rFonts w:asciiTheme="minorEastAsia" w:hAnsiTheme="minorEastAsia" w:cstheme="minorEastAsia"/>
                        <w:noProof/>
                        <w:sz w:val="28"/>
                        <w:szCs w:val="28"/>
                      </w:rPr>
                      <w:t>2</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C4B" w:rsidRDefault="00233EAA">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-266700</wp:posOffset>
              </wp:positionV>
              <wp:extent cx="885825" cy="4064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885825" cy="406400"/>
                      </a:xfrm>
                      <a:prstGeom prst="rect">
                        <a:avLst/>
                      </a:prstGeom>
                      <a:noFill/>
                      <a:ln w="9525">
                        <a:noFill/>
                      </a:ln>
                      <a:effectLst/>
                    </wps:spPr>
                    <wps:txbx>
                      <w:txbxContent>
                        <w:p w:rsidR="00F42C4B" w:rsidRDefault="00233EAA">
                          <w:pPr>
                            <w:pStyle w:val="a4"/>
                            <w:ind w:firstLineChars="100" w:firstLine="300"/>
                            <w:rPr>
                              <w:sz w:val="30"/>
                              <w:szCs w:val="30"/>
                            </w:rPr>
                          </w:pPr>
                          <w:r>
                            <w:rPr>
                              <w:rFonts w:hint="eastAsia"/>
                              <w:sz w:val="30"/>
                              <w:szCs w:val="30"/>
                            </w:rPr>
                            <w:t>—</w:t>
                          </w:r>
                          <w:r>
                            <w:rPr>
                              <w:rFonts w:hint="eastAsia"/>
                              <w:sz w:val="30"/>
                              <w:szCs w:val="30"/>
                            </w:rPr>
                            <w:fldChar w:fldCharType="begin"/>
                          </w:r>
                          <w:r>
                            <w:rPr>
                              <w:rFonts w:hint="eastAsia"/>
                              <w:sz w:val="30"/>
                              <w:szCs w:val="30"/>
                            </w:rPr>
                            <w:instrText xml:space="preserve"> PAGE  \* MERGEFORMAT </w:instrText>
                          </w:r>
                          <w:r>
                            <w:rPr>
                              <w:rFonts w:hint="eastAsia"/>
                              <w:sz w:val="30"/>
                              <w:szCs w:val="30"/>
                            </w:rPr>
                            <w:fldChar w:fldCharType="separate"/>
                          </w:r>
                          <w:r w:rsidR="007156EB">
                            <w:rPr>
                              <w:noProof/>
                              <w:sz w:val="30"/>
                              <w:szCs w:val="30"/>
                            </w:rPr>
                            <w:t>7</w:t>
                          </w:r>
                          <w:r>
                            <w:rPr>
                              <w:rFonts w:hint="eastAsia"/>
                              <w:sz w:val="30"/>
                              <w:szCs w:val="30"/>
                            </w:rPr>
                            <w:fldChar w:fldCharType="end"/>
                          </w:r>
                          <w:r>
                            <w:rPr>
                              <w:rFonts w:hint="eastAsia"/>
                              <w:sz w:val="30"/>
                              <w:szCs w:val="30"/>
                            </w:rPr>
                            <w:t>—</w:t>
                          </w:r>
                        </w:p>
                      </w:txbxContent>
                    </wps:txbx>
                    <wps:bodyPr vert="horz" wrap="square"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8.55pt;margin-top:-21pt;width:69.75pt;height:32pt;z-index:251660288;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" filled="f" stroked="f">
              <v:textbox inset="0,0,0,0">
                <w:txbxContent>
                  <w:p w:rsidR="00F42C4B" w:rsidRDefault="00233EAA">
                    <w:pPr>
                      <w:pStyle w:val="a4"/>
                      <w:ind w:firstLineChars="100" w:firstLine="300"/>
                      <w:rPr>
                        <w:sz w:val="30"/>
                        <w:szCs w:val="30"/>
                      </w:rPr>
                    </w:pPr>
                    <w:r>
                      <w:rPr>
                        <w:rFonts w:hint="eastAsia"/>
                        <w:sz w:val="30"/>
                        <w:szCs w:val="30"/>
                      </w:rPr>
                      <w:t>—</w:t>
                    </w:r>
                    <w:r>
                      <w:rPr>
                        <w:rFonts w:hint="eastAsia"/>
                        <w:sz w:val="30"/>
                        <w:szCs w:val="30"/>
                      </w:rPr>
                      <w:fldChar w:fldCharType="begin"/>
                    </w:r>
                    <w:r>
                      <w:rPr>
                        <w:rFonts w:hint="eastAsia"/>
                        <w:sz w:val="30"/>
                        <w:szCs w:val="30"/>
                      </w:rPr>
                      <w:instrText xml:space="preserve"> PAGE  \* MERGEFORMAT </w:instrText>
                    </w:r>
                    <w:r>
                      <w:rPr>
                        <w:rFonts w:hint="eastAsia"/>
                        <w:sz w:val="30"/>
                        <w:szCs w:val="30"/>
                      </w:rPr>
                      <w:fldChar w:fldCharType="separate"/>
                    </w:r>
                    <w:r w:rsidR="007156EB">
                      <w:rPr>
                        <w:noProof/>
                        <w:sz w:val="30"/>
                        <w:szCs w:val="30"/>
                      </w:rPr>
                      <w:t>7</w:t>
                    </w:r>
                    <w:r>
                      <w:rPr>
                        <w:rFonts w:hint="eastAsia"/>
                        <w:sz w:val="30"/>
                        <w:szCs w:val="30"/>
                      </w:rPr>
                      <w:fldChar w:fldCharType="end"/>
                    </w:r>
                    <w:r>
                      <w:rPr>
                        <w:rFonts w:hint="eastAsia"/>
                        <w:sz w:val="30"/>
                        <w:szCs w:val="30"/>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EAA" w:rsidRDefault="00233EAA">
      <w:r>
        <w:separator/>
      </w:r>
    </w:p>
  </w:footnote>
  <w:footnote w:type="continuationSeparator" w:id="0">
    <w:p w:rsidR="00233EAA" w:rsidRDefault="00233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hNzQ5NjA3MDExOWIyMzE2Y2E4ZGFlMmFkMDRkZjAifQ=="/>
  </w:docVars>
  <w:rsids>
    <w:rsidRoot w:val="1BE511EC"/>
    <w:rsid w:val="0002587E"/>
    <w:rsid w:val="0004157C"/>
    <w:rsid w:val="000722C4"/>
    <w:rsid w:val="000A7A6D"/>
    <w:rsid w:val="000B7051"/>
    <w:rsid w:val="000E3869"/>
    <w:rsid w:val="00101B53"/>
    <w:rsid w:val="001B108F"/>
    <w:rsid w:val="001F2FFA"/>
    <w:rsid w:val="00216C9E"/>
    <w:rsid w:val="00217C0B"/>
    <w:rsid w:val="00233EAA"/>
    <w:rsid w:val="00282ABC"/>
    <w:rsid w:val="002E665E"/>
    <w:rsid w:val="002F481A"/>
    <w:rsid w:val="0034476B"/>
    <w:rsid w:val="00387B80"/>
    <w:rsid w:val="003B4381"/>
    <w:rsid w:val="00407F72"/>
    <w:rsid w:val="004B6A7C"/>
    <w:rsid w:val="004E016B"/>
    <w:rsid w:val="004F186A"/>
    <w:rsid w:val="005600C9"/>
    <w:rsid w:val="0059463F"/>
    <w:rsid w:val="005E1840"/>
    <w:rsid w:val="00613137"/>
    <w:rsid w:val="00633638"/>
    <w:rsid w:val="00684A83"/>
    <w:rsid w:val="006A22B6"/>
    <w:rsid w:val="006C4BB7"/>
    <w:rsid w:val="006E0273"/>
    <w:rsid w:val="007156EB"/>
    <w:rsid w:val="00724BCD"/>
    <w:rsid w:val="00762007"/>
    <w:rsid w:val="00787BA6"/>
    <w:rsid w:val="007A6360"/>
    <w:rsid w:val="007E08D2"/>
    <w:rsid w:val="008533F6"/>
    <w:rsid w:val="008E4886"/>
    <w:rsid w:val="008F2CB3"/>
    <w:rsid w:val="009105A9"/>
    <w:rsid w:val="0094162E"/>
    <w:rsid w:val="00952C11"/>
    <w:rsid w:val="009B5F1F"/>
    <w:rsid w:val="009E05AF"/>
    <w:rsid w:val="00A31DE9"/>
    <w:rsid w:val="00A347F6"/>
    <w:rsid w:val="00A50D9B"/>
    <w:rsid w:val="00AC2915"/>
    <w:rsid w:val="00AC7F85"/>
    <w:rsid w:val="00AD52FC"/>
    <w:rsid w:val="00B26D05"/>
    <w:rsid w:val="00B520BF"/>
    <w:rsid w:val="00B54D51"/>
    <w:rsid w:val="00BC581D"/>
    <w:rsid w:val="00BE3287"/>
    <w:rsid w:val="00C160EE"/>
    <w:rsid w:val="00C2548C"/>
    <w:rsid w:val="00C51942"/>
    <w:rsid w:val="00C53EC9"/>
    <w:rsid w:val="00C871AF"/>
    <w:rsid w:val="00CA1FB5"/>
    <w:rsid w:val="00CA60C4"/>
    <w:rsid w:val="00CA6535"/>
    <w:rsid w:val="00CB2EE5"/>
    <w:rsid w:val="00CB6F9B"/>
    <w:rsid w:val="00CC376C"/>
    <w:rsid w:val="00D26F1F"/>
    <w:rsid w:val="00D27E99"/>
    <w:rsid w:val="00D40753"/>
    <w:rsid w:val="00D548F1"/>
    <w:rsid w:val="00DC71BA"/>
    <w:rsid w:val="00E175FF"/>
    <w:rsid w:val="00EC62ED"/>
    <w:rsid w:val="00EF11C1"/>
    <w:rsid w:val="00F22419"/>
    <w:rsid w:val="00F40D7F"/>
    <w:rsid w:val="00F42C4B"/>
    <w:rsid w:val="00F735A2"/>
    <w:rsid w:val="00F900B0"/>
    <w:rsid w:val="00FB7717"/>
    <w:rsid w:val="00FF53E4"/>
    <w:rsid w:val="059266AD"/>
    <w:rsid w:val="0745652C"/>
    <w:rsid w:val="0AB27F87"/>
    <w:rsid w:val="0CA2289F"/>
    <w:rsid w:val="12FC7E66"/>
    <w:rsid w:val="16492372"/>
    <w:rsid w:val="171C5BE7"/>
    <w:rsid w:val="1BE511EC"/>
    <w:rsid w:val="281A4610"/>
    <w:rsid w:val="2F135EB2"/>
    <w:rsid w:val="48B56D33"/>
    <w:rsid w:val="4BDB3425"/>
    <w:rsid w:val="5FDD34D5"/>
    <w:rsid w:val="642416A9"/>
    <w:rsid w:val="649740D9"/>
    <w:rsid w:val="6757404C"/>
    <w:rsid w:val="685A466B"/>
    <w:rsid w:val="6F775467"/>
    <w:rsid w:val="7019133D"/>
    <w:rsid w:val="71316ECF"/>
    <w:rsid w:val="77710BC0"/>
    <w:rsid w:val="7A560EFD"/>
    <w:rsid w:val="7B444DAE"/>
    <w:rsid w:val="7F655C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8C8B09"/>
  <w15:docId w15:val="{A47B4392-C6D0-49F1-9EF8-61F83657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nhideWhenUsed="1" w:qFormat="1"/>
    <w:lsdException w:name="header" w:qFormat="1"/>
    <w:lsdException w:name="footer" w:semiHidden="1" w:uiPriority="99" w:unhideWhenUsed="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6"/>
    <w:qFormat/>
    <w:pPr>
      <w:widowControl w:val="0"/>
      <w:jc w:val="both"/>
    </w:pPr>
    <w:rPr>
      <w:rFonts w:asciiTheme="minorHAnsi" w:eastAsiaTheme="minorEastAsia" w:hAnsiTheme="minorHAnsi" w:cstheme="minorBidi"/>
      <w:kern w:val="2"/>
      <w:sz w:val="21"/>
      <w:szCs w:val="24"/>
    </w:rPr>
  </w:style>
  <w:style w:type="paragraph" w:styleId="6">
    <w:name w:val="heading 6"/>
    <w:basedOn w:val="a"/>
    <w:next w:val="a"/>
    <w:qFormat/>
    <w:pPr>
      <w:keepNext/>
      <w:keepLines/>
      <w:spacing w:before="240" w:after="64" w:line="317" w:lineRule="auto"/>
      <w:outlineLvl w:val="5"/>
    </w:pPr>
    <w:rPr>
      <w:rFonts w:ascii="Arial" w:eastAsia="黑体" w:hAnsi="Arial" w:cs="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rFonts w:ascii="Times New Roman" w:eastAsia="宋体" w:hAnsi="Times New Roman" w:cs="Times New Roman"/>
    </w:rPr>
  </w:style>
  <w:style w:type="paragraph" w:styleId="a4">
    <w:name w:val="footer"/>
    <w:basedOn w:val="a"/>
    <w:uiPriority w:val="99"/>
    <w:unhideWhenUsed/>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nhideWhenUsed/>
    <w:qFormat/>
    <w:pPr>
      <w:tabs>
        <w:tab w:val="right" w:leader="dot" w:pos="8834"/>
      </w:tabs>
    </w:pPr>
    <w:rPr>
      <w:rFonts w:eastAsia="方正黑体_GBK"/>
      <w:color w:val="000000"/>
      <w:sz w:val="32"/>
      <w:szCs w:val="32"/>
      <w:shd w:val="clear" w:color="auto" w:fill="FFFFFF"/>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表格文本"/>
    <w:basedOn w:val="a"/>
    <w:next w:val="a"/>
    <w:qFormat/>
    <w:pPr>
      <w:jc w:val="center"/>
    </w:pPr>
    <w:rPr>
      <w:rFonts w:cs="Times New Roman"/>
    </w:rPr>
  </w:style>
  <w:style w:type="character" w:customStyle="1" w:styleId="a6">
    <w:name w:val="页眉 字符"/>
    <w:basedOn w:val="a0"/>
    <w:link w:val="a5"/>
    <w:qFormat/>
    <w:rPr>
      <w:kern w:val="2"/>
      <w:sz w:val="18"/>
      <w:szCs w:val="18"/>
    </w:rPr>
  </w:style>
  <w:style w:type="paragraph" w:styleId="aa">
    <w:name w:val="List Paragraph"/>
    <w:basedOn w:val="a"/>
    <w:uiPriority w:val="99"/>
    <w:unhideWhenUsed/>
    <w:qFormat/>
    <w:pPr>
      <w:ind w:firstLineChars="200" w:firstLine="420"/>
    </w:p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character" w:customStyle="1" w:styleId="font11">
    <w:name w:val="font11"/>
    <w:basedOn w:val="a0"/>
    <w:rPr>
      <w:rFonts w:ascii="方正仿宋_GBK" w:eastAsia="方正仿宋_GBK" w:hAnsi="方正仿宋_GBK" w:cs="方正仿宋_GBK"/>
      <w:color w:val="000000"/>
      <w:sz w:val="24"/>
      <w:szCs w:val="24"/>
      <w:u w:val="none"/>
    </w:rPr>
  </w:style>
  <w:style w:type="paragraph" w:styleId="ab">
    <w:name w:val="Balloon Text"/>
    <w:basedOn w:val="a"/>
    <w:link w:val="ac"/>
    <w:rsid w:val="00CB2EE5"/>
    <w:rPr>
      <w:sz w:val="18"/>
      <w:szCs w:val="18"/>
    </w:rPr>
  </w:style>
  <w:style w:type="character" w:customStyle="1" w:styleId="ac">
    <w:name w:val="批注框文本 字符"/>
    <w:basedOn w:val="a0"/>
    <w:link w:val="ab"/>
    <w:rsid w:val="00CB2EE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162</Words>
  <Characters>926</Characters>
  <Application>Microsoft Office Word</Application>
  <DocSecurity>0</DocSecurity>
  <Lines>7</Lines>
  <Paragraphs>2</Paragraphs>
  <ScaleCrop>false</ScaleCrop>
  <Company>微软中国</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22</cp:revision>
  <cp:lastPrinted>2026-04-07T08:11:00Z</cp:lastPrinted>
  <dcterms:created xsi:type="dcterms:W3CDTF">2023-03-07T03:36:00Z</dcterms:created>
  <dcterms:modified xsi:type="dcterms:W3CDTF">2026-04-07T08:14:00Z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CF77B282B9734B2DBB122DFCCC3D7BA6_12</vt:lpwstr>
  </property>
</Properties>
</file>