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23F" w:rsidRPr="00F62EBC" w:rsidRDefault="003B6D64">
      <w:pPr>
        <w:pStyle w:val="a6"/>
        <w:spacing w:before="0" w:beforeAutospacing="0"/>
        <w:jc w:val="center"/>
        <w:rPr>
          <w:rFonts w:ascii="方正小标宋_GBK" w:eastAsia="方正小标宋_GBK" w:hAnsi="方正小标宋_GBK" w:cs="方正小标宋_GBK" w:hint="default"/>
          <w:sz w:val="36"/>
          <w:szCs w:val="36"/>
        </w:rPr>
      </w:pPr>
      <w:r w:rsidRPr="00F62EBC">
        <w:rPr>
          <w:rFonts w:ascii="方正小标宋_GBK" w:eastAsia="方正小标宋_GBK" w:hAnsi="方正小标宋_GBK" w:cs="方正小标宋_GBK"/>
          <w:sz w:val="36"/>
          <w:szCs w:val="36"/>
        </w:rPr>
        <w:t>重庆市忠县经济和信息化委员会</w:t>
      </w:r>
    </w:p>
    <w:p w:rsidR="0018323F" w:rsidRPr="00F62EBC" w:rsidRDefault="003B6D64">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sidRPr="00F62EBC">
        <w:rPr>
          <w:rFonts w:ascii="方正小标宋_GBK" w:eastAsia="方正小标宋_GBK" w:hAnsi="方正小标宋_GBK" w:cs="方正小标宋_GBK"/>
          <w:sz w:val="36"/>
          <w:szCs w:val="36"/>
          <w:shd w:val="clear" w:color="auto" w:fill="FFFFFF"/>
        </w:rPr>
        <w:t>2023年度决算公开说明</w:t>
      </w:r>
    </w:p>
    <w:p w:rsidR="0018323F" w:rsidRPr="00F62EBC" w:rsidRDefault="003B6D64">
      <w:pPr>
        <w:pStyle w:val="a6"/>
        <w:adjustRightInd w:val="0"/>
        <w:spacing w:line="560" w:lineRule="exact"/>
        <w:ind w:firstLineChars="200" w:firstLine="643"/>
        <w:jc w:val="both"/>
        <w:rPr>
          <w:rFonts w:ascii="方正黑体_GBK" w:eastAsia="方正黑体_GBK" w:hAnsi="方正黑体_GBK" w:cs="方正黑体_GBK" w:hint="default"/>
          <w:bCs/>
          <w:sz w:val="32"/>
          <w:szCs w:val="32"/>
        </w:rPr>
      </w:pPr>
      <w:r w:rsidRPr="00F62EBC">
        <w:rPr>
          <w:rStyle w:val="a8"/>
          <w:rFonts w:ascii="方正黑体_GBK" w:eastAsia="方正黑体_GBK" w:hAnsi="方正黑体_GBK" w:cs="方正黑体_GBK"/>
          <w:bCs/>
          <w:sz w:val="32"/>
          <w:szCs w:val="32"/>
        </w:rPr>
        <w:t>一、部门基本情况</w:t>
      </w:r>
    </w:p>
    <w:p w:rsidR="0018323F" w:rsidRPr="00F62EBC" w:rsidRDefault="003B6D64">
      <w:pPr>
        <w:pStyle w:val="a6"/>
        <w:adjustRightInd w:val="0"/>
        <w:spacing w:line="56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楷体_GBK" w:eastAsia="方正楷体_GBK" w:hAnsi="方正楷体_GBK" w:cs="方正楷体_GBK"/>
          <w:bCs/>
          <w:sz w:val="32"/>
          <w:szCs w:val="32"/>
        </w:rPr>
        <w:t>（一）职能职责。</w:t>
      </w:r>
      <w:r w:rsidRPr="00F62EBC">
        <w:rPr>
          <w:rFonts w:ascii="方正仿宋_GBK" w:eastAsia="方正仿宋_GBK" w:hAnsi="方正仿宋_GBK" w:cs="方正仿宋_GBK"/>
          <w:spacing w:val="13"/>
          <w:sz w:val="32"/>
          <w:szCs w:val="32"/>
        </w:rPr>
        <w:t>忠县经济和信息化委员会是忠县县政府组成部门，负责全县工业经济发展及信息化发展工作。下属事业单位，</w:t>
      </w:r>
      <w:r w:rsidRPr="00F62EBC">
        <w:rPr>
          <w:rFonts w:ascii="方正仿宋_GBK" w:eastAsia="方正仿宋_GBK" w:hAnsi="方正仿宋_GBK" w:cs="方正仿宋_GBK"/>
          <w:sz w:val="32"/>
          <w:szCs w:val="32"/>
        </w:rPr>
        <w:t>忠县企业服务中心是忠县经济和信息化委员会下属事业单位，负责全县工业企业服务等工作。</w:t>
      </w:r>
    </w:p>
    <w:p w:rsidR="0018323F" w:rsidRPr="00F62EBC" w:rsidRDefault="003B6D64">
      <w:pPr>
        <w:pStyle w:val="a6"/>
        <w:adjustRightInd w:val="0"/>
        <w:spacing w:line="56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楷体_GBK" w:eastAsia="方正楷体_GBK" w:hAnsi="方正楷体_GBK" w:cs="方正楷体_GBK"/>
          <w:bCs/>
          <w:sz w:val="32"/>
          <w:szCs w:val="32"/>
        </w:rPr>
        <w:t>（二）机构设置。</w:t>
      </w:r>
      <w:r w:rsidRPr="00F62EBC">
        <w:rPr>
          <w:rFonts w:ascii="方正仿宋_GBK" w:eastAsia="方正仿宋_GBK" w:hAnsi="方正仿宋_GBK" w:cs="方正仿宋_GBK"/>
          <w:spacing w:val="13"/>
          <w:sz w:val="32"/>
          <w:szCs w:val="32"/>
        </w:rPr>
        <w:t>忠县经济和信息化委员会内设办公室、经济运行科、特色产业发展科、项目招商服务科、智能制造发展科、能源环资和应急管理科、政策法规科、企业党建指导科等8个科室。行政编制20名，年末实有人数20名；工勤编制1名，年末实有人数1名；退休干部55名。</w:t>
      </w:r>
      <w:r w:rsidRPr="00F62EBC">
        <w:rPr>
          <w:rFonts w:ascii="方正仿宋_GBK" w:eastAsia="方正仿宋_GBK" w:hAnsi="方正仿宋_GBK" w:cs="方正仿宋_GBK"/>
          <w:sz w:val="32"/>
          <w:szCs w:val="32"/>
        </w:rPr>
        <w:t>下属事业单位忠县企业服务中心，事业编制15名，年末实有人数15名。</w:t>
      </w:r>
    </w:p>
    <w:p w:rsidR="0018323F" w:rsidRPr="00F62EBC" w:rsidRDefault="003B6D64">
      <w:pPr>
        <w:pStyle w:val="a6"/>
        <w:adjustRightInd w:val="0"/>
        <w:spacing w:line="56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楷体_GBK" w:eastAsia="方正楷体_GBK" w:hAnsi="方正楷体_GBK" w:cs="方正楷体_GBK"/>
          <w:bCs/>
          <w:sz w:val="32"/>
          <w:szCs w:val="32"/>
        </w:rPr>
        <w:t>（三）单位构成。</w:t>
      </w:r>
      <w:r w:rsidRPr="00F62EBC">
        <w:rPr>
          <w:rFonts w:ascii="方正仿宋_GBK" w:eastAsia="方正仿宋_GBK" w:hAnsi="方正仿宋_GBK" w:cs="方正仿宋_GBK"/>
          <w:sz w:val="32"/>
          <w:szCs w:val="32"/>
        </w:rPr>
        <w:t>从预算单位构成看，纳入本部门202</w:t>
      </w:r>
      <w:r w:rsidR="00B87FFD" w:rsidRPr="00F62EBC">
        <w:rPr>
          <w:rFonts w:ascii="方正仿宋_GBK" w:eastAsia="方正仿宋_GBK" w:hAnsi="方正仿宋_GBK" w:cs="方正仿宋_GBK"/>
          <w:sz w:val="32"/>
          <w:szCs w:val="32"/>
        </w:rPr>
        <w:t>3</w:t>
      </w:r>
      <w:r w:rsidRPr="00F62EBC">
        <w:rPr>
          <w:rFonts w:ascii="方正仿宋_GBK" w:eastAsia="方正仿宋_GBK" w:hAnsi="方正仿宋_GBK" w:cs="方正仿宋_GBK"/>
          <w:sz w:val="32"/>
          <w:szCs w:val="32"/>
        </w:rPr>
        <w:t>年度决算编制的一级预算单位。</w:t>
      </w:r>
    </w:p>
    <w:p w:rsidR="0018323F" w:rsidRPr="00F62EBC" w:rsidRDefault="003B6D64">
      <w:pPr>
        <w:pStyle w:val="a6"/>
        <w:shd w:val="clear" w:color="auto" w:fill="FFFFFF"/>
        <w:rPr>
          <w:rStyle w:val="a8"/>
          <w:rFonts w:ascii="黑体" w:eastAsia="黑体" w:hAnsi="黑体" w:cs="黑体" w:hint="default"/>
          <w:sz w:val="32"/>
          <w:szCs w:val="32"/>
          <w:shd w:val="clear" w:color="auto" w:fill="FFFFFF"/>
        </w:rPr>
      </w:pPr>
      <w:r w:rsidRPr="00F62EBC">
        <w:rPr>
          <w:rStyle w:val="a8"/>
          <w:rFonts w:ascii="黑体" w:eastAsia="黑体" w:hAnsi="黑体" w:cs="黑体"/>
          <w:sz w:val="32"/>
          <w:szCs w:val="32"/>
          <w:shd w:val="clear" w:color="auto" w:fill="FFFFFF"/>
        </w:rPr>
        <w:t>二、部门决算情况说明</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（一）收入支出决算总体情况说明。</w:t>
      </w:r>
    </w:p>
    <w:p w:rsidR="0018323F" w:rsidRPr="00F62EBC" w:rsidRDefault="003B6D64">
      <w:pPr>
        <w:pStyle w:val="a6"/>
        <w:shd w:val="clear" w:color="auto" w:fill="FFFFFF"/>
        <w:ind w:firstLineChars="200" w:firstLine="643"/>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1.总体情况。</w:t>
      </w:r>
      <w:r w:rsidRPr="00F62EBC">
        <w:rPr>
          <w:rFonts w:ascii="方正仿宋_GBK" w:eastAsia="方正仿宋_GBK" w:hAnsi="方正仿宋_GBK" w:cs="方正仿宋_GBK"/>
          <w:sz w:val="32"/>
          <w:szCs w:val="32"/>
          <w:shd w:val="clear" w:color="auto" w:fill="FFFFFF"/>
        </w:rPr>
        <w:t>2023年度收入总计4646.46万元，支出总计</w:t>
      </w:r>
      <w:r w:rsidRPr="00F62EBC">
        <w:rPr>
          <w:rFonts w:ascii="方正仿宋_GBK" w:eastAsia="方正仿宋_GBK" w:hAnsi="方正仿宋_GBK" w:cs="方正仿宋_GBK"/>
          <w:sz w:val="32"/>
          <w:szCs w:val="32"/>
        </w:rPr>
        <w:t>4646.46</w:t>
      </w:r>
      <w:r w:rsidRPr="00F62EBC">
        <w:rPr>
          <w:rFonts w:ascii="方正仿宋_GBK" w:eastAsia="方正仿宋_GBK" w:hAnsi="方正仿宋_GBK" w:cs="方正仿宋_GBK"/>
          <w:sz w:val="32"/>
          <w:szCs w:val="32"/>
          <w:shd w:val="clear" w:color="auto" w:fill="FFFFFF"/>
        </w:rPr>
        <w:t>万元。收支较上年决算数增加2939.27万元，增</w:t>
      </w:r>
      <w:r w:rsidRPr="00F62EBC">
        <w:rPr>
          <w:rFonts w:ascii="方正仿宋_GBK" w:eastAsia="方正仿宋_GBK" w:hAnsi="方正仿宋_GBK" w:cs="方正仿宋_GBK"/>
          <w:sz w:val="32"/>
          <w:szCs w:val="32"/>
          <w:shd w:val="clear" w:color="auto" w:fill="FFFFFF"/>
        </w:rPr>
        <w:lastRenderedPageBreak/>
        <w:t>长172.17%，主要原因是对企业的补助增加以及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F62EBC">
        <w:rPr>
          <w:rStyle w:val="a8"/>
          <w:rFonts w:ascii="方正仿宋_GBK" w:eastAsia="方正仿宋_GBK" w:hAnsi="方正仿宋_GBK" w:cs="方正仿宋_GBK"/>
          <w:sz w:val="32"/>
          <w:szCs w:val="32"/>
          <w:shd w:val="clear" w:color="auto" w:fill="FFFFFF"/>
        </w:rPr>
        <w:t>2.收入情况。</w:t>
      </w:r>
      <w:r w:rsidRPr="00F62EBC">
        <w:rPr>
          <w:rFonts w:ascii="方正仿宋_GBK" w:eastAsia="方正仿宋_GBK" w:hAnsi="方正仿宋_GBK" w:cs="方正仿宋_GBK"/>
          <w:sz w:val="32"/>
          <w:szCs w:val="32"/>
          <w:shd w:val="clear" w:color="auto" w:fill="FFFFFF"/>
        </w:rPr>
        <w:t>2023年度收入合计4646.46万元，较上年决算数增加2939.27万元，增长172.17%，主要原因是是对企业的补助增加以及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。其中：财政拨款收入</w:t>
      </w:r>
      <w:r w:rsidRPr="00F62EBC">
        <w:rPr>
          <w:rFonts w:ascii="方正仿宋_GBK" w:eastAsia="方正仿宋_GBK" w:hAnsi="方正仿宋_GBK" w:cs="方正仿宋_GBK"/>
          <w:sz w:val="32"/>
          <w:szCs w:val="32"/>
        </w:rPr>
        <w:t>4646.46</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100.00</w:t>
      </w:r>
      <w:r w:rsidRPr="00F62EBC">
        <w:rPr>
          <w:rFonts w:ascii="方正仿宋_GBK" w:eastAsia="方正仿宋_GBK" w:hAnsi="方正仿宋_GBK" w:cs="方正仿宋_GBK"/>
          <w:sz w:val="32"/>
          <w:szCs w:val="32"/>
          <w:shd w:val="clear" w:color="auto" w:fill="FFFFFF"/>
        </w:rPr>
        <w:t>%；事业收入</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万元，占0.00%；经营收入</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万元，占0.00%；其他收入</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万元，占0.00%。此外，使用非财政拨款结余和专用结余</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万元，年初结转和结余</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F62EBC">
        <w:rPr>
          <w:rStyle w:val="a8"/>
          <w:rFonts w:ascii="方正仿宋_GBK" w:eastAsia="方正仿宋_GBK" w:hAnsi="方正仿宋_GBK" w:cs="方正仿宋_GBK"/>
          <w:sz w:val="32"/>
          <w:szCs w:val="32"/>
          <w:shd w:val="clear" w:color="auto" w:fill="FFFFFF"/>
        </w:rPr>
        <w:t>3.支出情况。</w:t>
      </w:r>
      <w:r w:rsidRPr="00F62EBC">
        <w:rPr>
          <w:rFonts w:ascii="方正仿宋_GBK" w:eastAsia="方正仿宋_GBK" w:hAnsi="方正仿宋_GBK" w:cs="方正仿宋_GBK"/>
          <w:sz w:val="32"/>
          <w:szCs w:val="32"/>
          <w:shd w:val="clear" w:color="auto" w:fill="FFFFFF"/>
        </w:rPr>
        <w:t>2023年度支出合计</w:t>
      </w:r>
      <w:r w:rsidRPr="00F62EBC">
        <w:rPr>
          <w:rFonts w:ascii="方正仿宋_GBK" w:eastAsia="方正仿宋_GBK" w:hAnsi="方正仿宋_GBK" w:cs="方正仿宋_GBK"/>
          <w:sz w:val="32"/>
          <w:szCs w:val="32"/>
        </w:rPr>
        <w:t>4646.46</w:t>
      </w:r>
      <w:r w:rsidRPr="00F62EBC">
        <w:rPr>
          <w:rFonts w:ascii="方正仿宋_GBK" w:eastAsia="方正仿宋_GBK" w:hAnsi="方正仿宋_GBK" w:cs="方正仿宋_GBK"/>
          <w:sz w:val="32"/>
          <w:szCs w:val="32"/>
          <w:shd w:val="clear" w:color="auto" w:fill="FFFFFF"/>
        </w:rPr>
        <w:t>万元，较上年决算数增加2939.27万元，增长172.17%，主要原因是对企业的补助增加以及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。其中：基本支出</w:t>
      </w:r>
      <w:r w:rsidRPr="00F62EBC">
        <w:rPr>
          <w:rFonts w:ascii="方正仿宋_GBK" w:eastAsia="方正仿宋_GBK" w:hAnsi="方正仿宋_GBK" w:cs="方正仿宋_GBK"/>
          <w:sz w:val="32"/>
          <w:szCs w:val="32"/>
        </w:rPr>
        <w:t>1052.14</w:t>
      </w:r>
      <w:r w:rsidRPr="00F62EBC">
        <w:rPr>
          <w:rFonts w:ascii="方正仿宋_GBK" w:eastAsia="方正仿宋_GBK" w:hAnsi="方正仿宋_GBK" w:cs="方正仿宋_GBK"/>
          <w:sz w:val="32"/>
          <w:szCs w:val="32"/>
          <w:shd w:val="clear" w:color="auto" w:fill="FFFFFF"/>
        </w:rPr>
        <w:t>万元，占22.64%；项目支出</w:t>
      </w:r>
      <w:r w:rsidRPr="00F62EBC">
        <w:rPr>
          <w:rFonts w:ascii="方正仿宋_GBK" w:eastAsia="方正仿宋_GBK" w:hAnsi="方正仿宋_GBK" w:cs="方正仿宋_GBK"/>
          <w:sz w:val="32"/>
          <w:szCs w:val="32"/>
        </w:rPr>
        <w:t>3594.32</w:t>
      </w:r>
      <w:r w:rsidRPr="00F62EBC">
        <w:rPr>
          <w:rFonts w:ascii="方正仿宋_GBK" w:eastAsia="方正仿宋_GBK" w:hAnsi="方正仿宋_GBK" w:cs="方正仿宋_GBK"/>
          <w:sz w:val="32"/>
          <w:szCs w:val="32"/>
          <w:shd w:val="clear" w:color="auto" w:fill="FFFFFF"/>
        </w:rPr>
        <w:t>万元，占77.36%；经营支出</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万元，占0.00%。此外，结余分配</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4.结转结余情况。</w:t>
      </w:r>
      <w:r w:rsidRPr="00F62EBC">
        <w:rPr>
          <w:rFonts w:ascii="方正仿宋_GBK" w:eastAsia="方正仿宋_GBK" w:hAnsi="方正仿宋_GBK" w:cs="方正仿宋_GBK"/>
          <w:sz w:val="32"/>
          <w:szCs w:val="32"/>
          <w:shd w:val="clear" w:color="auto" w:fill="FFFFFF"/>
        </w:rPr>
        <w:t>2023年度年末结转和结余</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w:t>
      </w:r>
      <w:r w:rsidRPr="00F62EBC">
        <w:rPr>
          <w:rFonts w:ascii="方正仿宋_GBK" w:eastAsia="方正仿宋_GBK" w:hAnsi="方正仿宋_GBK" w:cs="方正仿宋_GBK"/>
          <w:kern w:val="2"/>
          <w:sz w:val="32"/>
          <w:szCs w:val="32"/>
        </w:rPr>
        <w:t>增长0.00%</w:t>
      </w:r>
      <w:r w:rsidRPr="00F62EBC">
        <w:rPr>
          <w:rFonts w:ascii="方正仿宋_GBK" w:eastAsia="方正仿宋_GBK" w:hAnsi="方正仿宋_GBK" w:cs="方正仿宋_GBK"/>
          <w:sz w:val="32"/>
          <w:szCs w:val="32"/>
          <w:shd w:val="clear" w:color="auto" w:fill="FFFFFF"/>
        </w:rPr>
        <w:t>。</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（二）财政拨款收入支出决算总体情况说明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2023年度财政拨款收、支总计4646.46万元。与2022年相比，财政拨款收、支总计各增加2939.27万元，增长172.17%。主要原因是对企业的补助增加以及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lastRenderedPageBreak/>
        <w:t>（三）一般公共预算财政拨款收入支出决算情况说明</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1.收入情况。</w:t>
      </w:r>
      <w:r w:rsidRPr="00F62EBC">
        <w:rPr>
          <w:rFonts w:ascii="方正仿宋_GBK" w:eastAsia="方正仿宋_GBK" w:hAnsi="方正仿宋_GBK" w:cs="方正仿宋_GBK"/>
          <w:sz w:val="32"/>
          <w:szCs w:val="32"/>
          <w:shd w:val="clear" w:color="auto" w:fill="FFFFFF"/>
        </w:rPr>
        <w:t>2023年度一般公共预算财政拨款收入</w:t>
      </w:r>
      <w:r w:rsidRPr="00F62EBC">
        <w:rPr>
          <w:rFonts w:ascii="方正仿宋_GBK" w:eastAsia="方正仿宋_GBK" w:hAnsi="方正仿宋_GBK" w:cs="方正仿宋_GBK"/>
          <w:sz w:val="32"/>
          <w:szCs w:val="32"/>
        </w:rPr>
        <w:t>4646.46</w:t>
      </w:r>
      <w:r w:rsidRPr="00F62EBC">
        <w:rPr>
          <w:rFonts w:ascii="方正仿宋_GBK" w:eastAsia="方正仿宋_GBK" w:hAnsi="方正仿宋_GBK" w:cs="方正仿宋_GBK"/>
          <w:sz w:val="32"/>
          <w:szCs w:val="32"/>
          <w:shd w:val="clear" w:color="auto" w:fill="FFFFFF"/>
        </w:rPr>
        <w:t>万元，较上年决算数增加2939.27万元，增长172.17%。主要原因是对企业的补助增加以及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。较年初预算数增加2586.89万元，增长125.60%。主要原因是对企业的补助增加以及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。此外，年初财政拨款结转和结余</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2.支出情况。</w:t>
      </w:r>
      <w:r w:rsidRPr="00F62EBC">
        <w:rPr>
          <w:rFonts w:ascii="方正仿宋_GBK" w:eastAsia="方正仿宋_GBK" w:hAnsi="方正仿宋_GBK" w:cs="方正仿宋_GBK"/>
          <w:sz w:val="32"/>
          <w:szCs w:val="32"/>
          <w:shd w:val="clear" w:color="auto" w:fill="FFFFFF"/>
        </w:rPr>
        <w:t>2023年度一般公共预算财政拨款支出</w:t>
      </w:r>
      <w:r w:rsidRPr="00F62EBC">
        <w:rPr>
          <w:rFonts w:ascii="方正仿宋_GBK" w:eastAsia="方正仿宋_GBK" w:hAnsi="方正仿宋_GBK" w:cs="方正仿宋_GBK"/>
          <w:sz w:val="32"/>
          <w:szCs w:val="32"/>
        </w:rPr>
        <w:t>4646.46</w:t>
      </w:r>
      <w:r w:rsidRPr="00F62EBC">
        <w:rPr>
          <w:rFonts w:ascii="方正仿宋_GBK" w:eastAsia="方正仿宋_GBK" w:hAnsi="方正仿宋_GBK" w:cs="方正仿宋_GBK"/>
          <w:sz w:val="32"/>
          <w:szCs w:val="32"/>
          <w:shd w:val="clear" w:color="auto" w:fill="FFFFFF"/>
        </w:rPr>
        <w:t>万元，较上年决算数增加2939.27万元，增长172.17%。主要原因是对企业的补助增加以及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。较年初预算数增加2586.89万元，增长125.60%。主要原因是对企业的补助增加以及</w:t>
      </w:r>
      <w:r w:rsidRPr="00F62EBC">
        <w:rPr>
          <w:rFonts w:ascii="方正仿宋_GBK" w:eastAsia="方正仿宋_GBK" w:hAnsi="方正仿宋_GBK" w:cs="方正仿宋_GBK"/>
          <w:kern w:val="2"/>
          <w:sz w:val="32"/>
          <w:szCs w:val="32"/>
        </w:rPr>
        <w:t>年度薪级工资调整、人员增加、工资结构调整</w:t>
      </w:r>
      <w:r w:rsidRPr="00F62EBC">
        <w:rPr>
          <w:rFonts w:ascii="方正仿宋_GBK" w:eastAsia="方正仿宋_GBK" w:hAnsi="方正仿宋_GBK" w:cs="方正仿宋_GBK"/>
          <w:sz w:val="32"/>
          <w:szCs w:val="32"/>
          <w:shd w:val="clear" w:color="auto" w:fill="FFFFFF"/>
        </w:rPr>
        <w:t>。</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3.结转结余情况。</w:t>
      </w:r>
      <w:r w:rsidRPr="00F62EBC">
        <w:rPr>
          <w:rFonts w:ascii="方正仿宋_GBK" w:eastAsia="方正仿宋_GBK" w:hAnsi="方正仿宋_GBK" w:cs="方正仿宋_GBK"/>
          <w:sz w:val="32"/>
          <w:szCs w:val="32"/>
          <w:shd w:val="clear" w:color="auto" w:fill="FFFFFF"/>
        </w:rPr>
        <w:t>2023年度年末一般公共预算财政拨款结转和结余</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F62EBC">
        <w:rPr>
          <w:rStyle w:val="a8"/>
          <w:rFonts w:ascii="方正仿宋_GBK" w:eastAsia="方正仿宋_GBK" w:hAnsi="方正仿宋_GBK" w:cs="方正仿宋_GBK"/>
          <w:sz w:val="32"/>
          <w:szCs w:val="32"/>
          <w:shd w:val="clear" w:color="auto" w:fill="FFFFFF"/>
        </w:rPr>
        <w:t xml:space="preserve"> 4.比较情况。</w:t>
      </w:r>
      <w:r w:rsidRPr="00F62EBC">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（1）一般公共服务支出</w:t>
      </w:r>
      <w:r w:rsidRPr="00F62EBC">
        <w:rPr>
          <w:rFonts w:ascii="方正仿宋_GBK" w:eastAsia="方正仿宋_GBK" w:hAnsi="方正仿宋_GBK" w:cs="方正仿宋_GBK"/>
          <w:sz w:val="32"/>
          <w:szCs w:val="32"/>
        </w:rPr>
        <w:t>888.08</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19.11</w:t>
      </w:r>
      <w:r w:rsidRPr="00F62EBC">
        <w:rPr>
          <w:rFonts w:ascii="方正仿宋_GBK" w:eastAsia="方正仿宋_GBK" w:hAnsi="方正仿宋_GBK" w:cs="方正仿宋_GBK"/>
          <w:sz w:val="32"/>
          <w:szCs w:val="32"/>
          <w:shd w:val="clear" w:color="auto" w:fill="FFFFFF"/>
        </w:rPr>
        <w:t>%，较年初预算数增加257.32万元，增长40.80%，主要原因是人员增加调整，以及对企业的补助增加。</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（2）教育支出</w:t>
      </w:r>
      <w:r w:rsidRPr="00F62EBC">
        <w:rPr>
          <w:rFonts w:ascii="方正仿宋_GBK" w:eastAsia="方正仿宋_GBK" w:hAnsi="方正仿宋_GBK" w:cs="方正仿宋_GBK"/>
          <w:sz w:val="32"/>
          <w:szCs w:val="32"/>
        </w:rPr>
        <w:t>2.49</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0.05</w:t>
      </w:r>
      <w:r w:rsidRPr="00F62EBC">
        <w:rPr>
          <w:rFonts w:ascii="方正仿宋_GBK" w:eastAsia="方正仿宋_GBK" w:hAnsi="方正仿宋_GBK" w:cs="方正仿宋_GBK"/>
          <w:sz w:val="32"/>
          <w:szCs w:val="32"/>
          <w:shd w:val="clear" w:color="auto" w:fill="FFFFFF"/>
        </w:rPr>
        <w:t>%，较年初预算数无增减，主要原因是预算与实际相符。</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lastRenderedPageBreak/>
        <w:t>（3）科学技术支出</w:t>
      </w:r>
      <w:r w:rsidRPr="00F62EBC">
        <w:rPr>
          <w:rFonts w:ascii="方正仿宋_GBK" w:eastAsia="方正仿宋_GBK" w:hAnsi="方正仿宋_GBK" w:cs="方正仿宋_GBK"/>
          <w:sz w:val="32"/>
          <w:szCs w:val="32"/>
        </w:rPr>
        <w:t>1710.00</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36.80</w:t>
      </w:r>
      <w:r w:rsidRPr="00F62EBC">
        <w:rPr>
          <w:rFonts w:ascii="方正仿宋_GBK" w:eastAsia="方正仿宋_GBK" w:hAnsi="方正仿宋_GBK" w:cs="方正仿宋_GBK"/>
          <w:sz w:val="32"/>
          <w:szCs w:val="32"/>
          <w:shd w:val="clear" w:color="auto" w:fill="FFFFFF"/>
        </w:rPr>
        <w:t>%，较年初预算数增加1710.00万元，增长100.00%，主要原因是兑现以前年度及本年度对企业的补助。</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（4）文化旅游体育与传媒支出</w:t>
      </w:r>
      <w:r w:rsidRPr="00F62EBC">
        <w:rPr>
          <w:rFonts w:ascii="方正仿宋_GBK" w:eastAsia="方正仿宋_GBK" w:hAnsi="方正仿宋_GBK" w:cs="方正仿宋_GBK"/>
          <w:sz w:val="32"/>
          <w:szCs w:val="32"/>
        </w:rPr>
        <w:t>22.00</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0.47</w:t>
      </w:r>
      <w:r w:rsidRPr="00F62EBC">
        <w:rPr>
          <w:rFonts w:ascii="方正仿宋_GBK" w:eastAsia="方正仿宋_GBK" w:hAnsi="方正仿宋_GBK" w:cs="方正仿宋_GBK"/>
          <w:sz w:val="32"/>
          <w:szCs w:val="32"/>
          <w:shd w:val="clear" w:color="auto" w:fill="FFFFFF"/>
        </w:rPr>
        <w:t>%，较年初预算数增加22.00万元，增长100.00%，主要原因是对企业补助等。</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（5）社会保障与就业支出</w:t>
      </w:r>
      <w:r w:rsidRPr="00F62EBC">
        <w:rPr>
          <w:rFonts w:ascii="方正仿宋_GBK" w:eastAsia="方正仿宋_GBK" w:hAnsi="方正仿宋_GBK" w:cs="方正仿宋_GBK"/>
          <w:sz w:val="32"/>
          <w:szCs w:val="32"/>
        </w:rPr>
        <w:t>250.04</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5.38</w:t>
      </w:r>
      <w:r w:rsidRPr="00F62EBC">
        <w:rPr>
          <w:rFonts w:ascii="方正仿宋_GBK" w:eastAsia="方正仿宋_GBK" w:hAnsi="方正仿宋_GBK" w:cs="方正仿宋_GBK"/>
          <w:sz w:val="32"/>
          <w:szCs w:val="32"/>
          <w:shd w:val="clear" w:color="auto" w:fill="FFFFFF"/>
        </w:rPr>
        <w:t>%，较年初预算数增加22.69万元，增长9.98%，主要原因是人员的正常增减变动。</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（6）卫生健康支出</w:t>
      </w:r>
      <w:r w:rsidRPr="00F62EBC">
        <w:rPr>
          <w:rFonts w:ascii="方正仿宋_GBK" w:eastAsia="方正仿宋_GBK" w:hAnsi="方正仿宋_GBK" w:cs="方正仿宋_GBK"/>
          <w:sz w:val="32"/>
          <w:szCs w:val="32"/>
        </w:rPr>
        <w:t>47.16</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1.01</w:t>
      </w:r>
      <w:r w:rsidRPr="00F62EBC">
        <w:rPr>
          <w:rFonts w:ascii="方正仿宋_GBK" w:eastAsia="方正仿宋_GBK" w:hAnsi="方正仿宋_GBK" w:cs="方正仿宋_GBK"/>
          <w:sz w:val="32"/>
          <w:szCs w:val="32"/>
          <w:shd w:val="clear" w:color="auto" w:fill="FFFFFF"/>
        </w:rPr>
        <w:t>%，较年初预算数增加0.01万元，增长0.02%，主要原因是员的正常增减变动。</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（7）资源勘探信息等支出</w:t>
      </w:r>
      <w:r w:rsidRPr="00F62EBC">
        <w:rPr>
          <w:rFonts w:ascii="方正仿宋_GBK" w:eastAsia="方正仿宋_GBK" w:hAnsi="方正仿宋_GBK" w:cs="方正仿宋_GBK"/>
          <w:sz w:val="32"/>
          <w:szCs w:val="32"/>
        </w:rPr>
        <w:t>1674.84</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36.05</w:t>
      </w:r>
      <w:r w:rsidRPr="00F62EBC">
        <w:rPr>
          <w:rFonts w:ascii="方正仿宋_GBK" w:eastAsia="方正仿宋_GBK" w:hAnsi="方正仿宋_GBK" w:cs="方正仿宋_GBK"/>
          <w:sz w:val="32"/>
          <w:szCs w:val="32"/>
          <w:shd w:val="clear" w:color="auto" w:fill="FFFFFF"/>
        </w:rPr>
        <w:t>%，较年初预算数增加574.84万元，增长52.26%，主要原因是兑现相关企业补助等。</w:t>
      </w:r>
    </w:p>
    <w:p w:rsidR="0018323F" w:rsidRPr="00F62EBC" w:rsidRDefault="003B6D64">
      <w:pPr>
        <w:ind w:firstLineChars="200" w:firstLine="640"/>
        <w:rPr>
          <w:rFonts w:ascii="方正仿宋_GBK" w:eastAsia="方正仿宋_GBK" w:hAnsi="方正仿宋_GBK" w:cs="方正仿宋_GBK" w:hint="default"/>
          <w:sz w:val="32"/>
          <w:szCs w:val="32"/>
          <w:shd w:val="clear" w:color="auto" w:fill="FFFFFF"/>
        </w:rPr>
      </w:pPr>
      <w:r w:rsidRPr="00F62EBC">
        <w:rPr>
          <w:rFonts w:ascii="方正仿宋_GBK" w:eastAsia="方正仿宋_GBK" w:hAnsi="方正仿宋_GBK" w:cs="方正仿宋_GBK"/>
          <w:sz w:val="32"/>
          <w:szCs w:val="32"/>
          <w:shd w:val="clear" w:color="auto" w:fill="FFFFFF"/>
        </w:rPr>
        <w:t>（8）</w:t>
      </w:r>
      <w:r w:rsidRPr="00F62EBC">
        <w:rPr>
          <w:rFonts w:ascii="方正仿宋_GBK" w:eastAsia="方正仿宋_GBK" w:hAnsi="方正仿宋_GBK" w:cs="方正仿宋_GBK"/>
          <w:sz w:val="32"/>
          <w:szCs w:val="32"/>
        </w:rPr>
        <w:t>住房保障支出51.86</w:t>
      </w:r>
      <w:r w:rsidRPr="00F62EBC">
        <w:rPr>
          <w:rFonts w:ascii="方正仿宋_GBK" w:eastAsia="方正仿宋_GBK" w:hAnsi="方正仿宋_GBK" w:cs="方正仿宋_GBK"/>
          <w:sz w:val="32"/>
          <w:szCs w:val="32"/>
          <w:shd w:val="clear" w:color="auto" w:fill="FFFFFF"/>
        </w:rPr>
        <w:t>万元，占</w:t>
      </w:r>
      <w:r w:rsidRPr="00F62EBC">
        <w:rPr>
          <w:rFonts w:ascii="方正仿宋_GBK" w:eastAsia="方正仿宋_GBK" w:hAnsi="方正仿宋_GBK" w:cs="方正仿宋_GBK"/>
          <w:sz w:val="32"/>
          <w:szCs w:val="32"/>
        </w:rPr>
        <w:t>1.12</w:t>
      </w:r>
      <w:r w:rsidRPr="00F62EBC">
        <w:rPr>
          <w:rFonts w:ascii="方正仿宋_GBK" w:eastAsia="方正仿宋_GBK" w:hAnsi="方正仿宋_GBK" w:cs="方正仿宋_GBK"/>
          <w:sz w:val="32"/>
          <w:szCs w:val="32"/>
          <w:shd w:val="clear" w:color="auto" w:fill="FFFFFF"/>
        </w:rPr>
        <w:t>%，较年初预算数增加0.04万元，增长0.08%，主要原因是人员正常增减调标。</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（四）一般公共预算财政拨款基本支出决算情况说明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 2023年度一般公共财政拨款基本支出</w:t>
      </w:r>
      <w:r w:rsidRPr="00F62EBC">
        <w:rPr>
          <w:rFonts w:ascii="方正仿宋_GBK" w:eastAsia="方正仿宋_GBK" w:hAnsi="方正仿宋_GBK" w:cs="方正仿宋_GBK"/>
          <w:sz w:val="32"/>
          <w:szCs w:val="32"/>
        </w:rPr>
        <w:t>1052.14</w:t>
      </w:r>
      <w:r w:rsidRPr="00F62EBC">
        <w:rPr>
          <w:rFonts w:ascii="方正仿宋_GBK" w:eastAsia="方正仿宋_GBK" w:hAnsi="方正仿宋_GBK" w:cs="方正仿宋_GBK"/>
          <w:sz w:val="32"/>
          <w:szCs w:val="32"/>
          <w:shd w:val="clear" w:color="auto" w:fill="FFFFFF"/>
        </w:rPr>
        <w:t>万元。其中：人员经费</w:t>
      </w:r>
      <w:r w:rsidRPr="00F62EBC">
        <w:rPr>
          <w:rFonts w:ascii="方正仿宋_GBK" w:eastAsia="方正仿宋_GBK" w:hAnsi="方正仿宋_GBK" w:cs="方正仿宋_GBK"/>
          <w:sz w:val="32"/>
          <w:szCs w:val="32"/>
        </w:rPr>
        <w:t>939.01</w:t>
      </w:r>
      <w:r w:rsidRPr="00F62EBC">
        <w:rPr>
          <w:rFonts w:ascii="方正仿宋_GBK" w:eastAsia="方正仿宋_GBK" w:hAnsi="方正仿宋_GBK" w:cs="方正仿宋_GBK"/>
          <w:sz w:val="32"/>
          <w:szCs w:val="32"/>
          <w:shd w:val="clear" w:color="auto" w:fill="FFFFFF"/>
        </w:rPr>
        <w:t>万元，较上年决算数增加50.00万元，增长5.62%，主要原因是人员的正常增减变动及调标。人员经费用途主要包括基本工资164.15万元、津贴补贴74.49</w:t>
      </w:r>
      <w:r w:rsidRPr="00F62EBC">
        <w:rPr>
          <w:rFonts w:ascii="方正仿宋_GBK" w:eastAsia="方正仿宋_GBK" w:hAnsi="方正仿宋_GBK" w:cs="方正仿宋_GBK"/>
          <w:sz w:val="32"/>
          <w:szCs w:val="32"/>
          <w:shd w:val="clear" w:color="auto" w:fill="FFFFFF"/>
        </w:rPr>
        <w:lastRenderedPageBreak/>
        <w:t>万元、奖金114.8万元、绩效工资151.37、机关事业单位养老保险63.61万元、职业年金缴费31.8万元、职工基本医疗缴费30.24万元、其他社会保障缴费5.46万元，住房公积金51.86万元、医疗费5.92万元、其他工资福利支出61.41万元、对个人和家庭的补助184.9万元，离休费1.15万元、退休费136.66万元、抚恤金22.5万元、生活补助13.51万元、医疗费补助11万元、奖励金0.09万元。公用经费</w:t>
      </w:r>
      <w:r w:rsidRPr="00F62EBC">
        <w:rPr>
          <w:rFonts w:ascii="方正仿宋_GBK" w:eastAsia="方正仿宋_GBK" w:hAnsi="方正仿宋_GBK" w:cs="方正仿宋_GBK"/>
          <w:sz w:val="32"/>
          <w:szCs w:val="32"/>
        </w:rPr>
        <w:t>113.13</w:t>
      </w:r>
      <w:r w:rsidRPr="00F62EBC">
        <w:rPr>
          <w:rFonts w:ascii="方正仿宋_GBK" w:eastAsia="方正仿宋_GBK" w:hAnsi="方正仿宋_GBK" w:cs="方正仿宋_GBK"/>
          <w:sz w:val="32"/>
          <w:szCs w:val="32"/>
          <w:shd w:val="clear" w:color="auto" w:fill="FFFFFF"/>
        </w:rPr>
        <w:t>万元，较上年决算数减少11.34万元，下降9.11%，主要原因是厉行节约，严格落实“过紧日子”要求。公用经费用途主要包括办公费8万元、水费1.2万元、电费1.8万元、邮电费9.19万元，差旅费14.4万元、维修维护费7.2万元、培训费2.49万元、公务接待费8.4万元、工会经费10.29万元、福利费5.82万元、公务车运行维护费6万元，其他交通费用16.78万元、其他商品和服务支出21.57万元。</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（五）政府性基金预算收支决算情况说明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62EBC">
        <w:rPr>
          <w:rFonts w:ascii="方正仿宋_GBK" w:eastAsia="方正仿宋_GBK" w:hAnsi="方正仿宋_GBK" w:cs="方正仿宋_GBK"/>
          <w:sz w:val="32"/>
          <w:szCs w:val="32"/>
          <w:shd w:val="clear" w:color="auto" w:fill="FFFFFF"/>
        </w:rPr>
        <w:t>本部门2023年度无政府性基金预算财政拨款收支。</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（六）国有资本经营预算财政拨款支出决算情况说明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62EBC">
        <w:rPr>
          <w:rFonts w:ascii="方正仿宋_GBK" w:eastAsia="方正仿宋_GBK" w:hAnsi="方正仿宋_GBK" w:cs="方正仿宋_GBK"/>
          <w:sz w:val="32"/>
          <w:szCs w:val="32"/>
          <w:shd w:val="clear" w:color="auto" w:fill="FFFFFF"/>
        </w:rPr>
        <w:t>本部门2023年度无国有资本经营预算财政拨款支出。</w:t>
      </w:r>
    </w:p>
    <w:p w:rsidR="0018323F" w:rsidRPr="00F62EBC" w:rsidRDefault="003B6D64">
      <w:pPr>
        <w:pStyle w:val="a6"/>
        <w:shd w:val="clear" w:color="auto" w:fill="FFFFFF"/>
        <w:rPr>
          <w:rStyle w:val="a8"/>
          <w:rFonts w:ascii="黑体" w:eastAsia="黑体" w:hAnsi="黑体" w:cs="黑体" w:hint="default"/>
          <w:sz w:val="32"/>
          <w:szCs w:val="32"/>
          <w:shd w:val="clear" w:color="auto" w:fill="FFFFFF"/>
        </w:rPr>
      </w:pPr>
      <w:r w:rsidRPr="00F62EBC">
        <w:rPr>
          <w:rStyle w:val="a8"/>
          <w:rFonts w:ascii="黑体" w:eastAsia="黑体" w:hAnsi="黑体" w:cs="黑体"/>
          <w:sz w:val="32"/>
          <w:szCs w:val="32"/>
          <w:shd w:val="clear" w:color="auto" w:fill="FFFFFF"/>
        </w:rPr>
        <w:t>三、“三公”经费情况说明</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 xml:space="preserve"> （一）“三公”经费支出总体情况说明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lastRenderedPageBreak/>
        <w:t>2023年度“三公”经费支出共计</w:t>
      </w:r>
      <w:r w:rsidRPr="00F62EBC">
        <w:rPr>
          <w:rFonts w:ascii="方正仿宋_GBK" w:eastAsia="方正仿宋_GBK" w:hAnsi="方正仿宋_GBK" w:cs="方正仿宋_GBK"/>
          <w:sz w:val="32"/>
          <w:szCs w:val="32"/>
        </w:rPr>
        <w:t>14.40</w:t>
      </w:r>
      <w:r w:rsidRPr="00F62EBC">
        <w:rPr>
          <w:rFonts w:ascii="方正仿宋_GBK" w:eastAsia="方正仿宋_GBK" w:hAnsi="方正仿宋_GBK" w:cs="方正仿宋_GBK"/>
          <w:sz w:val="32"/>
          <w:szCs w:val="32"/>
          <w:shd w:val="clear" w:color="auto" w:fill="FFFFFF"/>
        </w:rPr>
        <w:t>万元，较年初预算数无增减。较上年支出数减少5.36万元，下降27.13%，主要原因是厉行节约，严格落实“过紧日子”要求。</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（二）“三公”经费分项支出情况</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 公务车运行维护费</w:t>
      </w:r>
      <w:r w:rsidRPr="00F62EBC">
        <w:rPr>
          <w:rFonts w:ascii="方正仿宋_GBK" w:eastAsia="方正仿宋_GBK" w:hAnsi="方正仿宋_GBK" w:cs="方正仿宋_GBK"/>
          <w:sz w:val="32"/>
          <w:szCs w:val="32"/>
        </w:rPr>
        <w:t>6.00</w:t>
      </w:r>
      <w:r w:rsidRPr="00F62EBC">
        <w:rPr>
          <w:rFonts w:ascii="方正仿宋_GBK" w:eastAsia="方正仿宋_GBK" w:hAnsi="方正仿宋_GBK" w:cs="方正仿宋_GBK"/>
          <w:sz w:val="32"/>
          <w:szCs w:val="32"/>
          <w:shd w:val="clear" w:color="auto" w:fill="FFFFFF"/>
        </w:rPr>
        <w:t>万元，主要用于公务车的维修维护。费用支出较年初预算数无增减。较上年支出数无增减。</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 公务接待费</w:t>
      </w:r>
      <w:r w:rsidRPr="00F62EBC">
        <w:rPr>
          <w:rFonts w:ascii="方正仿宋_GBK" w:eastAsia="方正仿宋_GBK" w:hAnsi="方正仿宋_GBK" w:cs="方正仿宋_GBK"/>
          <w:sz w:val="32"/>
          <w:szCs w:val="32"/>
        </w:rPr>
        <w:t>8.40</w:t>
      </w:r>
      <w:r w:rsidRPr="00F62EBC">
        <w:rPr>
          <w:rFonts w:ascii="方正仿宋_GBK" w:eastAsia="方正仿宋_GBK" w:hAnsi="方正仿宋_GBK" w:cs="方正仿宋_GBK"/>
          <w:sz w:val="32"/>
          <w:szCs w:val="32"/>
          <w:shd w:val="clear" w:color="auto" w:fill="FFFFFF"/>
        </w:rPr>
        <w:t>万元，主要用于接待招商引资相关公司企业。费用支出较年初预算数无增减。较上年支出数减少5.36万元，下降38.95%，主要原因是。</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（三）“三公”经费实物量情况</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  2023年度本部门因公出国（境）共计</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个团组，</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人；公务用车购置</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辆，公务车保有量为</w:t>
      </w:r>
      <w:r w:rsidRPr="00F62EBC">
        <w:rPr>
          <w:rFonts w:ascii="方正仿宋_GBK" w:eastAsia="方正仿宋_GBK" w:hAnsi="方正仿宋_GBK" w:cs="方正仿宋_GBK"/>
          <w:sz w:val="32"/>
          <w:szCs w:val="32"/>
        </w:rPr>
        <w:t>2</w:t>
      </w:r>
      <w:r w:rsidRPr="00F62EBC">
        <w:rPr>
          <w:rFonts w:ascii="方正仿宋_GBK" w:eastAsia="方正仿宋_GBK" w:hAnsi="方正仿宋_GBK" w:cs="方正仿宋_GBK"/>
          <w:sz w:val="32"/>
          <w:szCs w:val="32"/>
          <w:shd w:val="clear" w:color="auto" w:fill="FFFFFF"/>
        </w:rPr>
        <w:t>辆；国内公务接待</w:t>
      </w:r>
      <w:r w:rsidRPr="00F62EBC">
        <w:rPr>
          <w:rFonts w:ascii="方正仿宋_GBK" w:eastAsia="方正仿宋_GBK" w:hAnsi="方正仿宋_GBK" w:cs="方正仿宋_GBK"/>
          <w:sz w:val="32"/>
          <w:szCs w:val="32"/>
        </w:rPr>
        <w:t>115</w:t>
      </w:r>
      <w:r w:rsidRPr="00F62EBC">
        <w:rPr>
          <w:rFonts w:ascii="方正仿宋_GBK" w:eastAsia="方正仿宋_GBK" w:hAnsi="方正仿宋_GBK" w:cs="方正仿宋_GBK"/>
          <w:sz w:val="32"/>
          <w:szCs w:val="32"/>
          <w:shd w:val="clear" w:color="auto" w:fill="FFFFFF"/>
        </w:rPr>
        <w:t>批次</w:t>
      </w:r>
      <w:r w:rsidRPr="00F62EBC">
        <w:rPr>
          <w:rFonts w:ascii="方正仿宋_GBK" w:eastAsia="方正仿宋_GBK" w:hAnsi="方正仿宋_GBK" w:cs="方正仿宋_GBK"/>
          <w:sz w:val="32"/>
          <w:szCs w:val="32"/>
        </w:rPr>
        <w:t>1194</w:t>
      </w:r>
      <w:r w:rsidRPr="00F62EBC">
        <w:rPr>
          <w:rFonts w:ascii="方正仿宋_GBK" w:eastAsia="方正仿宋_GBK" w:hAnsi="方正仿宋_GBK" w:cs="方正仿宋_GBK"/>
          <w:sz w:val="32"/>
          <w:szCs w:val="32"/>
          <w:shd w:val="clear" w:color="auto" w:fill="FFFFFF"/>
        </w:rPr>
        <w:t>人，其中：国内外事接待</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批次，</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人；国（境）外公务接待</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批次，</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人。2023年本部门人均接待费</w:t>
      </w:r>
      <w:r w:rsidRPr="00F62EBC">
        <w:rPr>
          <w:rFonts w:ascii="方正仿宋_GBK" w:eastAsia="方正仿宋_GBK" w:hAnsi="方正仿宋_GBK" w:cs="方正仿宋_GBK"/>
          <w:sz w:val="32"/>
          <w:szCs w:val="32"/>
        </w:rPr>
        <w:t>70.35</w:t>
      </w:r>
      <w:r w:rsidRPr="00F62EBC">
        <w:rPr>
          <w:rFonts w:ascii="方正仿宋_GBK" w:eastAsia="方正仿宋_GBK" w:hAnsi="方正仿宋_GBK" w:cs="方正仿宋_GBK"/>
          <w:sz w:val="32"/>
          <w:szCs w:val="32"/>
          <w:shd w:val="clear" w:color="auto" w:fill="FFFFFF"/>
        </w:rPr>
        <w:t>元，车均购置费</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万元，车均维护费</w:t>
      </w:r>
      <w:r w:rsidRPr="00F62EBC">
        <w:rPr>
          <w:rFonts w:ascii="方正仿宋_GBK" w:eastAsia="方正仿宋_GBK" w:hAnsi="方正仿宋_GBK" w:cs="方正仿宋_GBK"/>
          <w:sz w:val="32"/>
          <w:szCs w:val="32"/>
        </w:rPr>
        <w:t>3.00</w:t>
      </w:r>
      <w:r w:rsidRPr="00F62EBC">
        <w:rPr>
          <w:rFonts w:ascii="方正仿宋_GBK" w:eastAsia="方正仿宋_GBK" w:hAnsi="方正仿宋_GBK" w:cs="方正仿宋_GBK"/>
          <w:sz w:val="32"/>
          <w:szCs w:val="32"/>
          <w:shd w:val="clear" w:color="auto" w:fill="FFFFFF"/>
        </w:rPr>
        <w:t>万元。</w:t>
      </w:r>
    </w:p>
    <w:p w:rsidR="0018323F" w:rsidRPr="00F62EBC" w:rsidRDefault="003B6D64">
      <w:pPr>
        <w:pStyle w:val="a6"/>
        <w:shd w:val="clear" w:color="auto" w:fill="FFFFFF"/>
        <w:rPr>
          <w:rStyle w:val="a8"/>
          <w:rFonts w:ascii="方正仿宋_GBK" w:eastAsia="方正仿宋_GBK" w:hAnsi="方正仿宋_GBK" w:cs="方正仿宋_GBK" w:hint="default"/>
          <w:sz w:val="32"/>
          <w:szCs w:val="32"/>
          <w:shd w:val="clear" w:color="auto" w:fill="FFFFFF"/>
        </w:rPr>
      </w:pPr>
      <w:r w:rsidRPr="00F62EBC">
        <w:rPr>
          <w:rStyle w:val="a8"/>
          <w:rFonts w:ascii="黑体" w:eastAsia="黑体" w:hAnsi="黑体" w:cs="黑体"/>
          <w:sz w:val="32"/>
          <w:szCs w:val="32"/>
          <w:shd w:val="clear" w:color="auto" w:fill="FFFFFF"/>
        </w:rPr>
        <w:t>四、其他需要说明的事项</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  （一）财政拨款会议费和培训费情况说明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  本年度培训费支出</w:t>
      </w:r>
      <w:r w:rsidRPr="00F62EBC">
        <w:rPr>
          <w:rFonts w:ascii="方正仿宋_GBK" w:eastAsia="方正仿宋_GBK" w:hAnsi="方正仿宋_GBK" w:cs="方正仿宋_GBK"/>
          <w:sz w:val="32"/>
          <w:szCs w:val="32"/>
        </w:rPr>
        <w:t>2.49</w:t>
      </w:r>
      <w:r w:rsidRPr="00F62EBC">
        <w:rPr>
          <w:rFonts w:ascii="方正仿宋_GBK" w:eastAsia="方正仿宋_GBK" w:hAnsi="方正仿宋_GBK" w:cs="方正仿宋_GBK"/>
          <w:sz w:val="32"/>
          <w:szCs w:val="32"/>
          <w:shd w:val="clear" w:color="auto" w:fill="FFFFFF"/>
        </w:rPr>
        <w:t>万元，较上年决算数增加0.42万元，增长20.29%，主要原因是本年培训增加。</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（二）机关运行经费情况说明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2023年度本部门机关运行经费支出</w:t>
      </w:r>
      <w:r w:rsidRPr="00F62EBC">
        <w:rPr>
          <w:rFonts w:ascii="方正仿宋_GBK" w:eastAsia="方正仿宋_GBK" w:hAnsi="方正仿宋_GBK" w:cs="方正仿宋_GBK"/>
          <w:sz w:val="32"/>
          <w:szCs w:val="32"/>
        </w:rPr>
        <w:t>85.28</w:t>
      </w:r>
      <w:r w:rsidRPr="00F62EBC">
        <w:rPr>
          <w:rFonts w:ascii="方正仿宋_GBK" w:eastAsia="方正仿宋_GBK" w:hAnsi="方正仿宋_GBK" w:cs="方正仿宋_GBK"/>
          <w:sz w:val="32"/>
          <w:szCs w:val="32"/>
          <w:shd w:val="clear" w:color="auto" w:fill="FFFFFF"/>
        </w:rPr>
        <w:t>万元，机关运行经费主要用于开支本单位的水、电等费用。机关运行经费</w:t>
      </w:r>
      <w:r w:rsidRPr="00F62EBC">
        <w:rPr>
          <w:rFonts w:ascii="方正仿宋_GBK" w:eastAsia="方正仿宋_GBK" w:hAnsi="方正仿宋_GBK" w:cs="方正仿宋_GBK"/>
          <w:sz w:val="32"/>
          <w:szCs w:val="32"/>
          <w:shd w:val="clear" w:color="auto" w:fill="FFFFFF"/>
        </w:rPr>
        <w:lastRenderedPageBreak/>
        <w:t>较上年支出数减少6.57万元，下降7.15%，主要原因是厉行节约以及相关接待减少。</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（三）国有资产占用情况说明</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  截至2023年12月31日，本部门共有车辆</w:t>
      </w:r>
      <w:r w:rsidRPr="00F62EBC">
        <w:rPr>
          <w:rFonts w:ascii="方正仿宋_GBK" w:eastAsia="方正仿宋_GBK" w:hAnsi="方正仿宋_GBK" w:cs="方正仿宋_GBK"/>
          <w:sz w:val="32"/>
          <w:szCs w:val="32"/>
        </w:rPr>
        <w:t>2</w:t>
      </w:r>
      <w:r w:rsidRPr="00F62EBC">
        <w:rPr>
          <w:rFonts w:ascii="方正仿宋_GBK" w:eastAsia="方正仿宋_GBK" w:hAnsi="方正仿宋_GBK" w:cs="方正仿宋_GBK"/>
          <w:sz w:val="32"/>
          <w:szCs w:val="32"/>
          <w:shd w:val="clear" w:color="auto" w:fill="FFFFFF"/>
        </w:rPr>
        <w:t>辆，其中，副部（省）级及以上领导用车</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辆、主要负责人用车</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辆、机要通信用车</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辆、应急保障用车</w:t>
      </w:r>
      <w:r w:rsidRPr="00F62EBC">
        <w:rPr>
          <w:rFonts w:ascii="方正仿宋_GBK" w:eastAsia="方正仿宋_GBK" w:hAnsi="方正仿宋_GBK" w:cs="方正仿宋_GBK"/>
          <w:sz w:val="32"/>
          <w:szCs w:val="32"/>
        </w:rPr>
        <w:t>2</w:t>
      </w:r>
      <w:r w:rsidRPr="00F62EBC">
        <w:rPr>
          <w:rFonts w:ascii="方正仿宋_GBK" w:eastAsia="方正仿宋_GBK" w:hAnsi="方正仿宋_GBK" w:cs="方正仿宋_GBK"/>
          <w:sz w:val="32"/>
          <w:szCs w:val="32"/>
          <w:shd w:val="clear" w:color="auto" w:fill="FFFFFF"/>
        </w:rPr>
        <w:t>辆、执法执勤用车</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辆，特种专业技术用车</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辆，离退休干部用车</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辆。单价100万元（含）以上专用设备</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台（套）。</w:t>
      </w:r>
    </w:p>
    <w:p w:rsidR="0018323F" w:rsidRPr="00F62EBC" w:rsidRDefault="003B6D64">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（四）政府采购支出情况说明</w:t>
      </w:r>
    </w:p>
    <w:p w:rsidR="0018323F" w:rsidRPr="00F62EBC" w:rsidRDefault="003B6D64" w:rsidP="003D15C2">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F62EBC">
        <w:rPr>
          <w:rFonts w:ascii="方正仿宋_GBK" w:eastAsia="方正仿宋_GBK" w:hAnsi="方正仿宋_GBK" w:cs="方正仿宋_GBK"/>
          <w:sz w:val="32"/>
          <w:szCs w:val="32"/>
          <w:shd w:val="clear" w:color="auto" w:fill="FFFFFF"/>
        </w:rPr>
        <w:t>2023年度本部门政府采购支出总额</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万元，其中：政府采购货物支出</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万元、政府采购工程支出</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万元、政府采购服务支出</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万元。授予中小企业合同金额</w:t>
      </w:r>
      <w:r w:rsidRPr="00F62EBC">
        <w:rPr>
          <w:rFonts w:ascii="方正仿宋_GBK" w:eastAsia="方正仿宋_GBK" w:hAnsi="方正仿宋_GBK" w:cs="方正仿宋_GBK"/>
          <w:sz w:val="32"/>
          <w:szCs w:val="32"/>
        </w:rPr>
        <w:t>0.00万</w:t>
      </w:r>
      <w:r w:rsidRPr="00F62EBC">
        <w:rPr>
          <w:rFonts w:ascii="方正仿宋_GBK" w:eastAsia="方正仿宋_GBK" w:hAnsi="方正仿宋_GBK" w:cs="方正仿宋_GBK"/>
          <w:sz w:val="32"/>
          <w:szCs w:val="32"/>
          <w:shd w:val="clear" w:color="auto" w:fill="FFFFFF"/>
        </w:rPr>
        <w:t>元，占政府采购支出总额的</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%，其中：授予小微企业合同金额</w:t>
      </w:r>
      <w:r w:rsidRPr="00F62EBC">
        <w:rPr>
          <w:rFonts w:ascii="方正仿宋_GBK" w:eastAsia="方正仿宋_GBK" w:hAnsi="方正仿宋_GBK" w:cs="方正仿宋_GBK"/>
          <w:sz w:val="32"/>
          <w:szCs w:val="32"/>
        </w:rPr>
        <w:t>0.00</w:t>
      </w:r>
      <w:r w:rsidRPr="00F62EBC">
        <w:rPr>
          <w:rFonts w:ascii="方正仿宋_GBK" w:eastAsia="方正仿宋_GBK" w:hAnsi="方正仿宋_GBK" w:cs="方正仿宋_GBK"/>
          <w:sz w:val="32"/>
          <w:szCs w:val="32"/>
          <w:shd w:val="clear" w:color="auto" w:fill="FFFFFF"/>
        </w:rPr>
        <w:t>万元，占政府采购支出总额的</w:t>
      </w:r>
      <w:r w:rsidRPr="00F62EBC">
        <w:rPr>
          <w:rFonts w:ascii="方正仿宋_GBK" w:eastAsia="方正仿宋_GBK" w:hAnsi="方正仿宋_GBK" w:cs="方正仿宋_GBK"/>
          <w:sz w:val="32"/>
          <w:szCs w:val="32"/>
        </w:rPr>
        <w:t>0</w:t>
      </w:r>
      <w:r w:rsidRPr="00F62EBC">
        <w:rPr>
          <w:rFonts w:ascii="方正仿宋_GBK" w:eastAsia="方正仿宋_GBK" w:hAnsi="方正仿宋_GBK" w:cs="方正仿宋_GBK"/>
          <w:sz w:val="32"/>
          <w:szCs w:val="32"/>
          <w:shd w:val="clear" w:color="auto" w:fill="FFFFFF"/>
        </w:rPr>
        <w:t xml:space="preserve"> %。</w:t>
      </w:r>
    </w:p>
    <w:p w:rsidR="0018323F" w:rsidRPr="00F62EBC" w:rsidRDefault="003B6D64">
      <w:pPr>
        <w:pStyle w:val="a6"/>
        <w:numPr>
          <w:ilvl w:val="0"/>
          <w:numId w:val="1"/>
        </w:numPr>
        <w:shd w:val="clear" w:color="auto" w:fill="FFFFFF"/>
        <w:rPr>
          <w:rStyle w:val="a8"/>
          <w:rFonts w:ascii="黑体" w:eastAsia="黑体" w:hAnsi="黑体" w:cs="黑体" w:hint="default"/>
          <w:sz w:val="32"/>
          <w:szCs w:val="32"/>
          <w:shd w:val="clear" w:color="auto" w:fill="FFFFFF"/>
        </w:rPr>
      </w:pPr>
      <w:r w:rsidRPr="00F62EBC">
        <w:rPr>
          <w:rStyle w:val="a8"/>
          <w:rFonts w:ascii="黑体" w:eastAsia="黑体" w:hAnsi="黑体" w:cs="黑体"/>
          <w:sz w:val="32"/>
          <w:szCs w:val="32"/>
          <w:shd w:val="clear" w:color="auto" w:fill="FFFFFF"/>
        </w:rPr>
        <w:t>预算绩效管理情况说明</w:t>
      </w:r>
    </w:p>
    <w:p w:rsidR="0018323F" w:rsidRDefault="003B6D64" w:rsidP="00AC37FA">
      <w:pPr>
        <w:pStyle w:val="1"/>
        <w:autoSpaceDE w:val="0"/>
        <w:ind w:firstLine="643"/>
        <w:rPr>
          <w:rFonts w:ascii="楷体" w:eastAsia="楷体" w:hAnsi="楷体" w:cs="楷体"/>
          <w:b/>
          <w:bCs/>
          <w:sz w:val="32"/>
          <w:szCs w:val="32"/>
          <w:shd w:val="clear" w:color="auto" w:fill="FFFFFF"/>
        </w:rPr>
      </w:pPr>
      <w:r w:rsidRPr="00F62EBC">
        <w:rPr>
          <w:rFonts w:ascii="楷体" w:eastAsia="楷体" w:hAnsi="楷体" w:cs="楷体" w:hint="eastAsia"/>
          <w:b/>
          <w:bCs/>
          <w:sz w:val="32"/>
          <w:szCs w:val="32"/>
          <w:shd w:val="clear" w:color="auto" w:fill="FFFFFF"/>
        </w:rPr>
        <w:t>（一）部门自评情况(必须公开内容)</w:t>
      </w:r>
    </w:p>
    <w:p w:rsidR="00AC37FA" w:rsidRDefault="00AC37FA" w:rsidP="00AC37FA">
      <w:pPr>
        <w:pStyle w:val="1"/>
        <w:autoSpaceDE w:val="0"/>
        <w:ind w:firstLine="643"/>
        <w:rPr>
          <w:rFonts w:ascii="楷体" w:eastAsia="楷体" w:hAnsi="楷体" w:cs="楷体"/>
          <w:b/>
          <w:bCs/>
          <w:sz w:val="32"/>
          <w:szCs w:val="32"/>
          <w:shd w:val="clear" w:color="auto" w:fill="FFFFFF"/>
        </w:rPr>
      </w:pPr>
    </w:p>
    <w:p w:rsidR="00AC37FA" w:rsidRDefault="00AC37FA" w:rsidP="00AC37FA">
      <w:pPr>
        <w:pStyle w:val="1"/>
        <w:autoSpaceDE w:val="0"/>
        <w:ind w:firstLine="643"/>
        <w:rPr>
          <w:rFonts w:ascii="楷体" w:eastAsia="楷体" w:hAnsi="楷体" w:cs="楷体"/>
          <w:b/>
          <w:bCs/>
          <w:sz w:val="32"/>
          <w:szCs w:val="32"/>
          <w:shd w:val="clear" w:color="auto" w:fill="FFFFFF"/>
        </w:rPr>
      </w:pPr>
    </w:p>
    <w:p w:rsidR="00AC37FA" w:rsidRDefault="00AC37FA" w:rsidP="00AC37FA">
      <w:pPr>
        <w:pStyle w:val="1"/>
        <w:autoSpaceDE w:val="0"/>
        <w:ind w:firstLine="643"/>
        <w:rPr>
          <w:rFonts w:ascii="楷体" w:eastAsia="楷体" w:hAnsi="楷体" w:cs="楷体"/>
          <w:b/>
          <w:bCs/>
          <w:sz w:val="32"/>
          <w:szCs w:val="32"/>
          <w:shd w:val="clear" w:color="auto" w:fill="FFFFFF"/>
        </w:rPr>
      </w:pPr>
    </w:p>
    <w:p w:rsidR="00AC37FA" w:rsidRDefault="00AC37FA" w:rsidP="00AC37FA">
      <w:pPr>
        <w:pStyle w:val="1"/>
        <w:autoSpaceDE w:val="0"/>
        <w:ind w:firstLine="643"/>
        <w:rPr>
          <w:rFonts w:ascii="楷体" w:eastAsia="楷体" w:hAnsi="楷体" w:cs="楷体"/>
          <w:b/>
          <w:bCs/>
          <w:sz w:val="32"/>
          <w:szCs w:val="32"/>
          <w:shd w:val="clear" w:color="auto" w:fill="FFFFFF"/>
        </w:rPr>
      </w:pPr>
    </w:p>
    <w:p w:rsidR="00AC37FA" w:rsidRDefault="00AC37FA" w:rsidP="00AC37FA">
      <w:pPr>
        <w:pStyle w:val="1"/>
        <w:autoSpaceDE w:val="0"/>
        <w:ind w:firstLine="643"/>
        <w:rPr>
          <w:rFonts w:ascii="楷体" w:eastAsia="楷体" w:hAnsi="楷体" w:cs="楷体"/>
          <w:b/>
          <w:bCs/>
          <w:sz w:val="32"/>
          <w:szCs w:val="32"/>
          <w:shd w:val="clear" w:color="auto" w:fill="FFFFFF"/>
        </w:rPr>
      </w:pPr>
    </w:p>
    <w:p w:rsidR="00AC37FA" w:rsidRPr="00AC37FA" w:rsidRDefault="00AC37FA" w:rsidP="00AC37FA">
      <w:pPr>
        <w:pStyle w:val="1"/>
        <w:autoSpaceDE w:val="0"/>
        <w:ind w:firstLine="643"/>
        <w:rPr>
          <w:rFonts w:ascii="楷体" w:eastAsia="楷体" w:hAnsi="楷体" w:cs="楷体"/>
          <w:b/>
          <w:bCs/>
          <w:sz w:val="32"/>
          <w:szCs w:val="32"/>
          <w:shd w:val="clear" w:color="auto" w:fill="FFFFFF"/>
        </w:rPr>
      </w:pPr>
    </w:p>
    <w:tbl>
      <w:tblPr>
        <w:tblpPr w:leftFromText="180" w:rightFromText="180" w:vertAnchor="text" w:horzAnchor="page" w:tblpX="1" w:tblpY="781"/>
        <w:tblW w:w="21701" w:type="dxa"/>
        <w:tblCellMar>
          <w:left w:w="0" w:type="dxa"/>
          <w:right w:w="0" w:type="dxa"/>
        </w:tblCellMar>
        <w:tblLook w:val="04A0"/>
      </w:tblPr>
      <w:tblGrid>
        <w:gridCol w:w="3198"/>
        <w:gridCol w:w="1665"/>
        <w:gridCol w:w="1665"/>
        <w:gridCol w:w="2126"/>
        <w:gridCol w:w="1530"/>
        <w:gridCol w:w="2503"/>
        <w:gridCol w:w="1977"/>
        <w:gridCol w:w="1968"/>
        <w:gridCol w:w="1232"/>
        <w:gridCol w:w="1828"/>
        <w:gridCol w:w="2876"/>
      </w:tblGrid>
      <w:tr w:rsidR="00943D10" w:rsidRPr="00F62EBC" w:rsidTr="00943D10">
        <w:trPr>
          <w:trHeight w:val="23"/>
        </w:trPr>
        <w:tc>
          <w:tcPr>
            <w:tcW w:w="21701"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ascii="微软雅黑" w:eastAsia="微软雅黑" w:hAnsi="微软雅黑" w:cs="微软雅黑" w:hint="default"/>
                <w:b/>
                <w:sz w:val="40"/>
                <w:szCs w:val="40"/>
              </w:rPr>
            </w:pPr>
            <w:r w:rsidRPr="00F62EBC">
              <w:rPr>
                <w:rFonts w:ascii="微软雅黑" w:eastAsia="微软雅黑" w:hAnsi="微软雅黑" w:cs="微软雅黑"/>
                <w:b/>
                <w:sz w:val="40"/>
                <w:szCs w:val="40"/>
              </w:rPr>
              <w:lastRenderedPageBreak/>
              <w:t>2023年度部门整体绩效自评表</w:t>
            </w:r>
          </w:p>
        </w:tc>
      </w:tr>
      <w:tr w:rsidR="00943D10" w:rsidRPr="00F62EBC" w:rsidTr="00943D10">
        <w:trPr>
          <w:trHeight w:val="23"/>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1"/>
              <w:jc w:val="right"/>
              <w:textAlignment w:val="center"/>
              <w:rPr>
                <w:rFonts w:cs="宋体" w:hint="default"/>
                <w:b/>
                <w:sz w:val="22"/>
                <w:szCs w:val="22"/>
              </w:rPr>
            </w:pPr>
            <w:r w:rsidRPr="00F62EBC">
              <w:rPr>
                <w:rFonts w:cs="宋体"/>
                <w:b/>
                <w:sz w:val="22"/>
                <w:szCs w:val="22"/>
              </w:rPr>
              <w:t>状态：已送审</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项目名称：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忠县经济和信息化委员会整体自评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项目编码：</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50023300023P000045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自评总分：</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95.85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rPr>
                <w:rFonts w:cs="宋体" w:hint="default"/>
                <w:b/>
                <w:sz w:val="22"/>
                <w:szCs w:val="22"/>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3D10" w:rsidRPr="00F62EBC" w:rsidRDefault="00943D10" w:rsidP="00943D10">
            <w:pPr>
              <w:rPr>
                <w:rFonts w:cs="宋体" w:hint="default"/>
                <w:sz w:val="22"/>
                <w:szCs w:val="22"/>
              </w:rPr>
            </w:pP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项目主管部门：</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501-忠县经济和信息化委员会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财政归口处室：</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014-产业发展科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部门联系人：</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谭钰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b/>
                <w:sz w:val="22"/>
                <w:szCs w:val="22"/>
              </w:rPr>
            </w:pPr>
            <w:r w:rsidRPr="00F62EBC">
              <w:rPr>
                <w:rFonts w:cs="宋体"/>
                <w:b/>
                <w:sz w:val="22"/>
                <w:szCs w:val="22"/>
              </w:rPr>
              <w:t>联系电话：</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43D10" w:rsidRPr="00F62EBC" w:rsidRDefault="00943D10" w:rsidP="00943D10">
            <w:pPr>
              <w:textAlignment w:val="center"/>
              <w:rPr>
                <w:rFonts w:cs="宋体" w:hint="default"/>
                <w:sz w:val="22"/>
                <w:szCs w:val="22"/>
              </w:rPr>
            </w:pPr>
            <w:r w:rsidRPr="00F62EBC">
              <w:rPr>
                <w:rFonts w:cs="宋体"/>
                <w:sz w:val="22"/>
                <w:szCs w:val="22"/>
              </w:rPr>
              <w:t>15730580838</w:t>
            </w:r>
          </w:p>
        </w:tc>
      </w:tr>
      <w:tr w:rsidR="00943D10" w:rsidRPr="00F62EBC" w:rsidTr="00943D10">
        <w:trPr>
          <w:trHeight w:val="23"/>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ascii="微软雅黑" w:eastAsia="微软雅黑" w:hAnsi="微软雅黑" w:cs="微软雅黑" w:hint="default"/>
                <w:b/>
                <w:sz w:val="28"/>
                <w:szCs w:val="28"/>
              </w:rPr>
            </w:pPr>
            <w:r w:rsidRPr="00F62EBC">
              <w:rPr>
                <w:rFonts w:ascii="微软雅黑" w:eastAsia="微软雅黑" w:hAnsi="微软雅黑" w:cs="微软雅黑"/>
                <w:b/>
                <w:sz w:val="28"/>
                <w:szCs w:val="28"/>
              </w:rPr>
              <w:t>资金情况</w:t>
            </w:r>
          </w:p>
        </w:tc>
      </w:tr>
      <w:tr w:rsidR="00943D10" w:rsidRPr="00F62EBC" w:rsidTr="00943D10">
        <w:trPr>
          <w:trHeight w:val="23"/>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rPr>
                <w:rFonts w:cs="宋体" w:hint="default"/>
                <w:sz w:val="22"/>
                <w:szCs w:val="22"/>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年初预算数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全年（调整）预算数</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全年执行数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执行率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textAlignment w:val="center"/>
              <w:rPr>
                <w:rFonts w:cs="宋体" w:hint="default"/>
                <w:b/>
                <w:sz w:val="22"/>
                <w:szCs w:val="22"/>
              </w:rPr>
            </w:pPr>
            <w:r w:rsidRPr="00F62EBC">
              <w:rPr>
                <w:rFonts w:cs="宋体"/>
                <w:b/>
                <w:sz w:val="22"/>
                <w:szCs w:val="22"/>
              </w:rPr>
              <w:t>执行率权重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执行率得分</w:t>
            </w:r>
          </w:p>
        </w:tc>
      </w:tr>
      <w:tr w:rsidR="00943D10" w:rsidRPr="00F62EBC" w:rsidTr="00943D10">
        <w:trPr>
          <w:trHeight w:val="23"/>
        </w:trPr>
        <w:tc>
          <w:tcPr>
            <w:tcW w:w="29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43D10" w:rsidRPr="00F62EBC" w:rsidRDefault="00943D10" w:rsidP="00943D10">
            <w:pPr>
              <w:textAlignment w:val="center"/>
              <w:rPr>
                <w:rFonts w:cs="宋体" w:hint="default"/>
                <w:sz w:val="22"/>
                <w:szCs w:val="22"/>
              </w:rPr>
            </w:pPr>
            <w:r w:rsidRPr="00F62EBC">
              <w:rPr>
                <w:rFonts w:cs="宋体"/>
                <w:sz w:val="22"/>
                <w:szCs w:val="22"/>
              </w:rPr>
              <w:t>年度总金额</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86,658,601.50 </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225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79,405,002.98 </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46,464,602.98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rPr>
                <w:rFonts w:cs="宋体" w:hint="default"/>
                <w:sz w:val="22"/>
                <w:szCs w:val="22"/>
              </w:rPr>
            </w:pPr>
          </w:p>
        </w:tc>
      </w:tr>
      <w:tr w:rsidR="00943D10" w:rsidRPr="00F62EBC" w:rsidTr="00943D10">
        <w:trPr>
          <w:trHeight w:val="23"/>
        </w:trPr>
        <w:tc>
          <w:tcPr>
            <w:tcW w:w="29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43D10" w:rsidRPr="00F62EBC" w:rsidRDefault="00943D10" w:rsidP="00943D10">
            <w:pPr>
              <w:textAlignment w:val="center"/>
              <w:rPr>
                <w:rFonts w:cs="宋体" w:hint="default"/>
                <w:sz w:val="22"/>
                <w:szCs w:val="22"/>
              </w:rPr>
            </w:pPr>
            <w:r w:rsidRPr="00F62EBC">
              <w:rPr>
                <w:rFonts w:cs="宋体"/>
                <w:sz w:val="22"/>
                <w:szCs w:val="22"/>
              </w:rPr>
              <w:t>其中：财政拨款</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86,658,601.50 </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225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79,405,002.98 </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46,464,602.98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58.51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textAlignment w:val="center"/>
              <w:rPr>
                <w:rFonts w:cs="宋体" w:hint="default"/>
                <w:sz w:val="22"/>
                <w:szCs w:val="22"/>
              </w:rPr>
            </w:pPr>
            <w:r w:rsidRPr="00F62EBC">
              <w:rPr>
                <w:rFonts w:cs="宋体"/>
                <w:sz w:val="22"/>
                <w:szCs w:val="22"/>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 xml:space="preserve">5.85 </w:t>
            </w:r>
          </w:p>
        </w:tc>
      </w:tr>
      <w:tr w:rsidR="00943D10" w:rsidRPr="00F62EBC" w:rsidTr="00943D10">
        <w:trPr>
          <w:trHeight w:val="23"/>
        </w:trPr>
        <w:tc>
          <w:tcPr>
            <w:tcW w:w="2956" w:type="dxa"/>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rsidR="00943D10" w:rsidRPr="00F62EBC" w:rsidRDefault="00943D10" w:rsidP="00943D10">
            <w:pPr>
              <w:textAlignment w:val="center"/>
              <w:rPr>
                <w:rFonts w:cs="宋体" w:hint="default"/>
                <w:sz w:val="22"/>
                <w:szCs w:val="22"/>
              </w:rPr>
            </w:pPr>
            <w:r w:rsidRPr="00F62EBC">
              <w:rPr>
                <w:rFonts w:cs="宋体"/>
                <w:sz w:val="22"/>
                <w:szCs w:val="22"/>
              </w:rPr>
              <w:t>一般公共预算</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86,658,601.50 </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2254"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79,405,002.98 </w:t>
            </w:r>
          </w:p>
        </w:tc>
        <w:tc>
          <w:tcPr>
            <w:tcW w:w="0" w:type="auto"/>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 xml:space="preserve">46,464,602.98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textAlignment w:val="center"/>
              <w:rPr>
                <w:rFonts w:cs="宋体" w:hint="default"/>
                <w:sz w:val="22"/>
                <w:szCs w:val="22"/>
              </w:rPr>
            </w:pPr>
            <w:r w:rsidRPr="00F62EBC">
              <w:rPr>
                <w:rFonts w:cs="宋体"/>
                <w:sz w:val="22"/>
                <w:szCs w:val="22"/>
              </w:rPr>
              <w:t>58.51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rPr>
                <w:rFonts w:cs="宋体" w:hint="default"/>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right"/>
              <w:rPr>
                <w:rFonts w:cs="宋体" w:hint="default"/>
                <w:sz w:val="22"/>
                <w:szCs w:val="22"/>
              </w:rPr>
            </w:pPr>
          </w:p>
        </w:tc>
      </w:tr>
      <w:tr w:rsidR="00943D10" w:rsidRPr="00F62EBC" w:rsidTr="00943D10">
        <w:trPr>
          <w:trHeight w:val="23"/>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ascii="微软雅黑" w:eastAsia="微软雅黑" w:hAnsi="微软雅黑" w:cs="微软雅黑" w:hint="default"/>
                <w:b/>
                <w:sz w:val="28"/>
                <w:szCs w:val="28"/>
              </w:rPr>
            </w:pPr>
            <w:r w:rsidRPr="00F62EBC">
              <w:rPr>
                <w:rFonts w:ascii="微软雅黑" w:eastAsia="微软雅黑" w:hAnsi="微软雅黑" w:cs="微软雅黑"/>
                <w:b/>
                <w:sz w:val="28"/>
                <w:szCs w:val="28"/>
              </w:rPr>
              <w:t>绩效目标</w:t>
            </w:r>
          </w:p>
        </w:tc>
      </w:tr>
      <w:tr w:rsidR="00943D10" w:rsidRPr="00F62EBC" w:rsidTr="00943D10">
        <w:trPr>
          <w:trHeight w:val="23"/>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年初绩效目标</w:t>
            </w:r>
          </w:p>
        </w:tc>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全年（调整）绩效目标</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全年目标实际完成情况</w:t>
            </w:r>
          </w:p>
        </w:tc>
      </w:tr>
      <w:tr w:rsidR="00943D10" w:rsidRPr="00F62EBC" w:rsidTr="00943D10">
        <w:trPr>
          <w:trHeight w:val="23"/>
        </w:trPr>
        <w:tc>
          <w:tcPr>
            <w:tcW w:w="8416"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43D10" w:rsidRPr="00F62EBC" w:rsidRDefault="00943D10" w:rsidP="00943D10">
            <w:pPr>
              <w:textAlignment w:val="top"/>
              <w:rPr>
                <w:rFonts w:cs="宋体" w:hint="default"/>
                <w:sz w:val="22"/>
                <w:szCs w:val="22"/>
              </w:rPr>
            </w:pPr>
            <w:r w:rsidRPr="00F62EBC">
              <w:rPr>
                <w:rFonts w:cs="宋体"/>
                <w:sz w:val="22"/>
                <w:szCs w:val="22"/>
              </w:rPr>
              <w:t>按照</w:t>
            </w:r>
            <w:r w:rsidR="00B94AC9" w:rsidRPr="00B94AC9">
              <w:rPr>
                <w:rFonts w:cs="宋体"/>
                <w:sz w:val="22"/>
                <w:szCs w:val="22"/>
              </w:rPr>
              <w:t>县委县政府</w:t>
            </w:r>
            <w:r w:rsidRPr="00F62EBC">
              <w:rPr>
                <w:rFonts w:cs="宋体"/>
                <w:sz w:val="22"/>
                <w:szCs w:val="22"/>
              </w:rPr>
              <w:t>的要求，完成全县工业指标，完成招商引资协议引资任务，促进全县工业经济高质量发展.</w:t>
            </w:r>
          </w:p>
        </w:tc>
        <w:tc>
          <w:tcPr>
            <w:tcW w:w="774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43D10" w:rsidRPr="00F62EBC" w:rsidRDefault="00943D10" w:rsidP="00943D10">
            <w:pPr>
              <w:textAlignment w:val="top"/>
              <w:rPr>
                <w:rFonts w:cs="宋体" w:hint="default"/>
                <w:sz w:val="22"/>
                <w:szCs w:val="22"/>
              </w:rPr>
            </w:pPr>
            <w:r w:rsidRPr="00F62EBC">
              <w:rPr>
                <w:rFonts w:cs="宋体"/>
                <w:sz w:val="22"/>
                <w:szCs w:val="22"/>
              </w:rPr>
              <w:t>按照</w:t>
            </w:r>
            <w:r w:rsidR="00B94AC9" w:rsidRPr="00B94AC9">
              <w:rPr>
                <w:rFonts w:cs="宋体"/>
                <w:sz w:val="22"/>
                <w:szCs w:val="22"/>
              </w:rPr>
              <w:t>县委县政府</w:t>
            </w:r>
            <w:r w:rsidRPr="00F62EBC">
              <w:rPr>
                <w:rFonts w:cs="宋体"/>
                <w:sz w:val="22"/>
                <w:szCs w:val="22"/>
              </w:rPr>
              <w:t>的要求，完成全县工业指标，完成招商引资协议引资任务，促进全县工业经济高质量发展.</w:t>
            </w:r>
          </w:p>
        </w:tc>
        <w:tc>
          <w:tcPr>
            <w:tcW w:w="5544"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943D10" w:rsidRPr="00F62EBC" w:rsidRDefault="00943D10" w:rsidP="00943D10">
            <w:pPr>
              <w:textAlignment w:val="top"/>
              <w:rPr>
                <w:rFonts w:cs="宋体" w:hint="default"/>
                <w:sz w:val="22"/>
                <w:szCs w:val="22"/>
              </w:rPr>
            </w:pPr>
            <w:r w:rsidRPr="00F62EBC">
              <w:rPr>
                <w:rFonts w:cs="宋体"/>
                <w:sz w:val="22"/>
                <w:szCs w:val="22"/>
              </w:rPr>
              <w:t>按照</w:t>
            </w:r>
            <w:r w:rsidR="00D57F03">
              <w:rPr>
                <w:rFonts w:cs="宋体"/>
                <w:sz w:val="22"/>
                <w:szCs w:val="22"/>
              </w:rPr>
              <w:t>县委县政府</w:t>
            </w:r>
            <w:r w:rsidRPr="00F62EBC">
              <w:rPr>
                <w:rFonts w:cs="宋体"/>
                <w:sz w:val="22"/>
                <w:szCs w:val="22"/>
              </w:rPr>
              <w:t>的要求，完成全县工业指标，完成招商引资协议引资任务，促进全县工业经济高质量发展.</w:t>
            </w:r>
          </w:p>
        </w:tc>
      </w:tr>
      <w:tr w:rsidR="00943D10" w:rsidRPr="00F62EBC" w:rsidTr="00943D10">
        <w:trPr>
          <w:trHeight w:val="23"/>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ascii="微软雅黑" w:eastAsia="微软雅黑" w:hAnsi="微软雅黑" w:cs="微软雅黑" w:hint="default"/>
                <w:b/>
                <w:sz w:val="28"/>
                <w:szCs w:val="28"/>
              </w:rPr>
            </w:pPr>
            <w:r w:rsidRPr="00F62EBC">
              <w:rPr>
                <w:rFonts w:ascii="微软雅黑" w:eastAsia="微软雅黑" w:hAnsi="微软雅黑" w:cs="微软雅黑"/>
                <w:b/>
                <w:sz w:val="28"/>
                <w:szCs w:val="28"/>
              </w:rPr>
              <w:t>绩效指标</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指标名称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指标性质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指标值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全年完成值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偏离度（%）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得分系数（%）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指标权重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指标得分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是否核心指标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jc w:val="center"/>
              <w:textAlignment w:val="center"/>
              <w:rPr>
                <w:rFonts w:cs="宋体" w:hint="default"/>
                <w:b/>
                <w:sz w:val="22"/>
                <w:szCs w:val="22"/>
              </w:rPr>
            </w:pPr>
            <w:r w:rsidRPr="00F62EBC">
              <w:rPr>
                <w:rFonts w:cs="宋体"/>
                <w:b/>
                <w:sz w:val="22"/>
                <w:szCs w:val="22"/>
              </w:rPr>
              <w:t>说明</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工业投资增长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工业投资增长</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工业增加值增长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工业增加值增长</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新增规上工业企业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家/年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新增规上工业企业</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参会企业家数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家/年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参会企业增加</w:t>
            </w:r>
          </w:p>
        </w:tc>
      </w:tr>
      <w:tr w:rsidR="00943D10" w:rsidRPr="00F62EBC" w:rsidTr="00943D10">
        <w:trPr>
          <w:trHeight w:val="23"/>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参会人数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人/次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3000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jc w:val="right"/>
              <w:textAlignment w:val="center"/>
              <w:rPr>
                <w:rFonts w:cs="宋体" w:hint="default"/>
                <w:sz w:val="22"/>
                <w:szCs w:val="22"/>
              </w:rPr>
            </w:pPr>
            <w:r w:rsidRPr="00F62EBC">
              <w:rPr>
                <w:rFonts w:cs="宋体"/>
                <w:sz w:val="22"/>
                <w:szCs w:val="22"/>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43D10" w:rsidRPr="00F62EBC" w:rsidRDefault="00943D10" w:rsidP="00943D10">
            <w:pPr>
              <w:ind w:firstLineChars="100" w:firstLine="220"/>
              <w:textAlignment w:val="center"/>
              <w:rPr>
                <w:rFonts w:cs="宋体" w:hint="default"/>
                <w:sz w:val="22"/>
                <w:szCs w:val="22"/>
              </w:rPr>
            </w:pPr>
            <w:r w:rsidRPr="00F62EBC">
              <w:rPr>
                <w:rFonts w:cs="宋体"/>
                <w:sz w:val="22"/>
                <w:szCs w:val="22"/>
              </w:rPr>
              <w:t>参会人数增加</w:t>
            </w:r>
          </w:p>
        </w:tc>
      </w:tr>
    </w:tbl>
    <w:p w:rsidR="0018323F" w:rsidRPr="00F62EBC" w:rsidRDefault="003B6D64">
      <w:pPr>
        <w:pStyle w:val="Char0"/>
        <w:autoSpaceDE w:val="0"/>
        <w:spacing w:before="0" w:beforeAutospacing="0" w:line="600" w:lineRule="exact"/>
        <w:rPr>
          <w:rFonts w:ascii="方正仿宋_GBK" w:eastAsia="方正仿宋_GBK" w:hAnsi="方正仿宋_GBK" w:cs="方正仿宋_GBK"/>
          <w:sz w:val="28"/>
          <w:szCs w:val="28"/>
          <w:shd w:val="clear" w:color="auto" w:fill="FFFFFF"/>
        </w:rPr>
      </w:pPr>
      <w:r w:rsidRPr="00F62EBC">
        <w:rPr>
          <w:rFonts w:ascii="方正仿宋_GBK" w:eastAsia="方正仿宋_GBK" w:hAnsi="方正仿宋_GBK" w:cs="方正仿宋_GBK" w:hint="eastAsia"/>
          <w:sz w:val="28"/>
          <w:szCs w:val="28"/>
          <w:shd w:val="clear" w:color="auto" w:fill="FFFFFF"/>
        </w:rPr>
        <w:t>部门整体绩效自评表样</w:t>
      </w:r>
      <w:bookmarkStart w:id="0" w:name="_GoBack"/>
      <w:bookmarkEnd w:id="0"/>
    </w:p>
    <w:p w:rsidR="0018323F" w:rsidRPr="00F62EBC" w:rsidRDefault="003B6D64">
      <w:pPr>
        <w:pStyle w:val="a6"/>
        <w:shd w:val="clear" w:color="auto" w:fill="FFFFFF"/>
        <w:rPr>
          <w:rStyle w:val="a8"/>
          <w:rFonts w:ascii="方正仿宋_GBK" w:eastAsia="方正仿宋_GBK" w:hAnsi="方正仿宋_GBK" w:cs="方正仿宋_GBK" w:hint="default"/>
          <w:sz w:val="32"/>
          <w:szCs w:val="32"/>
          <w:shd w:val="clear" w:color="auto" w:fill="FFFFFF"/>
        </w:rPr>
      </w:pPr>
      <w:r w:rsidRPr="00F62EBC">
        <w:rPr>
          <w:rStyle w:val="a8"/>
          <w:rFonts w:ascii="方正仿宋_GBK" w:eastAsia="方正仿宋_GBK" w:hAnsi="方正仿宋_GBK" w:cs="方正仿宋_GBK"/>
          <w:sz w:val="32"/>
          <w:szCs w:val="32"/>
          <w:shd w:val="clear" w:color="auto" w:fill="FFFFFF"/>
        </w:rPr>
        <w:t> </w:t>
      </w:r>
      <w:r w:rsidR="00943D10">
        <w:rPr>
          <w:rStyle w:val="a8"/>
          <w:rFonts w:ascii="方正仿宋_GBK" w:eastAsia="方正仿宋_GBK" w:hAnsi="方正仿宋_GBK" w:cs="方正仿宋_GBK"/>
          <w:sz w:val="32"/>
          <w:szCs w:val="32"/>
          <w:shd w:val="clear" w:color="auto" w:fill="FFFFFF"/>
        </w:rPr>
        <w:t xml:space="preserve"> </w:t>
      </w:r>
      <w:r w:rsidRPr="00F62EBC">
        <w:rPr>
          <w:rStyle w:val="a8"/>
          <w:rFonts w:ascii="方正仿宋_GBK" w:eastAsia="方正仿宋_GBK" w:hAnsi="方正仿宋_GBK" w:cs="方正仿宋_GBK"/>
          <w:sz w:val="32"/>
          <w:szCs w:val="32"/>
          <w:shd w:val="clear" w:color="auto" w:fill="FFFFFF"/>
        </w:rPr>
        <w:t xml:space="preserve"> </w:t>
      </w:r>
      <w:r w:rsidRPr="00F62EBC">
        <w:rPr>
          <w:rStyle w:val="a8"/>
          <w:rFonts w:ascii="黑体" w:eastAsia="黑体" w:hAnsi="黑体" w:cs="黑体"/>
          <w:sz w:val="32"/>
          <w:szCs w:val="32"/>
          <w:shd w:val="clear" w:color="auto" w:fill="FFFFFF"/>
        </w:rPr>
        <w:t>六、专业名词解释</w:t>
      </w:r>
    </w:p>
    <w:p w:rsidR="0018323F" w:rsidRPr="00F62EBC" w:rsidRDefault="003B6D6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sz w:val="32"/>
          <w:szCs w:val="32"/>
          <w:shd w:val="clear" w:color="auto" w:fill="FFFFFF"/>
        </w:rPr>
        <w:t>以下为常见专业名词解释目录，仅供参考，</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Fonts w:ascii="方正仿宋_GBK" w:eastAsia="方正仿宋_GBK" w:hAnsi="方正仿宋_GBK" w:cs="方正仿宋_GBK"/>
          <w:b/>
          <w:bCs/>
          <w:sz w:val="32"/>
          <w:szCs w:val="32"/>
          <w:shd w:val="clear" w:color="auto" w:fill="FFFFFF"/>
        </w:rPr>
        <w:t> </w:t>
      </w:r>
      <w:r w:rsidRPr="00F62EBC">
        <w:rPr>
          <w:rFonts w:ascii="楷体" w:eastAsia="楷体" w:hAnsi="楷体" w:cs="楷体"/>
          <w:b/>
          <w:bCs/>
          <w:sz w:val="32"/>
          <w:szCs w:val="32"/>
          <w:shd w:val="clear" w:color="auto" w:fill="FFFFFF"/>
        </w:rPr>
        <w:t>（一）财政拨款收入：</w:t>
      </w:r>
      <w:r w:rsidRPr="00F62EBC">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lastRenderedPageBreak/>
        <w:t> </w:t>
      </w:r>
      <w:r w:rsidRPr="00F62EBC">
        <w:rPr>
          <w:rStyle w:val="a8"/>
          <w:rFonts w:ascii="楷体" w:eastAsia="楷体" w:hAnsi="楷体" w:cs="楷体"/>
          <w:sz w:val="32"/>
          <w:szCs w:val="32"/>
          <w:shd w:val="clear" w:color="auto" w:fill="FFFFFF"/>
        </w:rPr>
        <w:t>（二）事业收入</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（三）经营收入</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（四）其他收入</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楷体" w:eastAsia="楷体" w:hAnsi="楷体" w:cs="楷体"/>
          <w:sz w:val="32"/>
          <w:szCs w:val="32"/>
          <w:shd w:val="clear" w:color="auto" w:fill="FFFFFF"/>
        </w:rPr>
        <w:t>（五）使用非财政拨款结余</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（六）年初结转和结余</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（七）结余分配</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lastRenderedPageBreak/>
        <w:t> </w:t>
      </w:r>
      <w:r w:rsidRPr="00F62EBC">
        <w:rPr>
          <w:rStyle w:val="a8"/>
          <w:rFonts w:ascii="楷体" w:eastAsia="楷体" w:hAnsi="楷体" w:cs="楷体"/>
          <w:sz w:val="32"/>
          <w:szCs w:val="32"/>
          <w:shd w:val="clear" w:color="auto" w:fill="FFFFFF"/>
        </w:rPr>
        <w:t>（八）年末结转和结余</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指单位结转下年的基本支出结转、项目支出结转和结余、经营结余。</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（九）基本支出</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（十）项目支出</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（十一）经营支出</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（十二）“三公”经费</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（十三）机关运行经费</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w:t>
      </w:r>
      <w:r w:rsidRPr="00F62EBC">
        <w:rPr>
          <w:rFonts w:ascii="方正仿宋_GBK" w:eastAsia="方正仿宋_GBK" w:hAnsi="方正仿宋_GBK" w:cs="方正仿宋_GBK"/>
          <w:sz w:val="32"/>
          <w:szCs w:val="32"/>
          <w:shd w:val="clear" w:color="auto" w:fill="FFFFFF"/>
        </w:rPr>
        <w:lastRenderedPageBreak/>
        <w:t>福利费、日常维护费、专用材料及一般设备购置费、办公用房水电费、办公用房取暖费、办公用房物业管理费、公务用车运行维护费以及其他费用。</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（十四）工资福利支出（支出经济分类科目类级）</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（十五）商品和服务支出（支出经济分类科目类级）</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楷体" w:eastAsia="楷体" w:hAnsi="楷体" w:cs="楷体"/>
          <w:sz w:val="32"/>
          <w:szCs w:val="32"/>
          <w:shd w:val="clear" w:color="auto" w:fill="FFFFFF"/>
        </w:rPr>
        <w:t> （十六）对个人和家庭的补助（支出经济分类科目类级）</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反映用于对个人和家庭的补助支出。</w:t>
      </w:r>
    </w:p>
    <w:p w:rsidR="0018323F" w:rsidRPr="00F62EBC" w:rsidRDefault="003B6D6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F62EBC">
        <w:rPr>
          <w:rStyle w:val="a8"/>
          <w:rFonts w:ascii="方正仿宋_GBK" w:eastAsia="方正仿宋_GBK" w:hAnsi="方正仿宋_GBK" w:cs="方正仿宋_GBK"/>
          <w:sz w:val="32"/>
          <w:szCs w:val="32"/>
          <w:shd w:val="clear" w:color="auto" w:fill="FFFFFF"/>
        </w:rPr>
        <w:t> </w:t>
      </w:r>
      <w:r w:rsidRPr="00F62EBC">
        <w:rPr>
          <w:rStyle w:val="a8"/>
          <w:rFonts w:ascii="楷体" w:eastAsia="楷体" w:hAnsi="楷体" w:cs="楷体"/>
          <w:sz w:val="32"/>
          <w:szCs w:val="32"/>
          <w:shd w:val="clear" w:color="auto" w:fill="FFFFFF"/>
        </w:rPr>
        <w:t>（十七）其他资本性支出（支出经济分类科目类级）</w:t>
      </w:r>
      <w:r w:rsidRPr="00F62EBC">
        <w:rPr>
          <w:rFonts w:ascii="楷体" w:eastAsia="楷体" w:hAnsi="楷体" w:cs="楷体"/>
          <w:sz w:val="32"/>
          <w:szCs w:val="32"/>
          <w:shd w:val="clear" w:color="auto" w:fill="FFFFFF"/>
        </w:rPr>
        <w:t>：</w:t>
      </w:r>
      <w:r w:rsidRPr="00F62EBC">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18323F" w:rsidRPr="00F62EBC" w:rsidRDefault="003B6D64">
      <w:pPr>
        <w:pStyle w:val="a6"/>
        <w:shd w:val="clear" w:color="auto" w:fill="FFFFFF"/>
        <w:rPr>
          <w:rStyle w:val="a8"/>
          <w:rFonts w:ascii="方正仿宋_GBK" w:eastAsia="方正仿宋_GBK" w:hAnsi="方正仿宋_GBK" w:cs="方正仿宋_GBK" w:hint="default"/>
          <w:sz w:val="32"/>
          <w:szCs w:val="32"/>
          <w:shd w:val="clear" w:color="auto" w:fill="FFFFFF"/>
        </w:rPr>
      </w:pPr>
      <w:r w:rsidRPr="00F62EBC">
        <w:rPr>
          <w:rStyle w:val="a8"/>
          <w:rFonts w:ascii="方正仿宋_GBK" w:eastAsia="方正仿宋_GBK" w:hAnsi="方正仿宋_GBK" w:cs="方正仿宋_GBK"/>
          <w:sz w:val="32"/>
          <w:szCs w:val="32"/>
          <w:shd w:val="clear" w:color="auto" w:fill="FFFFFF"/>
        </w:rPr>
        <w:t xml:space="preserve">  </w:t>
      </w:r>
      <w:r w:rsidRPr="00F62EBC">
        <w:rPr>
          <w:rStyle w:val="a8"/>
          <w:rFonts w:ascii="黑体" w:eastAsia="黑体" w:hAnsi="黑体" w:cs="黑体"/>
          <w:sz w:val="32"/>
          <w:szCs w:val="32"/>
          <w:shd w:val="clear" w:color="auto" w:fill="FFFFFF"/>
        </w:rPr>
        <w:t>七、决算公开联系方式及信息反馈渠道</w:t>
      </w:r>
    </w:p>
    <w:p w:rsidR="0018323F" w:rsidRPr="00F62EBC" w:rsidRDefault="003B6D64">
      <w:pPr>
        <w:pStyle w:val="a6"/>
        <w:snapToGrid w:val="0"/>
        <w:spacing w:before="0" w:beforeAutospacing="0" w:after="0" w:afterAutospacing="0" w:line="600" w:lineRule="exact"/>
        <w:ind w:firstLineChars="200" w:firstLine="640"/>
        <w:jc w:val="both"/>
        <w:rPr>
          <w:rStyle w:val="a8"/>
          <w:rFonts w:ascii="方正仿宋_GBK" w:eastAsia="方正仿宋_GBK" w:hAnsi="方正仿宋_GBK" w:cs="方正仿宋_GBK" w:hint="default"/>
          <w:sz w:val="32"/>
          <w:szCs w:val="32"/>
          <w:shd w:val="clear" w:color="auto" w:fill="FFFF00"/>
        </w:rPr>
        <w:sectPr w:rsidR="0018323F" w:rsidRPr="00F62EBC">
          <w:footerReference w:type="default" r:id="rId8"/>
          <w:pgSz w:w="11915" w:h="16840"/>
          <w:pgMar w:top="1440" w:right="1800" w:bottom="1440" w:left="1800" w:header="851" w:footer="992" w:gutter="0"/>
          <w:pgNumType w:fmt="numberInDash"/>
          <w:cols w:space="720"/>
          <w:docGrid w:type="lines" w:linePitch="312"/>
        </w:sectPr>
      </w:pPr>
      <w:r w:rsidRPr="00F62EBC">
        <w:rPr>
          <w:rFonts w:ascii="方正仿宋_GBK" w:eastAsia="方正仿宋_GBK" w:hAnsi="方正仿宋_GBK" w:cs="方正仿宋_GBK"/>
          <w:sz w:val="32"/>
          <w:szCs w:val="32"/>
          <w:shd w:val="clear" w:color="auto" w:fill="FFFFFF"/>
        </w:rPr>
        <w:t>本单位决算公开信息反馈和联系方式：023-54235874</w:t>
      </w:r>
    </w:p>
    <w:p w:rsidR="0018323F" w:rsidRPr="00F62EBC" w:rsidRDefault="0018323F">
      <w:pPr>
        <w:rPr>
          <w:rFonts w:cs="宋体" w:hint="default"/>
          <w:sz w:val="21"/>
          <w:szCs w:val="21"/>
        </w:rPr>
      </w:pPr>
    </w:p>
    <w:tbl>
      <w:tblPr>
        <w:tblW w:w="5005" w:type="pct"/>
        <w:tblCellMar>
          <w:left w:w="0" w:type="dxa"/>
          <w:right w:w="0" w:type="dxa"/>
        </w:tblCellMar>
        <w:tblLook w:val="04A0"/>
      </w:tblPr>
      <w:tblGrid>
        <w:gridCol w:w="5105"/>
        <w:gridCol w:w="2012"/>
        <w:gridCol w:w="4791"/>
        <w:gridCol w:w="3429"/>
      </w:tblGrid>
      <w:tr w:rsidR="0018323F" w:rsidRPr="00F62EBC">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400" w:lineRule="exact"/>
              <w:jc w:val="center"/>
              <w:textAlignment w:val="bottom"/>
              <w:rPr>
                <w:rFonts w:cs="宋体" w:hint="default"/>
                <w:b/>
                <w:kern w:val="2"/>
                <w:sz w:val="32"/>
                <w:szCs w:val="32"/>
              </w:rPr>
            </w:pPr>
            <w:r w:rsidRPr="00F62EBC">
              <w:rPr>
                <w:rFonts w:cs="宋体"/>
                <w:b/>
                <w:kern w:val="2"/>
                <w:sz w:val="32"/>
                <w:szCs w:val="32"/>
              </w:rPr>
              <w:t>收入支出决算总表</w:t>
            </w:r>
          </w:p>
        </w:tc>
      </w:tr>
      <w:tr w:rsidR="0018323F" w:rsidRPr="00F62EBC">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ascii="Arial" w:hAnsi="Arial" w:cs="Arial" w:hint="default"/>
                <w:kern w:val="2"/>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jc w:val="right"/>
              <w:rPr>
                <w:rFonts w:ascii="Arial" w:hAnsi="Arial" w:cs="Arial" w:hint="default"/>
                <w:kern w:val="2"/>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ascii="Arial" w:hAnsi="Arial" w:cs="Arial" w:hint="default"/>
                <w:kern w:val="2"/>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公开01表</w:t>
            </w:r>
          </w:p>
        </w:tc>
      </w:tr>
      <w:tr w:rsidR="0018323F" w:rsidRPr="00F62EBC">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00" w:lineRule="exact"/>
              <w:rPr>
                <w:rFonts w:ascii="Arial" w:hAnsi="Arial" w:cs="Arial" w:hint="default"/>
                <w:kern w:val="2"/>
                <w:sz w:val="22"/>
                <w:szCs w:val="22"/>
              </w:rPr>
            </w:pPr>
            <w:r w:rsidRPr="00F62EBC">
              <w:rPr>
                <w:rFonts w:cs="宋体"/>
                <w:kern w:val="2"/>
                <w:sz w:val="20"/>
                <w:szCs w:val="20"/>
              </w:rPr>
              <w:t>公开部门：</w:t>
            </w:r>
            <w:r w:rsidRPr="00F62EBC">
              <w:rPr>
                <w:kern w:val="2"/>
                <w:sz w:val="20"/>
              </w:rPr>
              <w:t>重庆市忠县经济和信息化委员会</w:t>
            </w:r>
          </w:p>
        </w:tc>
        <w:tc>
          <w:tcPr>
            <w:tcW w:w="1562"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ascii="Arial" w:hAnsi="Arial" w:cs="Arial" w:hint="default"/>
                <w:kern w:val="2"/>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支出</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决算数</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4,646.46</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888.08</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2.49</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1,710.00</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22.00</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250.04</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40" w:lineRule="exact"/>
              <w:jc w:val="right"/>
              <w:rPr>
                <w:rFonts w:ascii="Arial" w:hAnsi="Arial" w:cs="Arial"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47.16</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40" w:lineRule="exact"/>
              <w:jc w:val="right"/>
              <w:rPr>
                <w:rFonts w:ascii="Arial" w:hAnsi="Arial" w:cs="Arial"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40" w:lineRule="exact"/>
              <w:jc w:val="right"/>
              <w:rPr>
                <w:rFonts w:ascii="Arial" w:hAnsi="Arial" w:cs="Arial"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40" w:lineRule="exact"/>
              <w:jc w:val="right"/>
              <w:rPr>
                <w:rFonts w:ascii="Arial" w:hAnsi="Arial" w:cs="Arial"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1,674.84</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51.86</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jc w:val="center"/>
              <w:rPr>
                <w:rFonts w:cs="宋体" w:hint="default"/>
                <w:b/>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40" w:lineRule="exact"/>
              <w:rPr>
                <w:rFonts w:cs="宋体" w:hint="default"/>
                <w:kern w:val="2"/>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4,646.46</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4,646.46</w:t>
            </w: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textAlignment w:val="center"/>
              <w:rPr>
                <w:rFonts w:cs="宋体" w:hint="default"/>
                <w:kern w:val="2"/>
                <w:sz w:val="20"/>
                <w:szCs w:val="20"/>
              </w:rPr>
            </w:pPr>
            <w:r w:rsidRPr="00F62EBC">
              <w:rPr>
                <w:rFonts w:cs="宋体"/>
                <w:kern w:val="2"/>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18323F" w:rsidRPr="00F62EBC" w:rsidRDefault="0018323F">
            <w:pPr>
              <w:spacing w:line="240" w:lineRule="exact"/>
              <w:jc w:val="right"/>
              <w:textAlignment w:val="center"/>
              <w:rPr>
                <w:rFonts w:cs="宋体" w:hint="default"/>
                <w:kern w:val="2"/>
                <w:sz w:val="20"/>
                <w:szCs w:val="20"/>
              </w:rPr>
            </w:pPr>
          </w:p>
        </w:tc>
      </w:tr>
      <w:tr w:rsidR="0018323F" w:rsidRPr="00F62EBC">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4,646.46</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18323F" w:rsidRPr="00F62EBC" w:rsidRDefault="003B6D64">
            <w:pPr>
              <w:spacing w:line="240" w:lineRule="exact"/>
              <w:jc w:val="center"/>
              <w:textAlignment w:val="center"/>
              <w:rPr>
                <w:rFonts w:cs="宋体" w:hint="default"/>
                <w:b/>
                <w:kern w:val="2"/>
                <w:sz w:val="20"/>
                <w:szCs w:val="20"/>
              </w:rPr>
            </w:pPr>
            <w:r w:rsidRPr="00F62EBC">
              <w:rPr>
                <w:rFonts w:cs="宋体"/>
                <w:b/>
                <w:kern w:val="2"/>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40" w:lineRule="exact"/>
              <w:jc w:val="right"/>
              <w:textAlignment w:val="center"/>
              <w:rPr>
                <w:rFonts w:cs="宋体" w:hint="default"/>
                <w:kern w:val="2"/>
                <w:sz w:val="20"/>
                <w:szCs w:val="20"/>
              </w:rPr>
            </w:pPr>
            <w:r w:rsidRPr="00F62EBC">
              <w:rPr>
                <w:rFonts w:cs="宋体"/>
                <w:kern w:val="2"/>
                <w:sz w:val="20"/>
                <w:szCs w:val="20"/>
              </w:rPr>
              <w:t>4,646.46</w:t>
            </w:r>
          </w:p>
        </w:tc>
      </w:tr>
    </w:tbl>
    <w:p w:rsidR="0018323F" w:rsidRPr="00F62EBC" w:rsidRDefault="003B6D64">
      <w:pPr>
        <w:spacing w:line="240" w:lineRule="exact"/>
        <w:rPr>
          <w:rFonts w:cs="宋体" w:hint="default"/>
          <w:sz w:val="20"/>
          <w:szCs w:val="20"/>
        </w:rPr>
      </w:pPr>
      <w:r w:rsidRPr="00F62EBC">
        <w:rPr>
          <w:rFonts w:cs="宋体"/>
          <w:sz w:val="20"/>
          <w:szCs w:val="20"/>
        </w:rPr>
        <w:t>备注：1.本表反映部门本年度的总收支和年末结转结余情况。</w:t>
      </w:r>
      <w:r w:rsidRPr="00F62EBC">
        <w:rPr>
          <w:rFonts w:cs="宋体"/>
          <w:sz w:val="20"/>
          <w:szCs w:val="20"/>
        </w:rPr>
        <w:br/>
        <w:t xml:space="preserve">      2.本套报表金额单位转换时可能存在尾数误差。</w:t>
      </w:r>
      <w:r w:rsidRPr="00F62EBC">
        <w:rPr>
          <w:rFonts w:cs="宋体"/>
          <w:sz w:val="20"/>
          <w:szCs w:val="20"/>
        </w:rPr>
        <w:br/>
      </w:r>
      <w:r w:rsidRPr="00F62EBC">
        <w:rPr>
          <w:rFonts w:cs="宋体"/>
          <w:sz w:val="20"/>
          <w:szCs w:val="20"/>
        </w:rPr>
        <w:br/>
      </w:r>
    </w:p>
    <w:tbl>
      <w:tblPr>
        <w:tblW w:w="5000" w:type="pct"/>
        <w:tblLayout w:type="fixed"/>
        <w:tblCellMar>
          <w:left w:w="0" w:type="dxa"/>
          <w:right w:w="0" w:type="dxa"/>
        </w:tblCellMar>
        <w:tblLook w:val="04A0"/>
      </w:tblPr>
      <w:tblGrid>
        <w:gridCol w:w="1694"/>
        <w:gridCol w:w="3159"/>
        <w:gridCol w:w="1229"/>
        <w:gridCol w:w="1229"/>
        <w:gridCol w:w="1229"/>
        <w:gridCol w:w="1229"/>
        <w:gridCol w:w="1361"/>
        <w:gridCol w:w="1302"/>
        <w:gridCol w:w="1434"/>
        <w:gridCol w:w="1456"/>
      </w:tblGrid>
      <w:tr w:rsidR="0018323F" w:rsidRPr="00F62EBC">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center"/>
              <w:textAlignment w:val="bottom"/>
              <w:rPr>
                <w:rFonts w:cs="宋体" w:hint="default"/>
                <w:b/>
                <w:kern w:val="2"/>
                <w:sz w:val="32"/>
                <w:szCs w:val="32"/>
              </w:rPr>
            </w:pPr>
            <w:r w:rsidRPr="00F62EBC">
              <w:rPr>
                <w:rFonts w:cs="宋体"/>
                <w:b/>
                <w:kern w:val="2"/>
                <w:sz w:val="32"/>
                <w:szCs w:val="32"/>
              </w:rPr>
              <w:lastRenderedPageBreak/>
              <w:t>收入决算表</w:t>
            </w:r>
          </w:p>
        </w:tc>
      </w:tr>
      <w:tr w:rsidR="0018323F" w:rsidRPr="00F62EBC">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rPr>
                <w:rFonts w:cs="宋体" w:hint="default"/>
                <w:kern w:val="2"/>
                <w:sz w:val="20"/>
                <w:szCs w:val="20"/>
              </w:rPr>
            </w:pPr>
            <w:r w:rsidRPr="00F62EBC">
              <w:rPr>
                <w:rFonts w:cs="宋体"/>
                <w:kern w:val="2"/>
                <w:sz w:val="20"/>
                <w:szCs w:val="20"/>
              </w:rPr>
              <w:t>公开部门：</w:t>
            </w:r>
            <w:r w:rsidRPr="00F62EBC">
              <w:rPr>
                <w:kern w:val="2"/>
                <w:sz w:val="20"/>
              </w:rPr>
              <w:t>重庆市忠县经济和信息化委员会</w:t>
            </w:r>
          </w:p>
        </w:tc>
        <w:tc>
          <w:tcPr>
            <w:tcW w:w="401"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公开02表</w:t>
            </w:r>
          </w:p>
        </w:tc>
      </w:tr>
      <w:tr w:rsidR="0018323F" w:rsidRPr="00F62EBC">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18323F" w:rsidRPr="00F62EBC" w:rsidRDefault="003B6D64">
            <w:pPr>
              <w:jc w:val="center"/>
              <w:textAlignment w:val="bottom"/>
              <w:rPr>
                <w:rFonts w:cs="宋体" w:hint="default"/>
                <w:b/>
                <w:kern w:val="2"/>
                <w:sz w:val="20"/>
                <w:szCs w:val="20"/>
              </w:rPr>
            </w:pPr>
            <w:r w:rsidRPr="00F62EBC">
              <w:rPr>
                <w:rFonts w:cs="宋体"/>
                <w:b/>
                <w:kern w:val="2"/>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3B6D64">
            <w:pPr>
              <w:jc w:val="center"/>
              <w:textAlignment w:val="bottom"/>
              <w:rPr>
                <w:rFonts w:cs="宋体" w:hint="default"/>
                <w:b/>
                <w:kern w:val="2"/>
                <w:sz w:val="20"/>
                <w:szCs w:val="20"/>
              </w:rPr>
            </w:pPr>
            <w:r w:rsidRPr="00F62EBC">
              <w:rPr>
                <w:rFonts w:cs="宋体"/>
                <w:b/>
                <w:kern w:val="2"/>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其他收入</w:t>
            </w:r>
          </w:p>
        </w:tc>
      </w:tr>
      <w:tr w:rsidR="0018323F" w:rsidRPr="00F62EBC">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4,646.46</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4,646.46</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888.08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888.08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发展与改革事务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786.22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786.22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453.54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453.54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一般行政管理事务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73.31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73.31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247.06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247.06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其他发展与改革事务支出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12.31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12.31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商贸事务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2011308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招商引资</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20132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组织事务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2013299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其他组织事务支出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教育支出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20508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进修及培训</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2050803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培训支出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1,710.00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1,710.00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20604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技术研究与开发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2060499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其他技术研究与开发支出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1,100.00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610.00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610.00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2069999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其他科学技术支出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610.00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610.00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lastRenderedPageBreak/>
              <w:t>20799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其他文化旅游体育与传媒支出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2079903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文化产业发展专项支出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22.00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63.61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63.61</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31.80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31.80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154.63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154.63</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19.06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19.06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11.18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11.18</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16.92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16.92</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资源勘探工业信息等支出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21508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支持中小企业发展和管理支出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2150805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中小企业发展专项</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140.99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140.99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2150899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其他支持中小企业发展和管理支出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1,533.85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1,533.85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51.86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51.86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bl>
    <w:p w:rsidR="0018323F" w:rsidRPr="00F62EBC" w:rsidRDefault="003B6D64">
      <w:pPr>
        <w:ind w:left="600" w:hangingChars="300" w:hanging="600"/>
        <w:rPr>
          <w:rFonts w:cs="宋体" w:hint="default"/>
          <w:sz w:val="20"/>
          <w:szCs w:val="20"/>
        </w:rPr>
      </w:pPr>
      <w:r w:rsidRPr="00F62EBC">
        <w:rPr>
          <w:rFonts w:cs="宋体"/>
          <w:sz w:val="20"/>
          <w:szCs w:val="20"/>
        </w:rPr>
        <w:t>备注：1.本表反映部门本年度取得的各项收入情况。</w:t>
      </w:r>
      <w:r w:rsidRPr="00F62EBC">
        <w:rPr>
          <w:rFonts w:cs="宋体"/>
          <w:sz w:val="20"/>
          <w:szCs w:val="20"/>
        </w:rPr>
        <w:br/>
        <w:t>2.本套报表金额单位转换时可能存在尾数误差。</w:t>
      </w:r>
      <w:r w:rsidRPr="00F62EBC">
        <w:rPr>
          <w:rFonts w:cs="宋体"/>
          <w:sz w:val="20"/>
          <w:szCs w:val="20"/>
        </w:rPr>
        <w:br/>
      </w:r>
      <w:r w:rsidRPr="00F62EBC">
        <w:rPr>
          <w:rFonts w:cs="宋体"/>
          <w:sz w:val="20"/>
          <w:szCs w:val="20"/>
        </w:rPr>
        <w:br/>
      </w:r>
    </w:p>
    <w:p w:rsidR="0018323F" w:rsidRPr="00F62EBC" w:rsidRDefault="003B6D64">
      <w:pPr>
        <w:rPr>
          <w:rFonts w:cs="宋体" w:hint="default"/>
          <w:sz w:val="20"/>
          <w:szCs w:val="20"/>
        </w:rPr>
      </w:pPr>
      <w:r w:rsidRPr="00F62EBC">
        <w:rPr>
          <w:rFonts w:cs="宋体"/>
          <w:sz w:val="20"/>
          <w:szCs w:val="20"/>
        </w:rPr>
        <w:br w:type="page"/>
      </w:r>
    </w:p>
    <w:tbl>
      <w:tblPr>
        <w:tblW w:w="5000" w:type="pct"/>
        <w:tblCellMar>
          <w:left w:w="0" w:type="dxa"/>
          <w:right w:w="0" w:type="dxa"/>
        </w:tblCellMar>
        <w:tblLook w:val="04A0"/>
      </w:tblPr>
      <w:tblGrid>
        <w:gridCol w:w="1795"/>
        <w:gridCol w:w="3343"/>
        <w:gridCol w:w="1695"/>
        <w:gridCol w:w="1695"/>
        <w:gridCol w:w="1695"/>
        <w:gridCol w:w="1679"/>
        <w:gridCol w:w="1679"/>
        <w:gridCol w:w="1741"/>
      </w:tblGrid>
      <w:tr w:rsidR="0018323F" w:rsidRPr="00F62EBC">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center"/>
              <w:textAlignment w:val="bottom"/>
              <w:rPr>
                <w:rFonts w:cs="宋体" w:hint="default"/>
                <w:b/>
                <w:kern w:val="2"/>
                <w:sz w:val="32"/>
                <w:szCs w:val="32"/>
              </w:rPr>
            </w:pPr>
            <w:r w:rsidRPr="00F62EBC">
              <w:rPr>
                <w:rFonts w:cs="宋体"/>
                <w:b/>
                <w:kern w:val="2"/>
                <w:sz w:val="32"/>
                <w:szCs w:val="32"/>
              </w:rPr>
              <w:lastRenderedPageBreak/>
              <w:t>支出决算表</w:t>
            </w:r>
          </w:p>
        </w:tc>
      </w:tr>
      <w:tr w:rsidR="0018323F" w:rsidRPr="00F62EBC">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rPr>
                <w:rFonts w:cs="宋体" w:hint="default"/>
                <w:kern w:val="2"/>
                <w:sz w:val="20"/>
                <w:szCs w:val="20"/>
              </w:rPr>
            </w:pPr>
            <w:r w:rsidRPr="00F62EBC">
              <w:rPr>
                <w:rFonts w:cs="宋体"/>
                <w:kern w:val="2"/>
                <w:sz w:val="20"/>
                <w:szCs w:val="20"/>
              </w:rPr>
              <w:t xml:space="preserve">公开部门： </w:t>
            </w:r>
            <w:r w:rsidRPr="00F62EBC">
              <w:rPr>
                <w:kern w:val="2"/>
                <w:sz w:val="20"/>
              </w:rPr>
              <w:t xml:space="preserve">重庆市忠县经济和信息化委员会 </w:t>
            </w:r>
          </w:p>
        </w:tc>
        <w:tc>
          <w:tcPr>
            <w:tcW w:w="553"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公开03表</w:t>
            </w:r>
          </w:p>
        </w:tc>
      </w:tr>
      <w:tr w:rsidR="0018323F" w:rsidRPr="00F62EBC">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3B6D64">
            <w:pPr>
              <w:jc w:val="center"/>
              <w:textAlignment w:val="bottom"/>
              <w:rPr>
                <w:rFonts w:cs="宋体" w:hint="default"/>
                <w:b/>
                <w:kern w:val="2"/>
                <w:sz w:val="20"/>
                <w:szCs w:val="20"/>
              </w:rPr>
            </w:pPr>
            <w:r w:rsidRPr="00F62EBC">
              <w:rPr>
                <w:rFonts w:cs="宋体"/>
                <w:b/>
                <w:kern w:val="2"/>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对附属单位补助支出</w:t>
            </w:r>
          </w:p>
        </w:tc>
      </w:tr>
      <w:tr w:rsidR="0018323F" w:rsidRPr="00F62EBC">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4,646.46</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1,052.14</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3,594.32</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888.08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700.60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187.48</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发展与改革事务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786.22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700.60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85.62</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453.54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453.54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一般行政管理事务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73.31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73.31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247.06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247.06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其他发展与改革事务支出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12.31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12.31</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商贸事务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100.00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100.00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2011308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招商引资</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100.00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100.00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20132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组织事务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1.86</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2013299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其他组织事务支出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1.86</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教育支出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20508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进修及培训</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2050803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培训支出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2.49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1,710.00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1,710.00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技术研究与开发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1,100.00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1,100.00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2060499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其他技术研究与开发支出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1,100.00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1,100.00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610.00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610.00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lastRenderedPageBreak/>
              <w:t>2069999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其他科学技术支出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610.00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610.00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20799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其他文化旅游体育与传媒支出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22.00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2079903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文化产业发展专项支出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22.00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22.00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250.04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63.61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63.61</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31.80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31.80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154.63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154.63</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47.16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19.06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19.06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11.18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11.18</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16.92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16.92</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资源勘探工业信息等支出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21508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支持中小企业发展和管理支出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1,674.84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2150805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中小企业发展专项</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140.99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140.99</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2150899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其他支持中小企业发展和管理支出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1,533.85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1,533.85</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b/>
                <w:kern w:val="2"/>
                <w:sz w:val="20"/>
                <w:szCs w:val="20"/>
              </w:rPr>
              <w:t>51.86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r w:rsidR="0018323F" w:rsidRPr="00F62EBC">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51.86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kern w:val="2"/>
                <w:sz w:val="20"/>
                <w:szCs w:val="20"/>
              </w:rPr>
            </w:pPr>
            <w:r w:rsidRPr="00F62EBC">
              <w:rPr>
                <w:rFonts w:cs="宋体"/>
                <w:kern w:val="2"/>
                <w:sz w:val="20"/>
                <w:szCs w:val="20"/>
              </w:rPr>
              <w:t>51.86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kern w:val="2"/>
                <w:sz w:val="20"/>
                <w:szCs w:val="20"/>
              </w:rPr>
            </w:pPr>
          </w:p>
        </w:tc>
      </w:tr>
    </w:tbl>
    <w:p w:rsidR="0018323F" w:rsidRPr="00F62EBC" w:rsidRDefault="003B6D64">
      <w:pPr>
        <w:rPr>
          <w:rFonts w:cs="宋体" w:hint="default"/>
          <w:sz w:val="20"/>
          <w:szCs w:val="20"/>
        </w:rPr>
      </w:pPr>
      <w:r w:rsidRPr="00F62EBC">
        <w:rPr>
          <w:rFonts w:cs="宋体"/>
          <w:sz w:val="20"/>
          <w:szCs w:val="20"/>
        </w:rPr>
        <w:t>备注：1.本表反映部门本年度各项支出情况。</w:t>
      </w:r>
      <w:r w:rsidRPr="00F62EBC">
        <w:rPr>
          <w:rFonts w:cs="宋体"/>
          <w:sz w:val="20"/>
          <w:szCs w:val="20"/>
        </w:rPr>
        <w:br/>
        <w:t xml:space="preserve">      2.本套报表金额单位转换时可能存在尾数误差。</w:t>
      </w:r>
      <w:r w:rsidRPr="00F62EBC">
        <w:rPr>
          <w:rFonts w:cs="宋体"/>
          <w:sz w:val="20"/>
          <w:szCs w:val="20"/>
        </w:rPr>
        <w:br/>
      </w:r>
      <w:r w:rsidRPr="00F62EBC">
        <w:rPr>
          <w:rFonts w:cs="宋体"/>
          <w:sz w:val="20"/>
          <w:szCs w:val="20"/>
        </w:rPr>
        <w:br/>
      </w:r>
    </w:p>
    <w:p w:rsidR="0018323F" w:rsidRPr="00F62EBC" w:rsidRDefault="003B6D64">
      <w:pPr>
        <w:rPr>
          <w:rFonts w:cs="宋体" w:hint="default"/>
          <w:sz w:val="21"/>
          <w:szCs w:val="21"/>
        </w:rPr>
      </w:pPr>
      <w:r w:rsidRPr="00F62EBC">
        <w:rPr>
          <w:rFonts w:cs="宋体"/>
          <w:sz w:val="21"/>
          <w:szCs w:val="21"/>
        </w:rPr>
        <w:br w:type="page"/>
      </w:r>
    </w:p>
    <w:p w:rsidR="0018323F" w:rsidRPr="00F62EBC" w:rsidRDefault="0018323F">
      <w:pPr>
        <w:rPr>
          <w:rFonts w:cs="宋体" w:hint="default"/>
          <w:sz w:val="21"/>
          <w:szCs w:val="21"/>
        </w:rPr>
      </w:pPr>
    </w:p>
    <w:tbl>
      <w:tblPr>
        <w:tblW w:w="4790" w:type="pct"/>
        <w:tblCellMar>
          <w:left w:w="0" w:type="dxa"/>
          <w:right w:w="0" w:type="dxa"/>
        </w:tblCellMar>
        <w:tblLook w:val="04A0"/>
      </w:tblPr>
      <w:tblGrid>
        <w:gridCol w:w="2967"/>
        <w:gridCol w:w="1521"/>
        <w:gridCol w:w="3179"/>
        <w:gridCol w:w="1694"/>
        <w:gridCol w:w="1694"/>
        <w:gridCol w:w="1694"/>
        <w:gridCol w:w="1929"/>
      </w:tblGrid>
      <w:tr w:rsidR="0018323F" w:rsidRPr="00F62EBC">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400" w:lineRule="exact"/>
              <w:jc w:val="center"/>
              <w:textAlignment w:val="bottom"/>
              <w:rPr>
                <w:rFonts w:cs="宋体" w:hint="default"/>
                <w:b/>
                <w:kern w:val="2"/>
                <w:sz w:val="32"/>
                <w:szCs w:val="32"/>
              </w:rPr>
            </w:pPr>
            <w:r w:rsidRPr="00F62EBC">
              <w:rPr>
                <w:rFonts w:cs="宋体"/>
                <w:b/>
                <w:kern w:val="2"/>
                <w:sz w:val="32"/>
                <w:szCs w:val="32"/>
              </w:rPr>
              <w:t>财政拨款收入支出决算总表</w:t>
            </w:r>
          </w:p>
        </w:tc>
      </w:tr>
      <w:tr w:rsidR="0018323F" w:rsidRPr="00F62EBC">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spacing w:line="200" w:lineRule="exact"/>
              <w:rPr>
                <w:rFonts w:cs="宋体" w:hint="default"/>
                <w:kern w:val="2"/>
                <w:sz w:val="18"/>
                <w:szCs w:val="18"/>
              </w:rPr>
            </w:pPr>
            <w:r w:rsidRPr="00F62EBC">
              <w:rPr>
                <w:rFonts w:cs="宋体"/>
                <w:kern w:val="2"/>
                <w:sz w:val="20"/>
                <w:szCs w:val="20"/>
              </w:rPr>
              <w:t xml:space="preserve">公开部门： </w:t>
            </w:r>
            <w:r w:rsidRPr="00F62EBC">
              <w:rPr>
                <w:kern w:val="2"/>
                <w:sz w:val="20"/>
              </w:rPr>
              <w:t>重庆市忠县经济和信息化委员会</w:t>
            </w:r>
          </w:p>
        </w:tc>
        <w:tc>
          <w:tcPr>
            <w:tcW w:w="57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40" w:lineRule="exact"/>
              <w:jc w:val="right"/>
              <w:textAlignment w:val="bottom"/>
              <w:rPr>
                <w:rFonts w:cs="宋体" w:hint="default"/>
                <w:kern w:val="2"/>
                <w:sz w:val="20"/>
                <w:szCs w:val="20"/>
              </w:rPr>
            </w:pPr>
            <w:r w:rsidRPr="00F62EBC">
              <w:rPr>
                <w:rFonts w:cs="宋体"/>
                <w:kern w:val="2"/>
                <w:sz w:val="20"/>
                <w:szCs w:val="20"/>
              </w:rPr>
              <w:t>公开04表</w:t>
            </w:r>
          </w:p>
        </w:tc>
      </w:tr>
      <w:tr w:rsidR="0018323F" w:rsidRPr="00F62EBC">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支     出</w:t>
            </w:r>
          </w:p>
        </w:tc>
      </w:tr>
      <w:tr w:rsidR="0018323F" w:rsidRPr="00F62EBC">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决算数</w:t>
            </w:r>
          </w:p>
        </w:tc>
      </w:tr>
      <w:tr w:rsidR="0018323F" w:rsidRPr="00F62EBC">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国有资本经营预算财政拨款</w:t>
            </w: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888.08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888.08</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2.49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2.49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1,710.00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1,710.00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22.00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22.00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250.04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250.04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47.16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47.16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1,674.84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1,674.84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51.86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51.86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r>
      <w:tr w:rsidR="0018323F" w:rsidRPr="00F62EBC">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4,646.46</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bl>
    <w:p w:rsidR="0018323F" w:rsidRPr="00F62EBC" w:rsidRDefault="003B6D64">
      <w:pPr>
        <w:spacing w:line="240" w:lineRule="exact"/>
        <w:rPr>
          <w:rFonts w:cs="宋体" w:hint="default"/>
          <w:sz w:val="20"/>
          <w:szCs w:val="20"/>
        </w:rPr>
      </w:pPr>
      <w:r w:rsidRPr="00F62EBC">
        <w:rPr>
          <w:rFonts w:cs="宋体"/>
          <w:sz w:val="20"/>
          <w:szCs w:val="20"/>
        </w:rPr>
        <w:t>备注：1.本表反映部门本年度一般公共预算财政拨款、政府性基金预算财政拨款及国有资本经营预算财政拨款的总收支和年末结转结余情况。</w:t>
      </w:r>
      <w:r w:rsidRPr="00F62EBC">
        <w:rPr>
          <w:rFonts w:cs="宋体"/>
          <w:sz w:val="20"/>
          <w:szCs w:val="20"/>
        </w:rPr>
        <w:br/>
        <w:t xml:space="preserve">      2.本套报表金额单位转换时可能存在尾数误差。</w:t>
      </w:r>
      <w:r w:rsidRPr="00F62EBC">
        <w:rPr>
          <w:rFonts w:cs="宋体"/>
          <w:sz w:val="20"/>
          <w:szCs w:val="20"/>
        </w:rPr>
        <w:br/>
      </w:r>
      <w:r w:rsidRPr="00F62EBC">
        <w:rPr>
          <w:rFonts w:cs="宋体"/>
          <w:sz w:val="20"/>
          <w:szCs w:val="20"/>
        </w:rPr>
        <w:br/>
      </w:r>
      <w:r w:rsidRPr="00F62EBC">
        <w:rPr>
          <w:rFonts w:cs="宋体"/>
          <w:sz w:val="21"/>
          <w:szCs w:val="21"/>
        </w:rPr>
        <w:br w:type="page"/>
      </w:r>
    </w:p>
    <w:tbl>
      <w:tblPr>
        <w:tblW w:w="5000" w:type="pct"/>
        <w:tblCellMar>
          <w:left w:w="0" w:type="dxa"/>
          <w:right w:w="0" w:type="dxa"/>
        </w:tblCellMar>
        <w:tblLook w:val="04A0"/>
      </w:tblPr>
      <w:tblGrid>
        <w:gridCol w:w="1852"/>
        <w:gridCol w:w="3536"/>
        <w:gridCol w:w="3306"/>
        <w:gridCol w:w="3306"/>
        <w:gridCol w:w="3322"/>
      </w:tblGrid>
      <w:tr w:rsidR="0018323F" w:rsidRPr="00F62EBC">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center"/>
              <w:textAlignment w:val="bottom"/>
              <w:rPr>
                <w:rFonts w:cs="宋体" w:hint="default"/>
                <w:b/>
                <w:kern w:val="2"/>
                <w:sz w:val="32"/>
                <w:szCs w:val="32"/>
              </w:rPr>
            </w:pPr>
            <w:r w:rsidRPr="00F62EBC">
              <w:rPr>
                <w:rFonts w:cs="宋体"/>
                <w:b/>
                <w:kern w:val="2"/>
                <w:sz w:val="32"/>
                <w:szCs w:val="32"/>
              </w:rPr>
              <w:lastRenderedPageBreak/>
              <w:t>一般公共预算财政拨款支出决算表</w:t>
            </w:r>
          </w:p>
        </w:tc>
      </w:tr>
      <w:tr w:rsidR="0018323F" w:rsidRPr="00F62EBC">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rPr>
                <w:rFonts w:cs="宋体" w:hint="default"/>
                <w:kern w:val="2"/>
                <w:sz w:val="20"/>
                <w:szCs w:val="20"/>
              </w:rPr>
            </w:pPr>
            <w:r w:rsidRPr="00F62EBC">
              <w:rPr>
                <w:rFonts w:cs="宋体"/>
                <w:kern w:val="2"/>
                <w:sz w:val="20"/>
                <w:szCs w:val="20"/>
              </w:rPr>
              <w:t xml:space="preserve">公开部门： </w:t>
            </w:r>
            <w:r w:rsidRPr="00F62EBC">
              <w:rPr>
                <w:kern w:val="2"/>
                <w:sz w:val="20"/>
              </w:rPr>
              <w:t>重庆市忠县经济和信息化委员会</w:t>
            </w:r>
          </w:p>
        </w:tc>
        <w:tc>
          <w:tcPr>
            <w:tcW w:w="1079"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公开05表</w:t>
            </w:r>
          </w:p>
        </w:tc>
      </w:tr>
      <w:tr w:rsidR="0018323F" w:rsidRPr="00F62EBC">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本年支出</w:t>
            </w:r>
          </w:p>
        </w:tc>
      </w:tr>
      <w:tr w:rsidR="0018323F" w:rsidRPr="00F62EBC">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项目支出</w:t>
            </w:r>
          </w:p>
        </w:tc>
      </w:tr>
      <w:tr w:rsidR="0018323F" w:rsidRPr="00F62EBC">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4,646.46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1,052.14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bCs/>
                <w:kern w:val="2"/>
                <w:sz w:val="20"/>
                <w:szCs w:val="20"/>
              </w:rPr>
              <w:t>3,594.32</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888.08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700.60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187.48</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发展与改革事务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786.22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700.60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85.62</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453.54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453.54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一般行政管理事务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73.31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73.31</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247.06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247.06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其他发展与改革事务支出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12.31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12.31</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商贸事务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100.00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100.00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2011308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招商引资</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100.00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100.00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20132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组织事务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1.86</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2013299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其他组织事务支出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1.86</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2.49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2.49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2.49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2.49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2050803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培训支出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2.49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2.49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1,710.00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1,710.00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20604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技术研究与开发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1,100.00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1,100.00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2060499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其他技术研究与开发支出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1,100.00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1,100.00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610.00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610.00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2069999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其他科学技术支出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610.00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610.00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22.00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20799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其他文化旅游体育与传媒支出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22.00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2079903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文化产业发展专项支出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22.00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22.00</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lastRenderedPageBreak/>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250.04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250.04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250.04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250.04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63.61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63.61</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31.80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31.80</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154.63</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154.63</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47.16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47.16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47.16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47.16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19.06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19.06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11.18</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11.18</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16.92</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16.92</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资源勘探工业信息等支出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1,674.84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1,674.84</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21508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支持中小企业发展和管理支出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1,674.84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1,674.84</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2150805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中小企业发展专项</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140.99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140.99</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2150899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其他支持中小企业发展和管理支出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1,533.85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1,533.85</w:t>
            </w: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51.86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51.86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b/>
                <w:kern w:val="2"/>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51.86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b/>
                <w:kern w:val="2"/>
                <w:sz w:val="20"/>
                <w:szCs w:val="20"/>
              </w:rPr>
              <w:t>51.86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r w:rsidR="0018323F" w:rsidRPr="00F62EBC">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textAlignment w:val="center"/>
              <w:rPr>
                <w:rFonts w:cs="宋体" w:hint="default"/>
                <w:kern w:val="2"/>
                <w:sz w:val="20"/>
                <w:szCs w:val="20"/>
              </w:rPr>
            </w:pPr>
            <w:r w:rsidRPr="00F62EBC">
              <w:rPr>
                <w:rFonts w:cs="宋体"/>
                <w:kern w:val="2"/>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51.86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jc w:val="right"/>
              <w:textAlignment w:val="center"/>
              <w:rPr>
                <w:rFonts w:cs="宋体" w:hint="default"/>
                <w:b/>
                <w:kern w:val="2"/>
                <w:sz w:val="20"/>
                <w:szCs w:val="20"/>
              </w:rPr>
            </w:pPr>
            <w:r w:rsidRPr="00F62EBC">
              <w:rPr>
                <w:rFonts w:cs="宋体"/>
                <w:kern w:val="2"/>
                <w:sz w:val="20"/>
                <w:szCs w:val="20"/>
              </w:rPr>
              <w:t>51.86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bl>
    <w:p w:rsidR="0018323F" w:rsidRPr="00F62EBC" w:rsidRDefault="003B6D64">
      <w:pPr>
        <w:rPr>
          <w:rFonts w:cs="宋体" w:hint="default"/>
          <w:sz w:val="21"/>
          <w:szCs w:val="21"/>
        </w:rPr>
      </w:pPr>
      <w:r w:rsidRPr="00F62EBC">
        <w:rPr>
          <w:rFonts w:cs="宋体"/>
          <w:sz w:val="20"/>
          <w:szCs w:val="20"/>
        </w:rPr>
        <w:t>备注：1.本表反映部门本年度一般公共预算财政拨款支出情况。</w:t>
      </w:r>
      <w:r w:rsidRPr="00F62EBC">
        <w:rPr>
          <w:rFonts w:cs="宋体"/>
          <w:sz w:val="20"/>
          <w:szCs w:val="20"/>
        </w:rPr>
        <w:br/>
        <w:t xml:space="preserve">      2.本套报表金额单位转换时可能存在尾数误差。</w:t>
      </w:r>
      <w:r w:rsidRPr="00F62EBC">
        <w:rPr>
          <w:rFonts w:cs="宋体"/>
          <w:sz w:val="20"/>
          <w:szCs w:val="20"/>
        </w:rPr>
        <w:br/>
      </w:r>
      <w:r w:rsidRPr="00F62EBC">
        <w:rPr>
          <w:rFonts w:cs="宋体"/>
          <w:sz w:val="20"/>
          <w:szCs w:val="20"/>
        </w:rPr>
        <w:br/>
      </w:r>
    </w:p>
    <w:p w:rsidR="0018323F" w:rsidRPr="00F62EBC" w:rsidRDefault="003B6D64">
      <w:pPr>
        <w:ind w:firstLineChars="300" w:firstLine="630"/>
        <w:rPr>
          <w:rFonts w:cs="宋体" w:hint="default"/>
          <w:sz w:val="21"/>
          <w:szCs w:val="21"/>
        </w:rPr>
      </w:pPr>
      <w:r w:rsidRPr="00F62EBC">
        <w:rPr>
          <w:rFonts w:cs="宋体"/>
          <w:sz w:val="21"/>
          <w:szCs w:val="21"/>
        </w:rPr>
        <w:br w:type="page"/>
      </w:r>
    </w:p>
    <w:tbl>
      <w:tblPr>
        <w:tblW w:w="4994" w:type="pct"/>
        <w:tblLayout w:type="fixed"/>
        <w:tblCellMar>
          <w:left w:w="0" w:type="dxa"/>
          <w:right w:w="0" w:type="dxa"/>
        </w:tblCellMar>
        <w:tblLook w:val="04A0"/>
      </w:tblPr>
      <w:tblGrid>
        <w:gridCol w:w="603"/>
        <w:gridCol w:w="2730"/>
        <w:gridCol w:w="1371"/>
        <w:gridCol w:w="833"/>
        <w:gridCol w:w="1916"/>
        <w:gridCol w:w="1650"/>
        <w:gridCol w:w="805"/>
        <w:gridCol w:w="3514"/>
        <w:gridCol w:w="1882"/>
      </w:tblGrid>
      <w:tr w:rsidR="0018323F" w:rsidRPr="00F62EBC">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440" w:lineRule="exact"/>
              <w:jc w:val="center"/>
              <w:textAlignment w:val="bottom"/>
              <w:rPr>
                <w:rFonts w:cs="宋体" w:hint="default"/>
                <w:b/>
                <w:kern w:val="2"/>
                <w:sz w:val="32"/>
                <w:szCs w:val="32"/>
              </w:rPr>
            </w:pPr>
            <w:r w:rsidRPr="00F62EBC">
              <w:rPr>
                <w:rFonts w:cs="宋体"/>
                <w:b/>
                <w:kern w:val="2"/>
                <w:sz w:val="32"/>
                <w:szCs w:val="32"/>
              </w:rPr>
              <w:lastRenderedPageBreak/>
              <w:t>一般公共预算财政拨款基本支出决算表</w:t>
            </w:r>
          </w:p>
        </w:tc>
      </w:tr>
      <w:tr w:rsidR="0018323F" w:rsidRPr="00F62EBC">
        <w:trPr>
          <w:trHeight w:val="90"/>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spacing w:line="200" w:lineRule="exact"/>
              <w:rPr>
                <w:rFonts w:cs="宋体" w:hint="default"/>
                <w:kern w:val="2"/>
                <w:sz w:val="18"/>
                <w:szCs w:val="18"/>
              </w:rPr>
            </w:pPr>
            <w:r w:rsidRPr="00F62EBC">
              <w:rPr>
                <w:rFonts w:cs="宋体"/>
                <w:kern w:val="2"/>
                <w:sz w:val="20"/>
                <w:szCs w:val="20"/>
              </w:rPr>
              <w:t xml:space="preserve">公开部门： </w:t>
            </w:r>
            <w:r w:rsidRPr="00F62EBC">
              <w:rPr>
                <w:kern w:val="2"/>
                <w:sz w:val="20"/>
              </w:rPr>
              <w:t>重庆市忠县经济和信息化委员会</w:t>
            </w:r>
          </w:p>
        </w:tc>
        <w:tc>
          <w:tcPr>
            <w:tcW w:w="539"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公开06表</w:t>
            </w:r>
          </w:p>
        </w:tc>
      </w:tr>
      <w:tr w:rsidR="0018323F" w:rsidRPr="00F62EBC">
        <w:trPr>
          <w:trHeight w:val="90"/>
        </w:trPr>
        <w:tc>
          <w:tcPr>
            <w:tcW w:w="2435" w:type="pct"/>
            <w:gridSpan w:val="5"/>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公用经费</w:t>
            </w:r>
          </w:p>
        </w:tc>
      </w:tr>
      <w:tr w:rsidR="0018323F" w:rsidRPr="00F62EBC">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金额</w:t>
            </w:r>
          </w:p>
        </w:tc>
      </w:tr>
      <w:tr w:rsidR="0018323F" w:rsidRPr="00F62EBC">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spacing w:line="200" w:lineRule="exact"/>
              <w:jc w:val="center"/>
              <w:rPr>
                <w:rFonts w:cs="宋体" w:hint="default"/>
                <w:b/>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754.10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113.13</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164.15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8.00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74.49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114.80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151.37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1.20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63.61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1.80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31.80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9.19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30.24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5.46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14.40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51.86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5.92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7.20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60.41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184.90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1.15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2.49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136.66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8.40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22.50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13.51</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11.00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10.29</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0.09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5.82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6.00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16.78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21.57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r>
      <w:tr w:rsidR="0018323F" w:rsidRPr="00F62EBC">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18323F">
            <w:pPr>
              <w:spacing w:line="200" w:lineRule="exact"/>
              <w:rPr>
                <w:rFonts w:cs="宋体" w:hint="default"/>
                <w:kern w:val="2"/>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8"/>
                <w:szCs w:val="18"/>
              </w:rPr>
            </w:pPr>
            <w:r w:rsidRPr="00F62EBC">
              <w:rPr>
                <w:rFonts w:cs="宋体"/>
                <w:kern w:val="2"/>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spacing w:line="200" w:lineRule="exact"/>
              <w:jc w:val="right"/>
              <w:textAlignment w:val="center"/>
              <w:rPr>
                <w:rFonts w:cs="宋体" w:hint="default"/>
                <w:kern w:val="2"/>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18323F">
            <w:pPr>
              <w:spacing w:line="200" w:lineRule="exact"/>
              <w:rPr>
                <w:rFonts w:cs="宋体" w:hint="default"/>
                <w:kern w:val="2"/>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spacing w:line="200" w:lineRule="exact"/>
              <w:jc w:val="right"/>
              <w:rPr>
                <w:rFonts w:cs="宋体" w:hint="default"/>
                <w:kern w:val="2"/>
                <w:sz w:val="18"/>
                <w:szCs w:val="18"/>
              </w:rPr>
            </w:pPr>
          </w:p>
        </w:tc>
      </w:tr>
      <w:tr w:rsidR="0018323F" w:rsidRPr="00F62EBC">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18323F" w:rsidRPr="00F62EBC" w:rsidRDefault="003B6D64">
            <w:pPr>
              <w:wordWrap w:val="0"/>
              <w:spacing w:line="200" w:lineRule="exact"/>
              <w:jc w:val="right"/>
              <w:textAlignment w:val="bottom"/>
              <w:rPr>
                <w:rFonts w:cs="宋体" w:hint="default"/>
                <w:kern w:val="2"/>
                <w:sz w:val="18"/>
                <w:szCs w:val="18"/>
              </w:rPr>
            </w:pPr>
            <w:r w:rsidRPr="00F62EBC">
              <w:rPr>
                <w:rFonts w:cs="宋体"/>
                <w:kern w:val="2"/>
                <w:sz w:val="18"/>
                <w:szCs w:val="18"/>
              </w:rPr>
              <w:t>939.01</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8"/>
                <w:szCs w:val="18"/>
              </w:rPr>
            </w:pPr>
            <w:r w:rsidRPr="00F62EBC">
              <w:rPr>
                <w:rFonts w:cs="宋体"/>
                <w:b/>
                <w:kern w:val="2"/>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3B6D64">
            <w:pPr>
              <w:wordWrap w:val="0"/>
              <w:spacing w:line="200" w:lineRule="exact"/>
              <w:jc w:val="right"/>
              <w:textAlignment w:val="center"/>
              <w:rPr>
                <w:rFonts w:cs="宋体" w:hint="default"/>
                <w:kern w:val="2"/>
                <w:sz w:val="18"/>
                <w:szCs w:val="18"/>
              </w:rPr>
            </w:pPr>
            <w:r w:rsidRPr="00F62EBC">
              <w:rPr>
                <w:rFonts w:cs="宋体"/>
                <w:kern w:val="2"/>
                <w:sz w:val="18"/>
                <w:szCs w:val="18"/>
              </w:rPr>
              <w:t>113.13</w:t>
            </w:r>
          </w:p>
        </w:tc>
      </w:tr>
    </w:tbl>
    <w:p w:rsidR="0018323F" w:rsidRPr="00F62EBC" w:rsidRDefault="003B6D64">
      <w:pPr>
        <w:spacing w:line="280" w:lineRule="exact"/>
        <w:rPr>
          <w:rFonts w:cs="宋体" w:hint="default"/>
          <w:sz w:val="20"/>
          <w:szCs w:val="20"/>
        </w:rPr>
      </w:pPr>
      <w:r w:rsidRPr="00F62EBC">
        <w:rPr>
          <w:rFonts w:cs="宋体"/>
          <w:sz w:val="20"/>
          <w:szCs w:val="20"/>
        </w:rPr>
        <w:t>备注：1.本表反映部门本年度一般公共预算财政拨款基本支出明细情况。</w:t>
      </w:r>
      <w:r w:rsidRPr="00F62EBC">
        <w:rPr>
          <w:rFonts w:cs="宋体"/>
          <w:sz w:val="20"/>
          <w:szCs w:val="20"/>
        </w:rPr>
        <w:br/>
        <w:t xml:space="preserve">      2.本套报表金额单位转换时可能存在尾数误差。</w:t>
      </w:r>
      <w:r w:rsidRPr="00F62EBC">
        <w:rPr>
          <w:rFonts w:cs="宋体"/>
          <w:sz w:val="20"/>
          <w:szCs w:val="20"/>
        </w:rPr>
        <w:br/>
      </w:r>
      <w:r w:rsidRPr="00F62EBC">
        <w:rPr>
          <w:rFonts w:cs="宋体"/>
          <w:sz w:val="20"/>
          <w:szCs w:val="20"/>
        </w:rPr>
        <w:br/>
      </w:r>
      <w:r w:rsidRPr="00F62EBC">
        <w:rPr>
          <w:rFonts w:cs="宋体"/>
          <w:sz w:val="21"/>
          <w:szCs w:val="21"/>
        </w:rPr>
        <w:br w:type="page"/>
      </w:r>
    </w:p>
    <w:tbl>
      <w:tblPr>
        <w:tblW w:w="5000" w:type="pct"/>
        <w:tblCellMar>
          <w:left w:w="0" w:type="dxa"/>
          <w:right w:w="0" w:type="dxa"/>
        </w:tblCellMar>
        <w:tblLook w:val="04A0"/>
      </w:tblPr>
      <w:tblGrid>
        <w:gridCol w:w="1847"/>
        <w:gridCol w:w="3077"/>
        <w:gridCol w:w="1701"/>
        <w:gridCol w:w="1701"/>
        <w:gridCol w:w="1701"/>
        <w:gridCol w:w="1701"/>
        <w:gridCol w:w="1765"/>
        <w:gridCol w:w="1829"/>
      </w:tblGrid>
      <w:tr w:rsidR="0018323F" w:rsidRPr="00F62EBC">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center"/>
              <w:textAlignment w:val="bottom"/>
              <w:rPr>
                <w:rFonts w:cs="宋体" w:hint="default"/>
                <w:b/>
                <w:kern w:val="2"/>
                <w:sz w:val="32"/>
                <w:szCs w:val="32"/>
              </w:rPr>
            </w:pPr>
            <w:r w:rsidRPr="00F62EBC">
              <w:rPr>
                <w:rFonts w:cs="宋体"/>
                <w:b/>
                <w:kern w:val="2"/>
                <w:sz w:val="32"/>
                <w:szCs w:val="32"/>
              </w:rPr>
              <w:lastRenderedPageBreak/>
              <w:t>政府性基金预算财政拨款收入支出决算表</w:t>
            </w:r>
          </w:p>
        </w:tc>
      </w:tr>
      <w:tr w:rsidR="0018323F" w:rsidRPr="00F62EBC">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rPr>
                <w:rFonts w:cs="宋体" w:hint="default"/>
                <w:kern w:val="2"/>
                <w:sz w:val="20"/>
                <w:szCs w:val="20"/>
              </w:rPr>
            </w:pPr>
            <w:r w:rsidRPr="00F62EBC">
              <w:rPr>
                <w:rFonts w:cs="宋体"/>
                <w:kern w:val="2"/>
                <w:sz w:val="20"/>
                <w:szCs w:val="20"/>
              </w:rPr>
              <w:t xml:space="preserve">公开部门： </w:t>
            </w:r>
            <w:r w:rsidRPr="00F62EBC">
              <w:rPr>
                <w:kern w:val="2"/>
                <w:sz w:val="20"/>
              </w:rPr>
              <w:t>重庆市忠县经济和信息化委员会</w:t>
            </w:r>
          </w:p>
        </w:tc>
        <w:tc>
          <w:tcPr>
            <w:tcW w:w="55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公开07表</w:t>
            </w:r>
          </w:p>
        </w:tc>
      </w:tr>
      <w:tr w:rsidR="0018323F" w:rsidRPr="00F62EBC">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年末结转和结余</w:t>
            </w:r>
          </w:p>
        </w:tc>
      </w:tr>
      <w:tr w:rsidR="0018323F" w:rsidRPr="00F62EBC">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bl>
    <w:p w:rsidR="0018323F" w:rsidRPr="00F62EBC" w:rsidRDefault="003B6D64">
      <w:pPr>
        <w:rPr>
          <w:rFonts w:cs="宋体" w:hint="default"/>
          <w:sz w:val="21"/>
          <w:szCs w:val="21"/>
        </w:rPr>
      </w:pPr>
      <w:r w:rsidRPr="00F62EBC">
        <w:rPr>
          <w:rFonts w:cs="宋体"/>
          <w:sz w:val="20"/>
          <w:szCs w:val="20"/>
        </w:rPr>
        <w:t>备注：本表反映部门本年度政府性基金预算财政拨款收入支出及结转和结余情况。本部门无政府性基金收支，故本表无数据。</w:t>
      </w:r>
      <w:r w:rsidRPr="00F62EBC">
        <w:rPr>
          <w:rFonts w:cs="宋体"/>
          <w:sz w:val="20"/>
          <w:szCs w:val="20"/>
        </w:rPr>
        <w:br/>
      </w:r>
      <w:r w:rsidRPr="00F62EBC">
        <w:rPr>
          <w:rFonts w:cs="宋体"/>
          <w:sz w:val="20"/>
          <w:szCs w:val="20"/>
        </w:rPr>
        <w:br/>
      </w:r>
    </w:p>
    <w:p w:rsidR="0018323F" w:rsidRPr="00F62EBC" w:rsidRDefault="003B6D64">
      <w:pPr>
        <w:rPr>
          <w:rFonts w:cs="宋体" w:hint="default"/>
          <w:sz w:val="21"/>
          <w:szCs w:val="21"/>
        </w:rPr>
      </w:pPr>
      <w:r w:rsidRPr="00F62EBC">
        <w:rPr>
          <w:rFonts w:cs="宋体"/>
          <w:sz w:val="21"/>
          <w:szCs w:val="21"/>
        </w:rPr>
        <w:br w:type="page"/>
      </w:r>
    </w:p>
    <w:tbl>
      <w:tblPr>
        <w:tblW w:w="5000" w:type="pct"/>
        <w:tblCellMar>
          <w:left w:w="0" w:type="dxa"/>
          <w:right w:w="0" w:type="dxa"/>
        </w:tblCellMar>
        <w:tblLook w:val="04A0"/>
      </w:tblPr>
      <w:tblGrid>
        <w:gridCol w:w="1875"/>
        <w:gridCol w:w="3049"/>
        <w:gridCol w:w="3264"/>
        <w:gridCol w:w="199"/>
        <w:gridCol w:w="3463"/>
        <w:gridCol w:w="77"/>
        <w:gridCol w:w="3395"/>
      </w:tblGrid>
      <w:tr w:rsidR="0018323F" w:rsidRPr="00F62EBC">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center"/>
              <w:textAlignment w:val="bottom"/>
              <w:rPr>
                <w:rFonts w:cs="宋体" w:hint="default"/>
                <w:b/>
                <w:kern w:val="2"/>
                <w:sz w:val="32"/>
                <w:szCs w:val="32"/>
              </w:rPr>
            </w:pPr>
            <w:r w:rsidRPr="00F62EBC">
              <w:rPr>
                <w:rFonts w:cs="宋体"/>
                <w:b/>
                <w:kern w:val="2"/>
                <w:sz w:val="32"/>
                <w:szCs w:val="32"/>
              </w:rPr>
              <w:lastRenderedPageBreak/>
              <w:t>国有资本经营预算财政拨款支出决算表</w:t>
            </w:r>
          </w:p>
        </w:tc>
      </w:tr>
      <w:tr w:rsidR="0018323F" w:rsidRPr="00F62EBC">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18323F" w:rsidRPr="00F62EBC" w:rsidRDefault="003B6D64">
            <w:pPr>
              <w:rPr>
                <w:rFonts w:cs="宋体" w:hint="default"/>
                <w:kern w:val="2"/>
                <w:sz w:val="20"/>
                <w:szCs w:val="20"/>
              </w:rPr>
            </w:pPr>
            <w:r w:rsidRPr="00F62EBC">
              <w:rPr>
                <w:rFonts w:cs="宋体"/>
                <w:kern w:val="2"/>
                <w:sz w:val="20"/>
                <w:szCs w:val="20"/>
              </w:rPr>
              <w:t xml:space="preserve">公开部门： </w:t>
            </w:r>
            <w:r w:rsidRPr="00F62EBC">
              <w:rPr>
                <w:kern w:val="2"/>
                <w:sz w:val="20"/>
              </w:rPr>
              <w:t>重庆市忠县经济和信息化委员会</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公开08表</w:t>
            </w:r>
          </w:p>
        </w:tc>
      </w:tr>
      <w:tr w:rsidR="0018323F" w:rsidRPr="00F62EBC">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18323F" w:rsidRPr="00F62EBC" w:rsidRDefault="0018323F">
            <w:pPr>
              <w:rPr>
                <w:rFonts w:cs="宋体" w:hint="default"/>
                <w:kern w:val="2"/>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18323F" w:rsidRPr="00F62EBC" w:rsidRDefault="003B6D64">
            <w:pPr>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3B6D64">
            <w:pPr>
              <w:jc w:val="center"/>
              <w:textAlignment w:val="bottom"/>
              <w:rPr>
                <w:rFonts w:cs="宋体" w:hint="default"/>
                <w:b/>
                <w:kern w:val="2"/>
                <w:sz w:val="20"/>
                <w:szCs w:val="20"/>
              </w:rPr>
            </w:pPr>
            <w:r w:rsidRPr="00F62EBC">
              <w:rPr>
                <w:rFonts w:cs="宋体"/>
                <w:b/>
                <w:kern w:val="2"/>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18323F" w:rsidRPr="00F62EBC" w:rsidRDefault="003B6D64">
            <w:pPr>
              <w:jc w:val="center"/>
              <w:textAlignment w:val="bottom"/>
              <w:rPr>
                <w:rFonts w:cs="宋体" w:hint="default"/>
                <w:b/>
                <w:kern w:val="2"/>
                <w:sz w:val="20"/>
                <w:szCs w:val="20"/>
              </w:rPr>
            </w:pPr>
            <w:r w:rsidRPr="00F62EBC">
              <w:rPr>
                <w:rFonts w:cs="宋体"/>
                <w:b/>
                <w:kern w:val="2"/>
                <w:sz w:val="20"/>
                <w:szCs w:val="20"/>
              </w:rPr>
              <w:t>本年支出</w:t>
            </w:r>
          </w:p>
        </w:tc>
      </w:tr>
      <w:tr w:rsidR="0018323F" w:rsidRPr="00F62EBC">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项目支出</w:t>
            </w:r>
          </w:p>
        </w:tc>
      </w:tr>
      <w:tr w:rsidR="0018323F" w:rsidRPr="00F62EBC">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18323F">
            <w:pPr>
              <w:jc w:val="center"/>
              <w:rPr>
                <w:rFonts w:cs="宋体" w:hint="default"/>
                <w:b/>
                <w:kern w:val="2"/>
                <w:sz w:val="20"/>
                <w:szCs w:val="20"/>
              </w:rPr>
            </w:pPr>
          </w:p>
        </w:tc>
      </w:tr>
      <w:tr w:rsidR="0018323F" w:rsidRPr="00F62EBC">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18323F" w:rsidRPr="00F62EBC" w:rsidRDefault="003B6D64">
            <w:pPr>
              <w:jc w:val="center"/>
              <w:textAlignment w:val="center"/>
              <w:rPr>
                <w:rFonts w:cs="宋体" w:hint="default"/>
                <w:b/>
                <w:kern w:val="2"/>
                <w:sz w:val="20"/>
                <w:szCs w:val="20"/>
              </w:rPr>
            </w:pPr>
            <w:r w:rsidRPr="00F62EBC">
              <w:rPr>
                <w:rFonts w:cs="宋体"/>
                <w:b/>
                <w:kern w:val="2"/>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jc w:val="right"/>
              <w:rPr>
                <w:rFonts w:cs="宋体" w:hint="default"/>
                <w:b/>
                <w:kern w:val="2"/>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18323F" w:rsidRPr="00F62EBC" w:rsidRDefault="0018323F">
            <w:pPr>
              <w:wordWrap w:val="0"/>
              <w:jc w:val="right"/>
              <w:textAlignment w:val="center"/>
              <w:rPr>
                <w:rFonts w:cs="宋体" w:hint="default"/>
                <w:b/>
                <w:kern w:val="2"/>
                <w:sz w:val="20"/>
                <w:szCs w:val="20"/>
              </w:rPr>
            </w:pPr>
          </w:p>
        </w:tc>
      </w:tr>
    </w:tbl>
    <w:p w:rsidR="0018323F" w:rsidRPr="00F62EBC" w:rsidRDefault="003B6D64">
      <w:pPr>
        <w:rPr>
          <w:rFonts w:cs="宋体" w:hint="default"/>
          <w:sz w:val="21"/>
          <w:szCs w:val="21"/>
        </w:rPr>
      </w:pPr>
      <w:r w:rsidRPr="00F62EBC">
        <w:rPr>
          <w:rFonts w:cs="宋体"/>
          <w:sz w:val="20"/>
          <w:szCs w:val="20"/>
        </w:rPr>
        <w:t>备注：本表反映部门本年度国有资本经营预算财政拨款支出情况。本部门无国有资本经营收支，故本表无数据。</w:t>
      </w:r>
      <w:r w:rsidRPr="00F62EBC">
        <w:rPr>
          <w:rFonts w:cs="宋体"/>
          <w:sz w:val="20"/>
          <w:szCs w:val="20"/>
        </w:rPr>
        <w:br/>
      </w:r>
      <w:r w:rsidRPr="00F62EBC">
        <w:rPr>
          <w:rFonts w:cs="宋体"/>
          <w:sz w:val="20"/>
          <w:szCs w:val="20"/>
        </w:rPr>
        <w:br/>
      </w:r>
    </w:p>
    <w:p w:rsidR="0018323F" w:rsidRPr="00F62EBC" w:rsidRDefault="003B6D64">
      <w:pPr>
        <w:rPr>
          <w:rFonts w:cs="宋体" w:hint="default"/>
          <w:sz w:val="21"/>
          <w:szCs w:val="21"/>
        </w:rPr>
      </w:pPr>
      <w:r w:rsidRPr="00F62EBC">
        <w:rPr>
          <w:rFonts w:cs="宋体" w:hint="default"/>
          <w:sz w:val="21"/>
          <w:szCs w:val="21"/>
        </w:rPr>
        <w:br w:type="page"/>
      </w:r>
    </w:p>
    <w:tbl>
      <w:tblPr>
        <w:tblW w:w="4850" w:type="pct"/>
        <w:tblLayout w:type="fixed"/>
        <w:tblCellMar>
          <w:left w:w="170" w:type="dxa"/>
          <w:right w:w="170" w:type="dxa"/>
        </w:tblCellMar>
        <w:tblLook w:val="04A0"/>
      </w:tblPr>
      <w:tblGrid>
        <w:gridCol w:w="4004"/>
        <w:gridCol w:w="2146"/>
        <w:gridCol w:w="2093"/>
        <w:gridCol w:w="4482"/>
        <w:gridCol w:w="2137"/>
      </w:tblGrid>
      <w:tr w:rsidR="0018323F" w:rsidRPr="00F62EBC">
        <w:trPr>
          <w:trHeight w:val="343"/>
        </w:trPr>
        <w:tc>
          <w:tcPr>
            <w:tcW w:w="5000" w:type="pct"/>
            <w:gridSpan w:val="5"/>
            <w:shd w:val="clear" w:color="auto" w:fill="auto"/>
            <w:noWrap/>
            <w:tcMar>
              <w:top w:w="15" w:type="dxa"/>
              <w:left w:w="15" w:type="dxa"/>
              <w:right w:w="15" w:type="dxa"/>
            </w:tcMar>
            <w:vAlign w:val="bottom"/>
          </w:tcPr>
          <w:p w:rsidR="0018323F" w:rsidRPr="00F62EBC" w:rsidRDefault="003B6D64">
            <w:pPr>
              <w:spacing w:line="400" w:lineRule="exact"/>
              <w:jc w:val="center"/>
              <w:textAlignment w:val="bottom"/>
              <w:rPr>
                <w:rFonts w:cs="宋体" w:hint="default"/>
                <w:b/>
                <w:kern w:val="2"/>
                <w:sz w:val="32"/>
                <w:szCs w:val="32"/>
              </w:rPr>
            </w:pPr>
            <w:r w:rsidRPr="00F62EBC">
              <w:rPr>
                <w:rFonts w:cs="宋体"/>
                <w:b/>
                <w:kern w:val="2"/>
                <w:sz w:val="32"/>
                <w:szCs w:val="32"/>
              </w:rPr>
              <w:lastRenderedPageBreak/>
              <w:t>机构运行信息表</w:t>
            </w:r>
          </w:p>
        </w:tc>
      </w:tr>
      <w:tr w:rsidR="0018323F" w:rsidRPr="00F62EBC">
        <w:trPr>
          <w:trHeight w:val="244"/>
        </w:trPr>
        <w:tc>
          <w:tcPr>
            <w:tcW w:w="1347" w:type="pct"/>
            <w:shd w:val="clear" w:color="auto" w:fill="auto"/>
            <w:noWrap/>
            <w:tcMar>
              <w:top w:w="15" w:type="dxa"/>
              <w:left w:w="15" w:type="dxa"/>
              <w:right w:w="15" w:type="dxa"/>
            </w:tcMar>
            <w:vAlign w:val="bottom"/>
          </w:tcPr>
          <w:p w:rsidR="0018323F" w:rsidRPr="00F62EBC" w:rsidRDefault="0018323F">
            <w:pPr>
              <w:spacing w:line="280" w:lineRule="exact"/>
              <w:rPr>
                <w:rFonts w:cs="宋体" w:hint="default"/>
                <w:kern w:val="2"/>
                <w:sz w:val="20"/>
                <w:szCs w:val="20"/>
              </w:rPr>
            </w:pPr>
          </w:p>
        </w:tc>
        <w:tc>
          <w:tcPr>
            <w:tcW w:w="722" w:type="pct"/>
            <w:shd w:val="clear" w:color="auto" w:fill="auto"/>
            <w:noWrap/>
            <w:tcMar>
              <w:top w:w="15" w:type="dxa"/>
              <w:left w:w="15" w:type="dxa"/>
              <w:right w:w="15" w:type="dxa"/>
            </w:tcMar>
            <w:vAlign w:val="bottom"/>
          </w:tcPr>
          <w:p w:rsidR="0018323F" w:rsidRPr="00F62EBC" w:rsidRDefault="0018323F">
            <w:pPr>
              <w:spacing w:line="280" w:lineRule="exact"/>
              <w:jc w:val="center"/>
              <w:rPr>
                <w:rFonts w:cs="宋体" w:hint="default"/>
                <w:kern w:val="2"/>
                <w:sz w:val="20"/>
                <w:szCs w:val="20"/>
              </w:rPr>
            </w:pPr>
          </w:p>
        </w:tc>
        <w:tc>
          <w:tcPr>
            <w:tcW w:w="704" w:type="pct"/>
            <w:shd w:val="clear" w:color="auto" w:fill="auto"/>
            <w:noWrap/>
            <w:tcMar>
              <w:top w:w="15" w:type="dxa"/>
              <w:left w:w="15" w:type="dxa"/>
              <w:right w:w="15" w:type="dxa"/>
            </w:tcMar>
            <w:vAlign w:val="bottom"/>
          </w:tcPr>
          <w:p w:rsidR="0018323F" w:rsidRPr="00F62EBC" w:rsidRDefault="0018323F">
            <w:pPr>
              <w:spacing w:line="280" w:lineRule="exact"/>
              <w:jc w:val="right"/>
              <w:rPr>
                <w:rFonts w:cs="宋体" w:hint="default"/>
                <w:kern w:val="2"/>
                <w:sz w:val="20"/>
                <w:szCs w:val="20"/>
              </w:rPr>
            </w:pPr>
          </w:p>
        </w:tc>
        <w:tc>
          <w:tcPr>
            <w:tcW w:w="1508" w:type="pct"/>
            <w:shd w:val="clear" w:color="auto" w:fill="auto"/>
            <w:noWrap/>
            <w:tcMar>
              <w:top w:w="15" w:type="dxa"/>
              <w:left w:w="15" w:type="dxa"/>
              <w:right w:w="15" w:type="dxa"/>
            </w:tcMar>
            <w:vAlign w:val="bottom"/>
          </w:tcPr>
          <w:p w:rsidR="0018323F" w:rsidRPr="00F62EBC" w:rsidRDefault="0018323F">
            <w:pPr>
              <w:spacing w:line="280" w:lineRule="exact"/>
              <w:rPr>
                <w:rFonts w:cs="宋体" w:hint="default"/>
                <w:kern w:val="2"/>
                <w:sz w:val="20"/>
                <w:szCs w:val="20"/>
              </w:rPr>
            </w:pPr>
          </w:p>
        </w:tc>
        <w:tc>
          <w:tcPr>
            <w:tcW w:w="719" w:type="pct"/>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公开09表</w:t>
            </w:r>
          </w:p>
        </w:tc>
      </w:tr>
      <w:tr w:rsidR="0018323F" w:rsidRPr="00F62EBC">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18323F" w:rsidRPr="00F62EBC" w:rsidRDefault="003B6D64">
            <w:pPr>
              <w:spacing w:line="280" w:lineRule="exact"/>
              <w:rPr>
                <w:rFonts w:cs="宋体" w:hint="default"/>
                <w:kern w:val="2"/>
                <w:sz w:val="20"/>
                <w:szCs w:val="20"/>
              </w:rPr>
            </w:pPr>
            <w:r w:rsidRPr="00F62EBC">
              <w:rPr>
                <w:rFonts w:cs="宋体"/>
                <w:kern w:val="2"/>
                <w:sz w:val="20"/>
                <w:szCs w:val="20"/>
              </w:rPr>
              <w:t xml:space="preserve">公开部门： </w:t>
            </w:r>
            <w:r w:rsidRPr="00F62EBC">
              <w:rPr>
                <w:kern w:val="2"/>
                <w:sz w:val="20"/>
              </w:rPr>
              <w:t>重庆市忠县经济和信息化委员会</w:t>
            </w:r>
          </w:p>
        </w:tc>
        <w:tc>
          <w:tcPr>
            <w:tcW w:w="704" w:type="pct"/>
            <w:tcBorders>
              <w:top w:val="nil"/>
              <w:left w:val="nil"/>
              <w:bottom w:val="single" w:sz="4" w:space="0" w:color="auto"/>
              <w:right w:val="nil"/>
            </w:tcBorders>
            <w:shd w:val="clear" w:color="auto" w:fill="auto"/>
            <w:noWrap/>
            <w:tcMar>
              <w:top w:w="15" w:type="dxa"/>
              <w:left w:w="15" w:type="dxa"/>
              <w:right w:w="15" w:type="dxa"/>
            </w:tcMar>
            <w:vAlign w:val="bottom"/>
          </w:tcPr>
          <w:p w:rsidR="0018323F" w:rsidRPr="00F62EBC" w:rsidRDefault="0018323F">
            <w:pPr>
              <w:spacing w:line="280" w:lineRule="exact"/>
              <w:jc w:val="right"/>
              <w:rPr>
                <w:rFonts w:cs="宋体" w:hint="default"/>
                <w:kern w:val="2"/>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18323F" w:rsidRPr="00F62EBC" w:rsidRDefault="0018323F">
            <w:pPr>
              <w:spacing w:line="280" w:lineRule="exact"/>
              <w:rPr>
                <w:rFonts w:cs="宋体" w:hint="default"/>
                <w:kern w:val="2"/>
                <w:sz w:val="20"/>
                <w:szCs w:val="20"/>
              </w:rPr>
            </w:pPr>
          </w:p>
        </w:tc>
        <w:tc>
          <w:tcPr>
            <w:tcW w:w="719" w:type="pct"/>
            <w:tcBorders>
              <w:top w:val="nil"/>
              <w:left w:val="nil"/>
              <w:bottom w:val="single" w:sz="4" w:space="0" w:color="auto"/>
              <w:right w:val="nil"/>
            </w:tcBorders>
            <w:shd w:val="clear" w:color="auto" w:fill="auto"/>
            <w:noWrap/>
            <w:tcMar>
              <w:top w:w="15" w:type="dxa"/>
              <w:left w:w="15" w:type="dxa"/>
              <w:right w:w="15" w:type="dxa"/>
            </w:tcMar>
            <w:vAlign w:val="bottom"/>
          </w:tcPr>
          <w:p w:rsidR="0018323F" w:rsidRPr="00F62EBC" w:rsidRDefault="003B6D64">
            <w:pPr>
              <w:spacing w:line="280" w:lineRule="exact"/>
              <w:jc w:val="right"/>
              <w:textAlignment w:val="bottom"/>
              <w:rPr>
                <w:rFonts w:cs="宋体" w:hint="default"/>
                <w:kern w:val="2"/>
                <w:sz w:val="20"/>
                <w:szCs w:val="20"/>
              </w:rPr>
            </w:pPr>
            <w:r w:rsidRPr="00F62EBC">
              <w:rPr>
                <w:rFonts w:cs="宋体"/>
                <w:kern w:val="2"/>
                <w:sz w:val="20"/>
                <w:szCs w:val="20"/>
              </w:rPr>
              <w:t>单位：万元</w:t>
            </w:r>
          </w:p>
        </w:tc>
      </w:tr>
      <w:tr w:rsidR="0018323F" w:rsidRPr="00F62EBC">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6"/>
                <w:szCs w:val="16"/>
              </w:rPr>
            </w:pPr>
            <w:r w:rsidRPr="00F62EBC">
              <w:rPr>
                <w:rFonts w:cs="宋体"/>
                <w:b/>
                <w:kern w:val="2"/>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6"/>
                <w:szCs w:val="16"/>
              </w:rPr>
            </w:pPr>
            <w:r w:rsidRPr="00F62EBC">
              <w:rPr>
                <w:rFonts w:cs="宋体"/>
                <w:b/>
                <w:kern w:val="2"/>
                <w:sz w:val="16"/>
                <w:szCs w:val="16"/>
              </w:rPr>
              <w:t>预算数</w:t>
            </w:r>
          </w:p>
        </w:tc>
        <w:tc>
          <w:tcPr>
            <w:tcW w:w="704"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6"/>
                <w:szCs w:val="16"/>
              </w:rPr>
            </w:pPr>
            <w:r w:rsidRPr="00F62EBC">
              <w:rPr>
                <w:rFonts w:cs="宋体"/>
                <w:b/>
                <w:kern w:val="2"/>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6"/>
                <w:szCs w:val="16"/>
              </w:rPr>
            </w:pPr>
            <w:r w:rsidRPr="00F62EBC">
              <w:rPr>
                <w:rFonts w:cs="宋体"/>
                <w:b/>
                <w:kern w:val="2"/>
                <w:sz w:val="16"/>
                <w:szCs w:val="16"/>
              </w:rPr>
              <w:t>项  目</w:t>
            </w:r>
          </w:p>
        </w:tc>
        <w:tc>
          <w:tcPr>
            <w:tcW w:w="719"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b/>
                <w:kern w:val="2"/>
                <w:sz w:val="16"/>
                <w:szCs w:val="16"/>
              </w:rPr>
            </w:pPr>
            <w:r w:rsidRPr="00F62EBC">
              <w:rPr>
                <w:rFonts w:cs="宋体"/>
                <w:b/>
                <w:kern w:val="2"/>
                <w:sz w:val="16"/>
                <w:szCs w:val="16"/>
              </w:rPr>
              <w:t>决算数</w:t>
            </w:r>
          </w:p>
        </w:tc>
      </w:tr>
      <w:tr w:rsidR="0018323F" w:rsidRPr="00F62EBC">
        <w:trPr>
          <w:trHeight w:val="28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四、机关运行经费</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85.28</w:t>
            </w: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14.40</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14.40</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（一）行政单位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85.28</w:t>
            </w: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（二）参照公务员法管理事业单位</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6.00</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6.00</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五、资产信息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（一）车辆数合计（辆）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2</w:t>
            </w: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6.00</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6.00</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1．副部（省）级及以上领导用车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8.40</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8.40</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2．主要领导干部用车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8.40</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3．机要通信用车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4．应急保障用车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2</w:t>
            </w: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5．执法执勤用车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6．特种专业技术用车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7．离退休干部用车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8．其他用车</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（二）单价100万元（含）以上设备（不含车辆）</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2</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六、政府采购支出信息</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115</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（一）政府采购支出合计</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1．政府采购货物支出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1,194</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2．政府采购工程支出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3．政府采购服务支出</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（二）政府采购授予中小企业合同金额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92"/>
        </w:trPr>
        <w:tc>
          <w:tcPr>
            <w:tcW w:w="1347" w:type="pct"/>
            <w:tcBorders>
              <w:top w:val="single" w:sz="4" w:space="0" w:color="auto"/>
              <w:left w:val="single" w:sz="4" w:space="0" w:color="auto"/>
              <w:bottom w:val="single" w:sz="4" w:space="0" w:color="auto"/>
              <w:right w:val="single" w:sz="4" w:space="0" w:color="auto"/>
            </w:tcBorders>
            <w:shd w:val="clear" w:color="auto" w:fill="BFBFBF"/>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 xml:space="preserve">        其中：授予小微企业合同金额</w:t>
            </w: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r>
      <w:tr w:rsidR="0018323F" w:rsidRPr="00F62EBC">
        <w:trPr>
          <w:trHeight w:val="286"/>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textAlignment w:val="bottom"/>
              <w:rPr>
                <w:rFonts w:cs="宋体" w:hint="default"/>
                <w:kern w:val="2"/>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18323F">
            <w:pPr>
              <w:spacing w:line="200" w:lineRule="exact"/>
              <w:rPr>
                <w:rFonts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rPr>
                <w:rFonts w:cs="宋体" w:hint="default"/>
                <w:kern w:val="2"/>
                <w:sz w:val="16"/>
                <w:szCs w:val="16"/>
              </w:rPr>
            </w:pPr>
          </w:p>
        </w:tc>
      </w:tr>
      <w:tr w:rsidR="0018323F" w:rsidRPr="00F62EBC">
        <w:trPr>
          <w:trHeight w:val="389"/>
        </w:trPr>
        <w:tc>
          <w:tcPr>
            <w:tcW w:w="1347"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3B6D64">
            <w:pPr>
              <w:spacing w:line="200" w:lineRule="exact"/>
              <w:textAlignment w:val="center"/>
              <w:rPr>
                <w:rFonts w:cs="宋体" w:hint="default"/>
                <w:kern w:val="2"/>
                <w:sz w:val="16"/>
                <w:szCs w:val="16"/>
              </w:rPr>
            </w:pPr>
            <w:r w:rsidRPr="00F62EBC">
              <w:rPr>
                <w:rFonts w:cs="宋体"/>
                <w:kern w:val="2"/>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18323F" w:rsidRPr="00F62EBC" w:rsidRDefault="003B6D64">
            <w:pPr>
              <w:spacing w:line="200" w:lineRule="exact"/>
              <w:jc w:val="center"/>
              <w:textAlignment w:val="center"/>
              <w:rPr>
                <w:rFonts w:cs="宋体" w:hint="default"/>
                <w:kern w:val="2"/>
                <w:sz w:val="16"/>
                <w:szCs w:val="16"/>
              </w:rPr>
            </w:pPr>
            <w:r w:rsidRPr="00F62EBC">
              <w:rPr>
                <w:rFonts w:cs="宋体"/>
                <w:kern w:val="2"/>
                <w:sz w:val="16"/>
                <w:szCs w:val="16"/>
              </w:rPr>
              <w:t>—</w:t>
            </w:r>
          </w:p>
        </w:tc>
        <w:tc>
          <w:tcPr>
            <w:tcW w:w="70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3B6D64">
            <w:pPr>
              <w:spacing w:line="200" w:lineRule="exact"/>
              <w:jc w:val="right"/>
              <w:textAlignment w:val="bottom"/>
              <w:rPr>
                <w:rFonts w:cs="宋体" w:hint="default"/>
                <w:kern w:val="2"/>
                <w:sz w:val="16"/>
                <w:szCs w:val="16"/>
              </w:rPr>
            </w:pPr>
            <w:r w:rsidRPr="00F62EBC">
              <w:rPr>
                <w:rFonts w:cs="宋体"/>
                <w:kern w:val="2"/>
                <w:sz w:val="16"/>
                <w:szCs w:val="16"/>
              </w:rPr>
              <w:t>2.49</w:t>
            </w:r>
          </w:p>
        </w:tc>
        <w:tc>
          <w:tcPr>
            <w:tcW w:w="1508" w:type="pct"/>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8323F" w:rsidRPr="00F62EBC" w:rsidRDefault="0018323F">
            <w:pPr>
              <w:spacing w:line="200" w:lineRule="exact"/>
              <w:rPr>
                <w:rFonts w:cs="宋体" w:hint="default"/>
                <w:kern w:val="2"/>
                <w:sz w:val="16"/>
                <w:szCs w:val="16"/>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18323F" w:rsidRPr="00F62EBC" w:rsidRDefault="0018323F">
            <w:pPr>
              <w:spacing w:line="200" w:lineRule="exact"/>
              <w:jc w:val="right"/>
              <w:rPr>
                <w:rFonts w:cs="宋体" w:hint="default"/>
                <w:kern w:val="2"/>
                <w:sz w:val="16"/>
                <w:szCs w:val="16"/>
              </w:rPr>
            </w:pPr>
          </w:p>
        </w:tc>
      </w:tr>
    </w:tbl>
    <w:p w:rsidR="0018323F" w:rsidRPr="00936A1F" w:rsidRDefault="003B6D64">
      <w:pPr>
        <w:rPr>
          <w:rFonts w:hint="default"/>
        </w:rPr>
      </w:pPr>
      <w:r w:rsidRPr="00F62EBC">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sidRPr="00F62EBC">
        <w:rPr>
          <w:rFonts w:cs="宋体"/>
          <w:sz w:val="20"/>
          <w:szCs w:val="20"/>
        </w:rPr>
        <w:br/>
        <w:t xml:space="preserve">      2.本套报表金额单位转换时可能存在尾数误差。</w:t>
      </w:r>
      <w:r w:rsidRPr="00936A1F">
        <w:rPr>
          <w:rFonts w:cs="宋体"/>
          <w:sz w:val="20"/>
          <w:szCs w:val="20"/>
        </w:rPr>
        <w:br/>
      </w:r>
      <w:r w:rsidRPr="00936A1F">
        <w:rPr>
          <w:rFonts w:cs="宋体"/>
          <w:sz w:val="20"/>
          <w:szCs w:val="20"/>
        </w:rPr>
        <w:br/>
      </w:r>
    </w:p>
    <w:sectPr w:rsidR="0018323F" w:rsidRPr="00936A1F" w:rsidSect="0018323F">
      <w:headerReference w:type="default" r:id="rId9"/>
      <w:footerReference w:type="default" r:id="rId10"/>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3BF" w:rsidRDefault="003F03BF" w:rsidP="0018323F">
      <w:pPr>
        <w:rPr>
          <w:rFonts w:hint="default"/>
        </w:rPr>
      </w:pPr>
      <w:r>
        <w:separator/>
      </w:r>
    </w:p>
  </w:endnote>
  <w:endnote w:type="continuationSeparator" w:id="1">
    <w:p w:rsidR="003F03BF" w:rsidRDefault="003F03BF" w:rsidP="0018323F">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3F" w:rsidRDefault="004D490F">
    <w:pPr>
      <w:pStyle w:val="a4"/>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18323F" w:rsidRDefault="004D490F">
                <w:pPr>
                  <w:pStyle w:val="a4"/>
                  <w:rPr>
                    <w:rFonts w:hint="default"/>
                  </w:rPr>
                </w:pPr>
                <w:r>
                  <w:fldChar w:fldCharType="begin"/>
                </w:r>
                <w:r w:rsidR="003B6D64">
                  <w:instrText xml:space="preserve"> PAGE  \* MERGEFORMAT </w:instrText>
                </w:r>
                <w:r>
                  <w:fldChar w:fldCharType="separate"/>
                </w:r>
                <w:r w:rsidR="00D57F03">
                  <w:rPr>
                    <w:rFonts w:hint="default"/>
                    <w:noProof/>
                  </w:rPr>
                  <w:t>- 11 -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3F" w:rsidRDefault="004D490F">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o:allowoverlap="f" filled="f" stroked="f" strokeweight=".5pt">
          <v:textbox style="mso-fit-shape-to-text:t" inset="0,0,0,0">
            <w:txbxContent>
              <w:p w:rsidR="0018323F" w:rsidRDefault="004D490F">
                <w:pPr>
                  <w:pStyle w:val="a4"/>
                  <w:rPr>
                    <w:rFonts w:hint="default"/>
                  </w:rPr>
                </w:pPr>
                <w:r>
                  <w:fldChar w:fldCharType="begin"/>
                </w:r>
                <w:r w:rsidR="003B6D64">
                  <w:instrText>PAGE   \* MERGEFORMAT</w:instrText>
                </w:r>
                <w:r>
                  <w:fldChar w:fldCharType="separate"/>
                </w:r>
                <w:r w:rsidR="00D57F03" w:rsidRPr="00D57F03">
                  <w:rPr>
                    <w:rFonts w:hint="default"/>
                    <w:noProof/>
                    <w:lang w:val="zh-CN"/>
                  </w:rPr>
                  <w:t>-</w:t>
                </w:r>
                <w:r w:rsidR="00D57F03">
                  <w:rPr>
                    <w:rFonts w:hint="default"/>
                    <w:noProof/>
                  </w:rPr>
                  <w:t xml:space="preserve"> 23 -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o:allowoverlap="f" filled="f" stroked="f" strokeweight=".5pt">
          <v:textbox inset="0,0,0,0">
            <w:txbxContent>
              <w:p w:rsidR="0018323F" w:rsidRDefault="003B6D64">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3BF" w:rsidRDefault="003F03BF" w:rsidP="0018323F">
      <w:pPr>
        <w:rPr>
          <w:rFonts w:hint="default"/>
        </w:rPr>
      </w:pPr>
      <w:r>
        <w:separator/>
      </w:r>
    </w:p>
  </w:footnote>
  <w:footnote w:type="continuationSeparator" w:id="1">
    <w:p w:rsidR="003F03BF" w:rsidRDefault="003F03BF" w:rsidP="0018323F">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23F" w:rsidRDefault="0018323F">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2607D4"/>
    <w:multiLevelType w:val="singleLevel"/>
    <w:tmpl w:val="D42607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20"/>
  <w:drawingGridVerticalSpacing w:val="163"/>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877B7"/>
    <w:rsid w:val="000C01CC"/>
    <w:rsid w:val="000D7702"/>
    <w:rsid w:val="00175CCD"/>
    <w:rsid w:val="0018323F"/>
    <w:rsid w:val="00261065"/>
    <w:rsid w:val="002D0E5A"/>
    <w:rsid w:val="002E5443"/>
    <w:rsid w:val="0032196C"/>
    <w:rsid w:val="003B6D64"/>
    <w:rsid w:val="003D15C2"/>
    <w:rsid w:val="003F03BF"/>
    <w:rsid w:val="004C12FF"/>
    <w:rsid w:val="004D490F"/>
    <w:rsid w:val="00550ABE"/>
    <w:rsid w:val="005B023C"/>
    <w:rsid w:val="005E56AB"/>
    <w:rsid w:val="00600322"/>
    <w:rsid w:val="006137D7"/>
    <w:rsid w:val="00634FA8"/>
    <w:rsid w:val="0063613A"/>
    <w:rsid w:val="006E2034"/>
    <w:rsid w:val="00732392"/>
    <w:rsid w:val="00792285"/>
    <w:rsid w:val="007A0D2E"/>
    <w:rsid w:val="007A3314"/>
    <w:rsid w:val="007B419D"/>
    <w:rsid w:val="007D3F33"/>
    <w:rsid w:val="00810F13"/>
    <w:rsid w:val="00936A1F"/>
    <w:rsid w:val="00943D10"/>
    <w:rsid w:val="00944711"/>
    <w:rsid w:val="009821E3"/>
    <w:rsid w:val="00984852"/>
    <w:rsid w:val="009B67B8"/>
    <w:rsid w:val="00A03B1E"/>
    <w:rsid w:val="00A67739"/>
    <w:rsid w:val="00A820B7"/>
    <w:rsid w:val="00AC37FA"/>
    <w:rsid w:val="00AC5566"/>
    <w:rsid w:val="00B03CCD"/>
    <w:rsid w:val="00B40138"/>
    <w:rsid w:val="00B87FFD"/>
    <w:rsid w:val="00B94AC9"/>
    <w:rsid w:val="00BF5A85"/>
    <w:rsid w:val="00C307F6"/>
    <w:rsid w:val="00C96B11"/>
    <w:rsid w:val="00CC6B99"/>
    <w:rsid w:val="00D57F03"/>
    <w:rsid w:val="00DF7706"/>
    <w:rsid w:val="00E05175"/>
    <w:rsid w:val="00E654E2"/>
    <w:rsid w:val="00E76362"/>
    <w:rsid w:val="00F137D3"/>
    <w:rsid w:val="00F13C36"/>
    <w:rsid w:val="00F23C68"/>
    <w:rsid w:val="00F32C53"/>
    <w:rsid w:val="00F62EBC"/>
    <w:rsid w:val="00F73F90"/>
    <w:rsid w:val="00F7623D"/>
    <w:rsid w:val="00F8598B"/>
    <w:rsid w:val="00FA081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52798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32610C"/>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18323F"/>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8323F"/>
    <w:rPr>
      <w:sz w:val="18"/>
      <w:szCs w:val="18"/>
    </w:rPr>
  </w:style>
  <w:style w:type="paragraph" w:styleId="a4">
    <w:name w:val="footer"/>
    <w:basedOn w:val="a"/>
    <w:qFormat/>
    <w:rsid w:val="0018323F"/>
    <w:pPr>
      <w:tabs>
        <w:tab w:val="center" w:pos="4153"/>
        <w:tab w:val="right" w:pos="8306"/>
      </w:tabs>
      <w:snapToGrid w:val="0"/>
    </w:pPr>
    <w:rPr>
      <w:sz w:val="18"/>
      <w:szCs w:val="18"/>
    </w:rPr>
  </w:style>
  <w:style w:type="paragraph" w:styleId="a5">
    <w:name w:val="header"/>
    <w:basedOn w:val="a"/>
    <w:qFormat/>
    <w:rsid w:val="0018323F"/>
    <w:pPr>
      <w:tabs>
        <w:tab w:val="center" w:pos="4153"/>
        <w:tab w:val="right" w:pos="8306"/>
      </w:tabs>
      <w:snapToGrid w:val="0"/>
      <w:jc w:val="center"/>
    </w:pPr>
    <w:rPr>
      <w:sz w:val="18"/>
      <w:szCs w:val="18"/>
    </w:rPr>
  </w:style>
  <w:style w:type="paragraph" w:styleId="HTML">
    <w:name w:val="HTML Preformatted"/>
    <w:basedOn w:val="a"/>
    <w:qFormat/>
    <w:rsid w:val="00183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18323F"/>
    <w:pPr>
      <w:spacing w:before="100" w:beforeAutospacing="1" w:after="100" w:afterAutospacing="1"/>
    </w:pPr>
  </w:style>
  <w:style w:type="table" w:styleId="a7">
    <w:name w:val="Table Grid"/>
    <w:basedOn w:val="a1"/>
    <w:qFormat/>
    <w:rsid w:val="0018323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18323F"/>
    <w:rPr>
      <w:b/>
    </w:rPr>
  </w:style>
  <w:style w:type="paragraph" w:customStyle="1" w:styleId="1">
    <w:name w:val="列出段落1"/>
    <w:basedOn w:val="a"/>
    <w:uiPriority w:val="99"/>
    <w:qFormat/>
    <w:rsid w:val="0018323F"/>
    <w:pPr>
      <w:ind w:firstLineChars="200" w:firstLine="420"/>
    </w:pPr>
    <w:rPr>
      <w:rFonts w:hint="default"/>
    </w:rPr>
  </w:style>
  <w:style w:type="paragraph" w:customStyle="1" w:styleId="Char0">
    <w:name w:val="普通(网站) Char"/>
    <w:qFormat/>
    <w:rsid w:val="0018323F"/>
    <w:pPr>
      <w:spacing w:before="100" w:beforeAutospacing="1" w:after="100" w:afterAutospacing="1"/>
    </w:pPr>
    <w:rPr>
      <w:rFonts w:ascii="宋体" w:hAnsi="宋体"/>
      <w:sz w:val="24"/>
      <w:szCs w:val="24"/>
    </w:rPr>
  </w:style>
  <w:style w:type="character" w:customStyle="1" w:styleId="21">
    <w:name w:val="21"/>
    <w:qFormat/>
    <w:rsid w:val="0018323F"/>
    <w:rPr>
      <w:rFonts w:ascii="Wingdings" w:hAnsi="Wingdings" w:cs="Wingdings" w:hint="default"/>
      <w:b/>
      <w:bCs/>
    </w:rPr>
  </w:style>
  <w:style w:type="paragraph" w:customStyle="1" w:styleId="2">
    <w:name w:val="列出段落2"/>
    <w:uiPriority w:val="99"/>
    <w:qFormat/>
    <w:rsid w:val="0018323F"/>
    <w:pPr>
      <w:ind w:firstLineChars="200" w:firstLine="420"/>
    </w:pPr>
    <w:rPr>
      <w:rFonts w:ascii="宋体" w:hAnsi="宋体"/>
      <w:sz w:val="24"/>
      <w:szCs w:val="24"/>
    </w:rPr>
  </w:style>
  <w:style w:type="character" w:customStyle="1" w:styleId="Char">
    <w:name w:val="批注框文本 Char"/>
    <w:basedOn w:val="a0"/>
    <w:link w:val="a3"/>
    <w:qFormat/>
    <w:rsid w:val="0018323F"/>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2345</Words>
  <Characters>13372</Characters>
  <Application>Microsoft Office Word</Application>
  <DocSecurity>0</DocSecurity>
  <Lines>111</Lines>
  <Paragraphs>31</Paragraphs>
  <ScaleCrop>false</ScaleCrop>
  <Company>微软中国</Company>
  <LinksUpToDate>false</LinksUpToDate>
  <CharactersWithSpaces>15686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县经信委收发员</cp:lastModifiedBy>
  <cp:revision>37</cp:revision>
  <dcterms:created xsi:type="dcterms:W3CDTF">2024-07-11T02:00:00Z</dcterms:created>
  <dcterms:modified xsi:type="dcterms:W3CDTF">2024-11-05T01:32:00Z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BB46EABDBB2749749395447164B066B3_12</vt:lpwstr>
  </property>
</Properties>
</file>