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仿宋_GBK"/>
          <w:color w:val="000000"/>
          <w:szCs w:val="32"/>
        </w:rPr>
      </w:pPr>
    </w:p>
    <w:p>
      <w:pPr>
        <w:spacing w:line="594" w:lineRule="exact"/>
        <w:jc w:val="center"/>
        <w:rPr>
          <w:rFonts w:eastAsia="方正仿宋_GBK"/>
          <w:color w:val="000000"/>
          <w:szCs w:val="32"/>
        </w:rPr>
      </w:pPr>
    </w:p>
    <w:p>
      <w:pPr>
        <w:spacing w:line="594" w:lineRule="exact"/>
        <w:jc w:val="center"/>
        <w:rPr>
          <w:rFonts w:eastAsia="方正仿宋_GBK"/>
          <w:color w:val="000000"/>
          <w:szCs w:val="32"/>
        </w:rPr>
      </w:pPr>
      <w:r>
        <w:rPr>
          <w:rFonts w:eastAsia="方正仿宋_GBK"/>
          <w:color w:val="000000"/>
          <w:szCs w:val="32"/>
        </w:rPr>
        <w:pict>
          <v:shape id="_x0000_s1026" o:spid="_x0000_s1026" o:spt="136" type="#_x0000_t136" style="position:absolute;left:0pt;margin-left:74.05pt;margin-top:181.45pt;height:74.45pt;width:446.85pt;mso-position-horizontal-relative:page;mso-position-vertical-relative:page;z-index:251660288;mso-width-relative:page;mso-height-relative:page;" fillcolor="#FF0000" filled="t" stroked="f" coordsize="21600,21600">
            <v:path/>
            <v:fill on="t" focussize="0,0"/>
            <v:stroke on="f"/>
            <v:imagedata o:title=""/>
            <o:lock v:ext="edit" aspectratio="f"/>
            <v:textpath on="t" fitshape="t" fitpath="t" trim="t" xscale="f" string="忠县农业农村委员会文件" style="font-family:方正小标宋_GBK;font-size:36pt;font-weight:bold;v-text-align:center;"/>
          </v:shape>
        </w:pict>
      </w:r>
    </w:p>
    <w:p>
      <w:pPr>
        <w:spacing w:line="594" w:lineRule="exact"/>
        <w:jc w:val="center"/>
        <w:rPr>
          <w:rFonts w:eastAsia="方正仿宋_GBK"/>
          <w:color w:val="000000"/>
          <w:szCs w:val="32"/>
        </w:rPr>
      </w:pPr>
    </w:p>
    <w:p>
      <w:pPr>
        <w:spacing w:line="594" w:lineRule="exact"/>
        <w:rPr>
          <w:rFonts w:eastAsia="方正仿宋_GBK"/>
          <w:color w:val="000000"/>
          <w:szCs w:val="32"/>
        </w:rPr>
      </w:pPr>
    </w:p>
    <w:p>
      <w:pPr>
        <w:spacing w:line="594" w:lineRule="exact"/>
        <w:jc w:val="center"/>
        <w:rPr>
          <w:rFonts w:eastAsia="方正仿宋_GBK"/>
          <w:color w:val="000000"/>
          <w:szCs w:val="32"/>
        </w:rPr>
      </w:pPr>
    </w:p>
    <w:p>
      <w:pPr>
        <w:pStyle w:val="5"/>
        <w:spacing w:after="0" w:line="594" w:lineRule="exact"/>
        <w:jc w:val="center"/>
      </w:pPr>
    </w:p>
    <w:p>
      <w:pPr>
        <w:spacing w:line="594" w:lineRule="exact"/>
        <w:jc w:val="center"/>
        <w:rPr>
          <w:rFonts w:eastAsia="方正仿宋_GBK"/>
          <w:color w:val="000000"/>
          <w:sz w:val="32"/>
          <w:szCs w:val="32"/>
        </w:rPr>
      </w:pPr>
      <w:r>
        <w:rPr>
          <w:rFonts w:eastAsia="方正仿宋_GBK"/>
          <w:color w:val="000000"/>
          <w:sz w:val="32"/>
          <w:szCs w:val="32"/>
        </w:rPr>
        <w:t>忠农发〔202</w:t>
      </w:r>
      <w:r>
        <w:rPr>
          <w:rFonts w:hint="eastAsia" w:eastAsia="方正仿宋_GBK"/>
          <w:color w:val="000000"/>
          <w:sz w:val="32"/>
          <w:szCs w:val="32"/>
        </w:rPr>
        <w:t>3</w:t>
      </w:r>
      <w:r>
        <w:rPr>
          <w:rFonts w:eastAsia="方正仿宋_GBK"/>
          <w:color w:val="000000"/>
          <w:sz w:val="32"/>
          <w:szCs w:val="32"/>
        </w:rPr>
        <w:t>〕</w:t>
      </w:r>
      <w:r>
        <w:rPr>
          <w:rFonts w:hint="eastAsia" w:eastAsia="方正仿宋_GBK"/>
          <w:color w:val="000000"/>
          <w:sz w:val="32"/>
          <w:szCs w:val="32"/>
          <w:lang w:val="en-US" w:eastAsia="zh-CN"/>
        </w:rPr>
        <w:t>19</w:t>
      </w:r>
      <w:r>
        <w:rPr>
          <w:rFonts w:hint="eastAsia"/>
          <w:color w:val="000000"/>
          <w:sz w:val="32"/>
          <w:szCs w:val="32"/>
          <w:lang w:val="en-US" w:eastAsia="zh-CN"/>
        </w:rPr>
        <w:t>5</w:t>
      </w:r>
      <w:r>
        <w:rPr>
          <w:rFonts w:eastAsia="方正仿宋_GBK"/>
          <w:color w:val="000000"/>
          <w:sz w:val="32"/>
          <w:szCs w:val="32"/>
        </w:rPr>
        <w:t>号</w:t>
      </w:r>
    </w:p>
    <w:p>
      <w:pPr>
        <w:spacing w:line="594" w:lineRule="exact"/>
        <w:jc w:val="center"/>
        <w:rPr>
          <w:rFonts w:eastAsia="方正小标宋_GBK"/>
          <w:color w:val="000000"/>
          <w:sz w:val="44"/>
          <w:szCs w:val="44"/>
        </w:rPr>
      </w:pPr>
      <w:r>
        <w:rPr>
          <w:rFonts w:eastAsia="方正仿宋_GBK"/>
          <w:color w:val="000000"/>
          <w:szCs w:val="32"/>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29845</wp:posOffset>
                </wp:positionV>
                <wp:extent cx="5615940" cy="0"/>
                <wp:effectExtent l="0" t="13970" r="3810" b="2413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1pt;margin-top:2.35pt;height:0pt;width:442.2pt;z-index:251661312;mso-width-relative:page;mso-height-relative:page;" filled="f" stroked="t" coordsize="21600,21600" o:gfxdata="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PF0bTAAAABgEAAA8AAAAAAAAAAQAgAAAAIgAAAGRycy9kb3ducmV2Lnht&#10;bFBLAQIUABQAAAAIAIdO4kCMT9Nc/gEAAPMDAAAOAAAAAAAAAAEAIAAAACIBAABkcnMvZTJvRG9j&#10;LnhtbFBLBQYAAAAABgAGAFkBAACSBQAAAAA=&#10;">
                <v:fill on="f" focussize="0,0"/>
                <v:stroke weight="2.25pt" color="#FF0000" joinstyle="round"/>
                <v:imagedata o:title=""/>
                <o:lock v:ext="edit" aspectratio="f"/>
              </v:line>
            </w:pict>
          </mc:Fallback>
        </mc:AlternateConten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忠县</w:t>
      </w:r>
      <w:r>
        <w:rPr>
          <w:rFonts w:ascii="方正小标宋_GBK" w:hAnsi="方正小标宋_GBK" w:eastAsia="方正小标宋_GBK" w:cs="方正小标宋_GBK"/>
          <w:i w:val="0"/>
          <w:iCs w:val="0"/>
          <w:caps w:val="0"/>
          <w:color w:val="auto"/>
          <w:spacing w:val="0"/>
          <w:sz w:val="44"/>
          <w:szCs w:val="44"/>
          <w:shd w:val="clear" w:fill="FFFFFF"/>
        </w:rPr>
        <w:t>农业农村委员会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auto"/>
        <w:rPr>
          <w:rFonts w:ascii="方正小标宋_GBK" w:hAnsi="方正小标宋_GBK" w:eastAsia="方正小标宋_GBK" w:cs="方正小标宋_GBK"/>
          <w:i w:val="0"/>
          <w:iCs w:val="0"/>
          <w:caps w:val="0"/>
          <w:color w:val="auto"/>
          <w:spacing w:val="0"/>
          <w:sz w:val="44"/>
          <w:szCs w:val="44"/>
          <w:shd w:val="clear" w:fill="FFFFFF"/>
        </w:rPr>
      </w:pPr>
      <w:r>
        <w:rPr>
          <w:rFonts w:hint="default" w:ascii="Times New Roman" w:hAnsi="Times New Roman" w:eastAsia="方正小标宋_GBK" w:cs="Times New Roman"/>
          <w:sz w:val="44"/>
          <w:szCs w:val="44"/>
        </w:rPr>
        <w:t>忠  县  财  政  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auto"/>
          <w:spacing w:val="6"/>
          <w:sz w:val="44"/>
          <w:szCs w:val="44"/>
          <w:shd w:val="clear" w:fill="FFFFFF"/>
        </w:rPr>
      </w:pPr>
      <w:r>
        <w:rPr>
          <w:rFonts w:hint="eastAsia" w:ascii="方正小标宋_GBK" w:hAnsi="方正小标宋_GBK" w:eastAsia="方正小标宋_GBK" w:cs="方正小标宋_GBK"/>
          <w:i w:val="0"/>
          <w:iCs w:val="0"/>
          <w:caps w:val="0"/>
          <w:color w:val="auto"/>
          <w:spacing w:val="-12"/>
          <w:sz w:val="44"/>
          <w:szCs w:val="44"/>
          <w:shd w:val="clear" w:fill="FFFFFF"/>
        </w:rPr>
        <w:t>关于申报</w:t>
      </w:r>
      <w:r>
        <w:rPr>
          <w:rFonts w:hint="eastAsia" w:ascii="方正小标宋_GBK" w:hAnsi="方正小标宋_GBK" w:eastAsia="方正小标宋_GBK" w:cs="方正小标宋_GBK"/>
          <w:i w:val="0"/>
          <w:iCs w:val="0"/>
          <w:caps w:val="0"/>
          <w:color w:val="auto"/>
          <w:spacing w:val="0"/>
          <w:sz w:val="44"/>
          <w:szCs w:val="44"/>
          <w:shd w:val="clear" w:fill="FFFFFF"/>
        </w:rPr>
        <w:t>202</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auto"/>
          <w:spacing w:val="0"/>
          <w:sz w:val="44"/>
          <w:szCs w:val="44"/>
          <w:shd w:val="clear" w:fill="FFFFFF"/>
        </w:rPr>
        <w:t>年</w:t>
      </w:r>
      <w:r>
        <w:rPr>
          <w:rFonts w:hint="eastAsia" w:ascii="方正小标宋_GBK" w:hAnsi="方正小标宋_GBK" w:eastAsia="方正小标宋_GBK" w:cs="方正小标宋_GBK"/>
          <w:i w:val="0"/>
          <w:iCs w:val="0"/>
          <w:caps w:val="0"/>
          <w:color w:val="auto"/>
          <w:spacing w:val="6"/>
          <w:sz w:val="44"/>
          <w:szCs w:val="44"/>
          <w:shd w:val="clear" w:fill="FFFFFF"/>
        </w:rPr>
        <w:t>重庆三峡柑橘优势特色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auto"/>
          <w:spacing w:val="-12"/>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6"/>
          <w:sz w:val="44"/>
          <w:szCs w:val="44"/>
          <w:shd w:val="clear" w:fill="FFFFFF"/>
        </w:rPr>
        <w:t>产业</w:t>
      </w:r>
      <w:r>
        <w:rPr>
          <w:rFonts w:hint="eastAsia" w:ascii="方正小标宋_GBK" w:hAnsi="方正小标宋_GBK" w:eastAsia="方正小标宋_GBK" w:cs="方正小标宋_GBK"/>
          <w:i w:val="0"/>
          <w:iCs w:val="0"/>
          <w:caps w:val="0"/>
          <w:color w:val="auto"/>
          <w:spacing w:val="6"/>
          <w:sz w:val="44"/>
          <w:szCs w:val="44"/>
          <w:shd w:val="clear" w:fill="FFFFFF"/>
          <w:lang w:val="en-US" w:eastAsia="zh-CN"/>
        </w:rPr>
        <w:t>集群</w:t>
      </w:r>
      <w:r>
        <w:rPr>
          <w:rFonts w:hint="eastAsia" w:ascii="方正小标宋_GBK" w:hAnsi="方正小标宋_GBK" w:eastAsia="方正小标宋_GBK" w:cs="方正小标宋_GBK"/>
          <w:i w:val="0"/>
          <w:iCs w:val="0"/>
          <w:caps w:val="0"/>
          <w:color w:val="auto"/>
          <w:spacing w:val="6"/>
          <w:sz w:val="44"/>
          <w:szCs w:val="44"/>
          <w:shd w:val="clear" w:fill="FFFFFF"/>
        </w:rPr>
        <w:t>项目</w:t>
      </w:r>
      <w:r>
        <w:rPr>
          <w:rFonts w:hint="eastAsia" w:ascii="方正小标宋_GBK" w:hAnsi="方正小标宋_GBK" w:eastAsia="方正小标宋_GBK" w:cs="方正小标宋_GBK"/>
          <w:i w:val="0"/>
          <w:iCs w:val="0"/>
          <w:caps w:val="0"/>
          <w:color w:val="auto"/>
          <w:spacing w:val="-12"/>
          <w:sz w:val="44"/>
          <w:szCs w:val="44"/>
          <w:shd w:val="clear" w:fill="FFFFFF"/>
        </w:rPr>
        <w:t>的</w:t>
      </w:r>
      <w:r>
        <w:rPr>
          <w:rFonts w:hint="eastAsia" w:ascii="方正小标宋_GBK" w:hAnsi="方正小标宋_GBK" w:eastAsia="方正小标宋_GBK" w:cs="方正小标宋_GBK"/>
          <w:i w:val="0"/>
          <w:iCs w:val="0"/>
          <w:caps w:val="0"/>
          <w:color w:val="auto"/>
          <w:spacing w:val="-12"/>
          <w:sz w:val="44"/>
          <w:szCs w:val="44"/>
          <w:shd w:val="clear" w:fill="FFFFFF"/>
          <w:lang w:val="en-US" w:eastAsia="zh-CN"/>
        </w:rPr>
        <w:t>通知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auto"/>
          <w:spacing w:val="-12"/>
          <w:sz w:val="44"/>
          <w:szCs w:val="44"/>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各乡镇人民政府（街道办事处）：</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rPr>
      </w:pPr>
      <w:r>
        <w:rPr>
          <w:rFonts w:hint="eastAsia" w:ascii="方正仿宋_GBK" w:hAnsi="方正仿宋_GBK" w:eastAsia="方正仿宋_GBK" w:cs="方正仿宋_GBK"/>
          <w:i w:val="0"/>
          <w:iCs w:val="0"/>
          <w:caps w:val="0"/>
          <w:color w:val="auto"/>
          <w:spacing w:val="0"/>
          <w:sz w:val="32"/>
          <w:szCs w:val="32"/>
          <w:shd w:val="clear" w:fill="FFFFFF"/>
        </w:rPr>
        <w:t>根据市农业农村委上报农业农村部备案的《重庆三峡柑橘优势特色产业集群建设方</w:t>
      </w:r>
      <w:r>
        <w:rPr>
          <w:rFonts w:hint="default" w:ascii="Times New Roman" w:hAnsi="Times New Roman" w:eastAsia="方正仿宋_GBK" w:cs="Times New Roman"/>
          <w:i w:val="0"/>
          <w:iCs w:val="0"/>
          <w:caps w:val="0"/>
          <w:color w:val="auto"/>
          <w:spacing w:val="0"/>
          <w:sz w:val="32"/>
          <w:szCs w:val="32"/>
          <w:shd w:val="clear" w:fill="FFFFFF"/>
        </w:rPr>
        <w:t>案》、</w:t>
      </w:r>
      <w:r>
        <w:rPr>
          <w:rFonts w:hint="default" w:ascii="Times New Roman" w:hAnsi="Times New Roman" w:cs="Times New Roman"/>
          <w:i w:val="0"/>
          <w:iCs w:val="0"/>
          <w:caps w:val="0"/>
          <w:color w:val="auto"/>
          <w:spacing w:val="0"/>
          <w:sz w:val="32"/>
          <w:szCs w:val="32"/>
          <w:shd w:val="clear" w:fill="FFFFFF"/>
          <w:lang w:val="en-US" w:eastAsia="zh-CN"/>
        </w:rPr>
        <w:t>县</w:t>
      </w:r>
      <w:r>
        <w:rPr>
          <w:rFonts w:hint="default" w:ascii="Times New Roman" w:hAnsi="Times New Roman" w:eastAsia="方正仿宋_GBK" w:cs="Times New Roman"/>
          <w:i w:val="0"/>
          <w:iCs w:val="0"/>
          <w:caps w:val="0"/>
          <w:color w:val="auto"/>
          <w:spacing w:val="0"/>
          <w:sz w:val="32"/>
          <w:szCs w:val="32"/>
          <w:shd w:val="clear" w:fill="FFFFFF"/>
        </w:rPr>
        <w:t>农业农村委向市农业农村委提交的《重庆三峡柑橘优势特色产业集群</w:t>
      </w:r>
      <w:r>
        <w:rPr>
          <w:rFonts w:hint="default" w:ascii="Times New Roman" w:hAnsi="Times New Roman" w:eastAsia="方正仿宋_GBK" w:cs="Times New Roman"/>
          <w:i w:val="0"/>
          <w:iCs w:val="0"/>
          <w:caps w:val="0"/>
          <w:color w:val="auto"/>
          <w:spacing w:val="0"/>
          <w:sz w:val="32"/>
          <w:szCs w:val="32"/>
          <w:shd w:val="clear" w:fill="FFFFFF"/>
          <w:lang w:val="en-US" w:eastAsia="zh-CN"/>
        </w:rPr>
        <w:t>建设方案</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cs="Times New Roman"/>
          <w:i w:val="0"/>
          <w:iCs w:val="0"/>
          <w:caps w:val="0"/>
          <w:color w:val="auto"/>
          <w:spacing w:val="0"/>
          <w:sz w:val="32"/>
          <w:szCs w:val="32"/>
          <w:shd w:val="clear" w:fill="FFFFFF"/>
          <w:lang w:val="en-US" w:eastAsia="zh-CN"/>
        </w:rPr>
        <w:t>拟对202</w:t>
      </w:r>
      <w:r>
        <w:rPr>
          <w:rFonts w:hint="eastAsia" w:ascii="Times New Roman" w:hAnsi="Times New Roman" w:cs="Times New Roman"/>
          <w:i w:val="0"/>
          <w:iCs w:val="0"/>
          <w:caps w:val="0"/>
          <w:color w:val="auto"/>
          <w:spacing w:val="0"/>
          <w:sz w:val="32"/>
          <w:szCs w:val="32"/>
          <w:shd w:val="clear" w:fill="FFFFFF"/>
          <w:lang w:val="en-US" w:eastAsia="zh-CN"/>
        </w:rPr>
        <w:t>3</w:t>
      </w:r>
      <w:r>
        <w:rPr>
          <w:rFonts w:hint="default" w:ascii="Times New Roman" w:hAnsi="Times New Roman" w:cs="Times New Roman"/>
          <w:i w:val="0"/>
          <w:iCs w:val="0"/>
          <w:caps w:val="0"/>
          <w:color w:val="auto"/>
          <w:spacing w:val="0"/>
          <w:sz w:val="32"/>
          <w:szCs w:val="32"/>
          <w:shd w:val="clear" w:fill="FFFFFF"/>
          <w:lang w:val="en-US" w:eastAsia="zh-CN"/>
        </w:rPr>
        <w:t>年计划实施的重庆</w:t>
      </w:r>
      <w:r>
        <w:rPr>
          <w:rFonts w:hint="default" w:ascii="Times New Roman" w:hAnsi="Times New Roman" w:cs="Times New Roman"/>
          <w:lang w:val="en-US" w:eastAsia="zh-CN"/>
        </w:rPr>
        <w:t>三峡柑橘</w:t>
      </w:r>
      <w:r>
        <w:rPr>
          <w:rFonts w:hint="default" w:ascii="Times New Roman" w:hAnsi="Times New Roman" w:cs="Times New Roman"/>
        </w:rPr>
        <w:t>产业集群项目进</w:t>
      </w:r>
      <w:r>
        <w:rPr>
          <w:rFonts w:hint="eastAsia"/>
        </w:rPr>
        <w:t>行申报，请结合实际，积极组织符合条件的业主申报。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jc w:val="both"/>
        <w:textAlignment w:val="auto"/>
        <w:rPr>
          <w:color w:val="auto"/>
          <w:sz w:val="19"/>
          <w:szCs w:val="19"/>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1920" w:leftChars="200" w:right="0" w:hanging="1280" w:hangingChars="4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附件：</w:t>
      </w:r>
      <w:r>
        <w:rPr>
          <w:rFonts w:hint="default" w:ascii="Times New Roman" w:hAnsi="Times New Roman" w:eastAsia="微软雅黑" w:cs="Times New Roman"/>
          <w:i w:val="0"/>
          <w:iCs w:val="0"/>
          <w:caps w:val="0"/>
          <w:color w:val="auto"/>
          <w:spacing w:val="0"/>
          <w:sz w:val="32"/>
          <w:szCs w:val="32"/>
          <w:shd w:val="clear" w:fill="FFFFFF"/>
        </w:rPr>
        <w:t>1. 202</w:t>
      </w:r>
      <w:r>
        <w:rPr>
          <w:rFonts w:hint="eastAsia" w:eastAsia="微软雅黑" w:cs="Times New Roman"/>
          <w:i w:val="0"/>
          <w:iCs w:val="0"/>
          <w:caps w:val="0"/>
          <w:color w:val="auto"/>
          <w:spacing w:val="0"/>
          <w:sz w:val="32"/>
          <w:szCs w:val="32"/>
          <w:shd w:val="clear" w:fill="FFFFFF"/>
          <w:lang w:val="en-US" w:eastAsia="zh-CN"/>
        </w:rPr>
        <w:t>3</w:t>
      </w:r>
      <w:r>
        <w:rPr>
          <w:rFonts w:hint="eastAsia" w:ascii="方正仿宋_GBK" w:hAnsi="方正仿宋_GBK" w:eastAsia="方正仿宋_GBK" w:cs="方正仿宋_GBK"/>
          <w:i w:val="0"/>
          <w:iCs w:val="0"/>
          <w:caps w:val="0"/>
          <w:color w:val="auto"/>
          <w:spacing w:val="0"/>
          <w:sz w:val="32"/>
          <w:szCs w:val="32"/>
          <w:shd w:val="clear" w:fill="FFFFFF"/>
        </w:rPr>
        <w:t>年重庆三峡柑橘优势特色产业集群项目申报指南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1600" w:firstLineChars="500"/>
        <w:jc w:val="both"/>
        <w:textAlignment w:val="auto"/>
        <w:rPr>
          <w:rFonts w:hint="eastAsia" w:ascii="Times New Roman" w:hAnsi="Times New Roman" w:cs="Times New Roman"/>
          <w:i w:val="0"/>
          <w:iCs w:val="0"/>
          <w:caps w:val="0"/>
          <w:color w:val="auto"/>
          <w:spacing w:val="0"/>
          <w:sz w:val="32"/>
          <w:szCs w:val="32"/>
          <w:shd w:val="clear" w:fill="FFFFFF"/>
          <w:lang w:val="en-US" w:eastAsia="zh-CN"/>
        </w:rPr>
      </w:pPr>
      <w:r>
        <w:rPr>
          <w:rFonts w:hint="eastAsia" w:ascii="Times New Roman" w:hAnsi="Times New Roman" w:cs="Times New Roman"/>
          <w:i w:val="0"/>
          <w:iCs w:val="0"/>
          <w:caps w:val="0"/>
          <w:color w:val="auto"/>
          <w:spacing w:val="0"/>
          <w:sz w:val="32"/>
          <w:szCs w:val="32"/>
          <w:shd w:val="clear" w:fill="FFFFFF"/>
          <w:lang w:val="en-US" w:eastAsia="zh-CN"/>
        </w:rPr>
        <w:t>2</w:t>
      </w:r>
      <w:r>
        <w:rPr>
          <w:rFonts w:hint="default" w:ascii="Times New Roman" w:hAnsi="Times New Roman" w:cs="Times New Roman"/>
          <w:i w:val="0"/>
          <w:iCs w:val="0"/>
          <w:caps w:val="0"/>
          <w:color w:val="auto"/>
          <w:spacing w:val="0"/>
          <w:sz w:val="32"/>
          <w:szCs w:val="32"/>
          <w:shd w:val="clear" w:fill="FFFFFF"/>
          <w:lang w:val="en-US" w:eastAsia="zh-CN"/>
        </w:rPr>
        <w:t>.项目申报表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1600" w:firstLineChars="500"/>
        <w:jc w:val="both"/>
        <w:textAlignment w:val="auto"/>
        <w:rPr>
          <w:rFonts w:hint="default" w:ascii="Times New Roman" w:hAnsi="Times New Roman" w:cs="Times New Roman"/>
          <w:i w:val="0"/>
          <w:iCs w:val="0"/>
          <w:caps w:val="0"/>
          <w:color w:val="auto"/>
          <w:spacing w:val="0"/>
          <w:sz w:val="32"/>
          <w:szCs w:val="32"/>
          <w:shd w:val="clear" w:fill="FFFFFF"/>
          <w:lang w:val="en-US" w:eastAsia="zh-CN"/>
        </w:rPr>
      </w:pPr>
      <w:r>
        <w:rPr>
          <w:rFonts w:hint="eastAsia" w:ascii="Times New Roman" w:hAnsi="Times New Roman" w:cs="Times New Roman"/>
          <w:i w:val="0"/>
          <w:iCs w:val="0"/>
          <w:caps w:val="0"/>
          <w:color w:val="auto"/>
          <w:spacing w:val="0"/>
          <w:sz w:val="32"/>
          <w:szCs w:val="32"/>
          <w:shd w:val="clear" w:fill="FFFFFF"/>
          <w:lang w:val="en-US" w:eastAsia="zh-CN"/>
        </w:rPr>
        <w:t>3</w:t>
      </w:r>
      <w:r>
        <w:rPr>
          <w:rFonts w:hint="default" w:ascii="Times New Roman" w:hAnsi="Times New Roman" w:cs="Times New Roman"/>
          <w:i w:val="0"/>
          <w:iCs w:val="0"/>
          <w:caps w:val="0"/>
          <w:color w:val="auto"/>
          <w:spacing w:val="0"/>
          <w:sz w:val="32"/>
          <w:szCs w:val="32"/>
          <w:shd w:val="clear" w:fill="FFFFFF"/>
          <w:lang w:val="en-US" w:eastAsia="zh-CN"/>
        </w:rPr>
        <w:t>.</w:t>
      </w:r>
      <w:r>
        <w:rPr>
          <w:rFonts w:hint="eastAsia" w:ascii="Times New Roman" w:hAnsi="Times New Roman" w:cs="Times New Roman"/>
          <w:i w:val="0"/>
          <w:iCs w:val="0"/>
          <w:caps w:val="0"/>
          <w:color w:val="auto"/>
          <w:spacing w:val="0"/>
          <w:sz w:val="32"/>
          <w:szCs w:val="32"/>
          <w:shd w:val="clear" w:fill="FFFFFF"/>
          <w:lang w:val="en-US" w:eastAsia="zh-CN"/>
        </w:rPr>
        <w:t>项目实施方案（格式）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1600" w:firstLineChars="500"/>
        <w:jc w:val="both"/>
        <w:textAlignment w:val="auto"/>
        <w:rPr>
          <w:rFonts w:hint="default" w:ascii="Times New Roman" w:hAnsi="Times New Roman" w:cs="Times New Roman"/>
          <w:color w:val="auto"/>
          <w:sz w:val="19"/>
          <w:szCs w:val="19"/>
        </w:rPr>
      </w:pPr>
      <w:r>
        <w:rPr>
          <w:rFonts w:hint="default" w:ascii="Times New Roman" w:hAnsi="Times New Roman"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项目申报承诺书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1600" w:firstLineChars="500"/>
        <w:jc w:val="both"/>
        <w:textAlignment w:val="auto"/>
        <w:rPr>
          <w:rFonts w:hint="default" w:ascii="Times New Roman" w:hAnsi="Times New Roman" w:cs="Times New Roman"/>
          <w:i w:val="0"/>
          <w:iCs w:val="0"/>
          <w:caps w:val="0"/>
          <w:color w:val="auto"/>
          <w:spacing w:val="0"/>
          <w:sz w:val="32"/>
          <w:szCs w:val="32"/>
          <w:shd w:val="clear" w:fill="FFFFFF"/>
          <w:lang w:val="en-US" w:eastAsia="zh-CN"/>
        </w:rPr>
      </w:pPr>
      <w:r>
        <w:rPr>
          <w:rFonts w:hint="default" w:ascii="Times New Roman" w:hAnsi="Times New Roman" w:cs="Times New Roman"/>
          <w:i w:val="0"/>
          <w:iCs w:val="0"/>
          <w:caps w:val="0"/>
          <w:color w:val="auto"/>
          <w:spacing w:val="0"/>
          <w:sz w:val="32"/>
          <w:szCs w:val="32"/>
          <w:shd w:val="clear" w:fill="FFFFFF"/>
          <w:lang w:val="en-US" w:eastAsia="zh-CN"/>
        </w:rPr>
        <w:t>5.202</w:t>
      </w:r>
      <w:r>
        <w:rPr>
          <w:rFonts w:hint="eastAsia" w:ascii="Times New Roman" w:hAnsi="Times New Roman" w:cs="Times New Roman"/>
          <w:i w:val="0"/>
          <w:iCs w:val="0"/>
          <w:caps w:val="0"/>
          <w:color w:val="auto"/>
          <w:spacing w:val="0"/>
          <w:sz w:val="32"/>
          <w:szCs w:val="32"/>
          <w:shd w:val="clear" w:fill="FFFFFF"/>
          <w:lang w:val="en-US" w:eastAsia="zh-CN"/>
        </w:rPr>
        <w:t>3</w:t>
      </w:r>
      <w:r>
        <w:rPr>
          <w:rFonts w:hint="default" w:ascii="Times New Roman" w:hAnsi="Times New Roman" w:cs="Times New Roman"/>
          <w:i w:val="0"/>
          <w:iCs w:val="0"/>
          <w:caps w:val="0"/>
          <w:color w:val="auto"/>
          <w:spacing w:val="0"/>
          <w:sz w:val="32"/>
          <w:szCs w:val="32"/>
          <w:shd w:val="clear" w:fill="FFFFFF"/>
          <w:lang w:val="en-US" w:eastAsia="zh-CN"/>
        </w:rPr>
        <w:t>年重庆三峡柑橘</w:t>
      </w:r>
      <w:r>
        <w:rPr>
          <w:rFonts w:hint="eastAsia" w:ascii="Times New Roman" w:hAnsi="Times New Roman" w:cs="Times New Roman"/>
          <w:i w:val="0"/>
          <w:iCs w:val="0"/>
          <w:caps w:val="0"/>
          <w:color w:val="auto"/>
          <w:spacing w:val="0"/>
          <w:sz w:val="32"/>
          <w:szCs w:val="32"/>
          <w:shd w:val="clear" w:fill="FFFFFF"/>
          <w:lang w:val="en-US" w:eastAsia="zh-CN"/>
        </w:rPr>
        <w:t>产业集群项目汇总表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default" w:ascii="Times New Roman" w:hAnsi="Times New Roman" w:cs="Times New Roman"/>
          <w:i w:val="0"/>
          <w:iCs w:val="0"/>
          <w:caps w:val="0"/>
          <w:color w:val="auto"/>
          <w:spacing w:val="0"/>
          <w:sz w:val="32"/>
          <w:szCs w:val="32"/>
          <w:shd w:val="clear" w:fill="FFFFFF"/>
          <w:lang w:val="en-US" w:eastAsia="zh-CN"/>
        </w:rPr>
      </w:pPr>
      <w:r>
        <w:rPr>
          <w:rFonts w:hint="default" w:ascii="Times New Roman" w:hAnsi="Times New Roman" w:eastAsia="微软雅黑" w:cs="Times New Roman"/>
          <w:i w:val="0"/>
          <w:iCs w:val="0"/>
          <w:caps w:val="0"/>
          <w:color w:val="auto"/>
          <w:spacing w:val="-6"/>
          <w:sz w:val="32"/>
          <w:szCs w:val="32"/>
          <w:shd w:val="clear" w:fill="FFFFFF"/>
        </w:rPr>
        <w:t>     </w:t>
      </w:r>
      <w:r>
        <w:rPr>
          <w:rFonts w:hint="default" w:ascii="Times New Roman" w:hAnsi="Times New Roman" w:eastAsia="方正仿宋_GBK" w:cs="Times New Roman"/>
          <w:i w:val="0"/>
          <w:iCs w:val="0"/>
          <w:caps w:val="0"/>
          <w:color w:val="auto"/>
          <w:spacing w:val="0"/>
          <w:sz w:val="32"/>
          <w:szCs w:val="32"/>
          <w:shd w:val="clear" w:fill="FFFFFF"/>
        </w:rPr>
        <w:t> </w:t>
      </w:r>
      <w:r>
        <w:rPr>
          <w:rFonts w:hint="eastAsia" w:ascii="Times New Roman" w:hAnsi="Times New Roman" w:cs="Times New Roman"/>
          <w:i w:val="0"/>
          <w:iCs w:val="0"/>
          <w:caps w:val="0"/>
          <w:color w:val="auto"/>
          <w:spacing w:val="0"/>
          <w:sz w:val="32"/>
          <w:szCs w:val="32"/>
          <w:shd w:val="clear" w:fill="FFFFFF"/>
          <w:lang w:val="en-US" w:eastAsia="zh-CN"/>
        </w:rPr>
        <w:t>6</w:t>
      </w:r>
      <w:r>
        <w:rPr>
          <w:rFonts w:hint="default" w:ascii="Times New Roman" w:hAnsi="Times New Roman" w:cs="Times New Roman"/>
          <w:i w:val="0"/>
          <w:iCs w:val="0"/>
          <w:caps w:val="0"/>
          <w:color w:val="auto"/>
          <w:spacing w:val="0"/>
          <w:sz w:val="32"/>
          <w:szCs w:val="32"/>
          <w:shd w:val="clear" w:fill="FFFFFF"/>
          <w:lang w:val="en-US" w:eastAsia="zh-CN"/>
        </w:rPr>
        <w:t>.项目评审表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1540" w:firstLineChars="500"/>
        <w:jc w:val="both"/>
        <w:textAlignment w:val="auto"/>
        <w:rPr>
          <w:rFonts w:hint="default" w:ascii="Times New Roman" w:hAnsi="Times New Roman" w:eastAsia="方正仿宋_GBK" w:cs="Times New Roman"/>
          <w:i w:val="0"/>
          <w:iCs w:val="0"/>
          <w:caps w:val="0"/>
          <w:color w:val="auto"/>
          <w:spacing w:val="-6"/>
          <w:sz w:val="32"/>
          <w:szCs w:val="32"/>
          <w:shd w:val="clear" w:fill="FFFFFF"/>
        </w:rPr>
      </w:pPr>
      <w:r>
        <w:rPr>
          <w:rFonts w:hint="eastAsia" w:cs="Times New Roman"/>
          <w:i w:val="0"/>
          <w:iCs w:val="0"/>
          <w:caps w:val="0"/>
          <w:color w:val="auto"/>
          <w:spacing w:val="-6"/>
          <w:sz w:val="32"/>
          <w:szCs w:val="32"/>
          <w:shd w:val="clear" w:fill="FFFFFF"/>
          <w:lang w:val="en-US" w:eastAsia="zh-CN"/>
        </w:rPr>
        <w:t>7</w:t>
      </w:r>
      <w:r>
        <w:rPr>
          <w:rFonts w:hint="default" w:ascii="Times New Roman" w:hAnsi="Times New Roman" w:cs="Times New Roman"/>
          <w:i w:val="0"/>
          <w:iCs w:val="0"/>
          <w:caps w:val="0"/>
          <w:color w:val="auto"/>
          <w:spacing w:val="-6"/>
          <w:sz w:val="32"/>
          <w:szCs w:val="32"/>
          <w:shd w:val="clear" w:fill="FFFFFF"/>
          <w:lang w:val="en-US" w:eastAsia="zh-CN"/>
        </w:rPr>
        <w:t>.</w:t>
      </w:r>
      <w:r>
        <w:rPr>
          <w:rFonts w:hint="default" w:ascii="Times New Roman" w:hAnsi="Times New Roman" w:eastAsia="方正仿宋_GBK" w:cs="Times New Roman"/>
          <w:i w:val="0"/>
          <w:iCs w:val="0"/>
          <w:caps w:val="0"/>
          <w:color w:val="auto"/>
          <w:spacing w:val="-6"/>
          <w:sz w:val="32"/>
          <w:szCs w:val="32"/>
          <w:shd w:val="clear" w:fill="FFFFFF"/>
        </w:rPr>
        <w:t>竣工验收资料目录（参考）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1540" w:firstLineChars="500"/>
        <w:jc w:val="both"/>
        <w:textAlignment w:val="auto"/>
        <w:rPr>
          <w:rFonts w:hint="default" w:ascii="Times New Roman" w:hAnsi="Times New Roman" w:eastAsia="方正仿宋_GBK" w:cs="Times New Roman"/>
          <w:i w:val="0"/>
          <w:iCs w:val="0"/>
          <w:caps w:val="0"/>
          <w:color w:val="auto"/>
          <w:spacing w:val="-6"/>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1540" w:firstLineChars="500"/>
        <w:jc w:val="both"/>
        <w:textAlignment w:val="auto"/>
        <w:rPr>
          <w:rFonts w:hint="default" w:ascii="Times New Roman" w:hAnsi="Times New Roman" w:eastAsia="方正仿宋_GBK" w:cs="Times New Roman"/>
          <w:i w:val="0"/>
          <w:iCs w:val="0"/>
          <w:caps w:val="0"/>
          <w:color w:val="auto"/>
          <w:spacing w:val="-6"/>
          <w:sz w:val="32"/>
          <w:szCs w:val="32"/>
          <w:shd w:val="clear"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center"/>
        <w:textAlignment w:val="auto"/>
        <w:rPr>
          <w:rFonts w:hint="default" w:ascii="Times New Roman" w:hAnsi="Times New Roman" w:eastAsia="方正仿宋_GBK" w:cs="Times New Roman"/>
          <w:color w:val="auto"/>
          <w:sz w:val="19"/>
          <w:szCs w:val="19"/>
          <w:lang w:val="en-US" w:eastAsia="zh-CN"/>
        </w:rPr>
      </w:pPr>
      <w:r>
        <w:rPr>
          <w:rFonts w:hint="eastAsia" w:ascii="方正仿宋_GBK" w:hAnsi="方正仿宋_GBK" w:cs="方正仿宋_GBK"/>
          <w:i w:val="0"/>
          <w:iCs w:val="0"/>
          <w:caps w:val="0"/>
          <w:color w:val="auto"/>
          <w:spacing w:val="0"/>
          <w:sz w:val="32"/>
          <w:szCs w:val="32"/>
          <w:shd w:val="clear" w:fill="FFFFFF"/>
          <w:lang w:val="en-US" w:eastAsia="zh-CN"/>
        </w:rPr>
        <w:t>忠县</w:t>
      </w:r>
      <w:r>
        <w:rPr>
          <w:rFonts w:hint="eastAsia" w:ascii="方正仿宋_GBK" w:hAnsi="方正仿宋_GBK" w:eastAsia="方正仿宋_GBK" w:cs="方正仿宋_GBK"/>
          <w:i w:val="0"/>
          <w:iCs w:val="0"/>
          <w:caps w:val="0"/>
          <w:color w:val="auto"/>
          <w:spacing w:val="0"/>
          <w:sz w:val="32"/>
          <w:szCs w:val="32"/>
          <w:shd w:val="clear" w:fill="FFFFFF"/>
        </w:rPr>
        <w:t>农业农</w:t>
      </w:r>
      <w:r>
        <w:rPr>
          <w:rFonts w:hint="default" w:ascii="Times New Roman" w:hAnsi="Times New Roman" w:eastAsia="方正仿宋_GBK" w:cs="Times New Roman"/>
          <w:i w:val="0"/>
          <w:iCs w:val="0"/>
          <w:caps w:val="0"/>
          <w:color w:val="auto"/>
          <w:spacing w:val="0"/>
          <w:sz w:val="32"/>
          <w:szCs w:val="32"/>
          <w:shd w:val="clear" w:fill="FFFFFF"/>
        </w:rPr>
        <w:t>村委员会</w:t>
      </w:r>
      <w:r>
        <w:rPr>
          <w:rFonts w:hint="eastAsia" w:cs="Times New Roman"/>
          <w:i w:val="0"/>
          <w:iCs w:val="0"/>
          <w:caps w:val="0"/>
          <w:color w:val="auto"/>
          <w:spacing w:val="0"/>
          <w:sz w:val="32"/>
          <w:szCs w:val="32"/>
          <w:shd w:val="clear" w:fill="FFFFFF"/>
          <w:lang w:val="en-US" w:eastAsia="zh-CN"/>
        </w:rPr>
        <w:t xml:space="preserve">               忠县财政局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eastAsia"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微软雅黑" w:cs="Times New Roman"/>
          <w:i w:val="0"/>
          <w:iCs w:val="0"/>
          <w:caps w:val="0"/>
          <w:color w:val="auto"/>
          <w:spacing w:val="0"/>
          <w:sz w:val="32"/>
          <w:szCs w:val="32"/>
          <w:shd w:val="clear" w:fill="FFFFFF"/>
        </w:rPr>
        <w:t>202</w:t>
      </w:r>
      <w:r>
        <w:rPr>
          <w:rFonts w:hint="eastAsia" w:eastAsia="微软雅黑" w:cs="Times New Roman"/>
          <w:i w:val="0"/>
          <w:iCs w:val="0"/>
          <w:caps w:val="0"/>
          <w:color w:val="auto"/>
          <w:spacing w:val="0"/>
          <w:sz w:val="32"/>
          <w:szCs w:val="32"/>
          <w:shd w:val="clear" w:fill="FFFFFF"/>
          <w:lang w:val="en-US" w:eastAsia="zh-CN"/>
        </w:rPr>
        <w:t>3</w:t>
      </w:r>
      <w:r>
        <w:rPr>
          <w:rFonts w:hint="eastAsia" w:ascii="方正仿宋_GBK" w:hAnsi="方正仿宋_GBK" w:eastAsia="方正仿宋_GBK" w:cs="方正仿宋_GBK"/>
          <w:i w:val="0"/>
          <w:iCs w:val="0"/>
          <w:caps w:val="0"/>
          <w:color w:val="auto"/>
          <w:spacing w:val="0"/>
          <w:sz w:val="32"/>
          <w:szCs w:val="32"/>
          <w:shd w:val="clear" w:fill="FFFFFF"/>
        </w:rPr>
        <w:t>年</w:t>
      </w:r>
      <w:r>
        <w:rPr>
          <w:rFonts w:hint="eastAsia" w:eastAsia="微软雅黑" w:cs="Times New Roman"/>
          <w:i w:val="0"/>
          <w:iCs w:val="0"/>
          <w:caps w:val="0"/>
          <w:color w:val="auto"/>
          <w:spacing w:val="0"/>
          <w:sz w:val="32"/>
          <w:szCs w:val="32"/>
          <w:shd w:val="clear" w:fill="FFFFFF"/>
          <w:lang w:val="en-US" w:eastAsia="zh-CN"/>
        </w:rPr>
        <w:t>12</w:t>
      </w:r>
      <w:r>
        <w:rPr>
          <w:rFonts w:hint="default" w:ascii="Times New Roman" w:hAnsi="Times New Roman" w:eastAsia="方正仿宋_GBK" w:cs="Times New Roman"/>
          <w:i w:val="0"/>
          <w:iCs w:val="0"/>
          <w:caps w:val="0"/>
          <w:color w:val="auto"/>
          <w:spacing w:val="0"/>
          <w:sz w:val="32"/>
          <w:szCs w:val="32"/>
          <w:shd w:val="clear" w:fill="FFFFFF"/>
        </w:rPr>
        <w:t>月</w:t>
      </w:r>
      <w:r>
        <w:rPr>
          <w:rFonts w:hint="eastAsia" w:cs="Times New Roman"/>
          <w:i w:val="0"/>
          <w:iCs w:val="0"/>
          <w:caps w:val="0"/>
          <w:color w:val="auto"/>
          <w:spacing w:val="0"/>
          <w:sz w:val="32"/>
          <w:szCs w:val="32"/>
          <w:shd w:val="clear" w:fill="FFFFFF"/>
          <w:lang w:val="en-US" w:eastAsia="zh-CN"/>
        </w:rPr>
        <w:t>6</w:t>
      </w:r>
      <w:r>
        <w:rPr>
          <w:rFonts w:hint="default" w:ascii="Times New Roman" w:hAnsi="Times New Roman" w:eastAsia="方正仿宋_GBK" w:cs="Times New Roman"/>
          <w:i w:val="0"/>
          <w:iCs w:val="0"/>
          <w:caps w:val="0"/>
          <w:color w:val="auto"/>
          <w:spacing w:val="0"/>
          <w:sz w:val="32"/>
          <w:szCs w:val="32"/>
          <w:shd w:val="clear" w:fill="FFFFFF"/>
        </w:rPr>
        <w:t>日</w:t>
      </w:r>
    </w:p>
    <w:p>
      <w:pPr>
        <w:keepNext w:val="0"/>
        <w:keepLines w:val="0"/>
        <w:pageBreakBefore w:val="0"/>
        <w:kinsoku/>
        <w:wordWrap/>
        <w:overflowPunct/>
        <w:topLinePunct w:val="0"/>
        <w:autoSpaceDE/>
        <w:autoSpaceDN/>
        <w:bidi w:val="0"/>
        <w:adjustRightInd/>
        <w:snapToGrid/>
        <w:textAlignment w:val="auto"/>
        <w:sectPr>
          <w:pgSz w:w="11906" w:h="16838"/>
          <w:pgMar w:top="1984" w:right="1446" w:bottom="1644" w:left="1446" w:header="851" w:footer="992" w:gutter="0"/>
          <w:pgNumType w:fmt="numberInDash"/>
          <w:cols w:space="425" w:num="1"/>
          <w:docGrid w:type="lines" w:linePitch="312" w:charSpace="0"/>
        </w:sectPr>
      </w:pPr>
    </w:p>
    <w:p>
      <w:pPr>
        <w:spacing w:line="560" w:lineRule="exact"/>
        <w:contextualSpacing/>
        <w:jc w:val="left"/>
        <w:rPr>
          <w:rFonts w:eastAsia="方正黑体_GBK"/>
          <w:szCs w:val="32"/>
        </w:rPr>
      </w:pPr>
      <w:r>
        <w:rPr>
          <w:rFonts w:hint="eastAsia" w:eastAsia="方正黑体_GBK"/>
          <w:szCs w:val="32"/>
        </w:rPr>
        <w:t>附件</w:t>
      </w:r>
      <w:r>
        <w:rPr>
          <w:rFonts w:eastAsia="方正黑体_GBK"/>
          <w:szCs w:val="32"/>
        </w:rPr>
        <w:t>1</w:t>
      </w:r>
    </w:p>
    <w:p>
      <w:pPr>
        <w:spacing w:line="720" w:lineRule="exact"/>
        <w:ind w:left="0" w:leftChars="0" w:firstLine="0" w:firstLineChars="0"/>
        <w:jc w:val="center"/>
        <w:rPr>
          <w:rFonts w:hint="eastAsia" w:eastAsia="方正小标宋_GBK"/>
          <w:color w:val="000000"/>
          <w:sz w:val="44"/>
          <w:szCs w:val="44"/>
        </w:rPr>
      </w:pPr>
      <w:r>
        <w:rPr>
          <w:rFonts w:eastAsia="方正小标宋_GBK"/>
          <w:color w:val="000000"/>
          <w:sz w:val="44"/>
          <w:szCs w:val="44"/>
        </w:rPr>
        <w:t>202</w:t>
      </w:r>
      <w:r>
        <w:rPr>
          <w:rFonts w:hint="eastAsia" w:eastAsia="方正小标宋_GBK"/>
          <w:color w:val="000000"/>
          <w:sz w:val="44"/>
          <w:szCs w:val="44"/>
          <w:lang w:val="en-US" w:eastAsia="zh-CN"/>
        </w:rPr>
        <w:t>3</w:t>
      </w:r>
      <w:r>
        <w:rPr>
          <w:rFonts w:hint="eastAsia" w:eastAsia="方正小标宋_GBK"/>
          <w:color w:val="000000"/>
          <w:sz w:val="44"/>
          <w:szCs w:val="44"/>
        </w:rPr>
        <w:t>年重庆</w:t>
      </w:r>
      <w:r>
        <w:rPr>
          <w:rFonts w:hint="eastAsia" w:eastAsia="方正小标宋_GBK"/>
          <w:color w:val="000000"/>
          <w:sz w:val="44"/>
          <w:szCs w:val="44"/>
          <w:lang w:val="en-US" w:eastAsia="zh-CN"/>
        </w:rPr>
        <w:t>三峡柑橘</w:t>
      </w:r>
      <w:r>
        <w:rPr>
          <w:rFonts w:hint="eastAsia" w:eastAsia="方正小标宋_GBK"/>
          <w:color w:val="000000"/>
          <w:sz w:val="44"/>
          <w:szCs w:val="44"/>
        </w:rPr>
        <w:t>产业集群</w:t>
      </w:r>
    </w:p>
    <w:p>
      <w:pPr>
        <w:spacing w:line="720" w:lineRule="exact"/>
        <w:ind w:left="0" w:leftChars="0" w:firstLine="0" w:firstLineChars="0"/>
        <w:jc w:val="center"/>
        <w:rPr>
          <w:rFonts w:eastAsia="方正小标宋_GBK"/>
          <w:color w:val="000000"/>
          <w:sz w:val="44"/>
          <w:szCs w:val="44"/>
        </w:rPr>
      </w:pPr>
      <w:r>
        <w:rPr>
          <w:rFonts w:hint="eastAsia" w:eastAsia="方正小标宋_GBK"/>
          <w:color w:val="000000"/>
          <w:sz w:val="44"/>
          <w:szCs w:val="44"/>
        </w:rPr>
        <w:t>项目申报指南</w:t>
      </w:r>
    </w:p>
    <w:p>
      <w:pPr>
        <w:spacing w:line="560" w:lineRule="exact"/>
        <w:ind w:firstLine="640" w:firstLineChars="200"/>
        <w:rPr>
          <w:rFonts w:eastAsia="方正黑体_GBK"/>
          <w:bCs/>
          <w:color w:val="000000"/>
        </w:rPr>
      </w:pPr>
    </w:p>
    <w:p>
      <w:pPr>
        <w:spacing w:line="560" w:lineRule="exact"/>
        <w:ind w:firstLine="640" w:firstLineChars="200"/>
        <w:rPr>
          <w:rFonts w:eastAsia="方正黑体_GBK"/>
          <w:bCs/>
          <w:color w:val="000000"/>
          <w:szCs w:val="32"/>
        </w:rPr>
      </w:pPr>
      <w:r>
        <w:rPr>
          <w:rFonts w:hint="eastAsia" w:eastAsia="方正黑体_GBK"/>
          <w:bCs/>
          <w:color w:val="000000"/>
          <w:szCs w:val="32"/>
        </w:rPr>
        <w:t>一、项目目标</w:t>
      </w:r>
    </w:p>
    <w:p>
      <w:pPr>
        <w:spacing w:line="560" w:lineRule="exact"/>
        <w:ind w:firstLine="640" w:firstLineChars="200"/>
        <w:rPr>
          <w:rFonts w:hint="default"/>
          <w:color w:val="000000"/>
          <w:szCs w:val="32"/>
          <w:lang w:val="en-US"/>
        </w:rPr>
      </w:pPr>
      <w:r>
        <w:rPr>
          <w:rFonts w:hint="eastAsia"/>
          <w:color w:val="000000"/>
          <w:szCs w:val="32"/>
        </w:rPr>
        <w:t>通过</w:t>
      </w:r>
      <w:r>
        <w:rPr>
          <w:rFonts w:hint="eastAsia"/>
          <w:color w:val="000000"/>
          <w:szCs w:val="32"/>
          <w:lang w:val="en-US" w:eastAsia="zh-CN"/>
        </w:rPr>
        <w:t>柑橘</w:t>
      </w:r>
      <w:r>
        <w:rPr>
          <w:rFonts w:hint="eastAsia"/>
          <w:color w:val="000000"/>
          <w:szCs w:val="32"/>
        </w:rPr>
        <w:t>产业集群</w:t>
      </w:r>
      <w:r>
        <w:rPr>
          <w:rFonts w:hint="eastAsia"/>
          <w:color w:val="000000"/>
          <w:szCs w:val="32"/>
          <w:lang w:val="en-US" w:eastAsia="zh-CN"/>
        </w:rPr>
        <w:t>2023年续建</w:t>
      </w:r>
      <w:r>
        <w:rPr>
          <w:rFonts w:hint="eastAsia"/>
          <w:color w:val="000000"/>
          <w:szCs w:val="32"/>
        </w:rPr>
        <w:t>项目，</w:t>
      </w:r>
      <w:r>
        <w:rPr>
          <w:rFonts w:hint="default" w:ascii="Times New Roman" w:hAnsi="Times New Roman" w:eastAsia="方正仿宋_GBK" w:cs="Times New Roman"/>
          <w:sz w:val="32"/>
          <w:szCs w:val="32"/>
          <w:lang w:val="en-US" w:eastAsia="zh-CN"/>
        </w:rPr>
        <w:t>进一步提高</w:t>
      </w:r>
      <w:r>
        <w:rPr>
          <w:rFonts w:hint="eastAsia" w:cs="Times New Roman"/>
          <w:sz w:val="32"/>
          <w:szCs w:val="32"/>
          <w:lang w:val="en-US" w:eastAsia="zh-CN"/>
        </w:rPr>
        <w:t>柑橘品种培育和示范推广，提高加工转化能力，提质增效柑橘全产业链体系建设，通过技能培训，提高集群内柑橘产业经营主体整体专业技术水平。</w:t>
      </w:r>
    </w:p>
    <w:p>
      <w:pPr>
        <w:spacing w:line="560" w:lineRule="exact"/>
        <w:ind w:firstLine="640" w:firstLineChars="200"/>
        <w:rPr>
          <w:rFonts w:eastAsia="方正黑体_GBK"/>
          <w:bCs/>
          <w:color w:val="000000"/>
          <w:szCs w:val="32"/>
        </w:rPr>
      </w:pPr>
      <w:r>
        <w:rPr>
          <w:rFonts w:hint="eastAsia" w:eastAsia="方正黑体_GBK"/>
          <w:bCs/>
          <w:color w:val="000000"/>
          <w:szCs w:val="32"/>
        </w:rPr>
        <w:t>二、申报条件</w:t>
      </w:r>
    </w:p>
    <w:p>
      <w:pPr>
        <w:ind w:firstLine="640" w:firstLineChars="200"/>
        <w:rPr>
          <w:rFonts w:hint="eastAsia"/>
          <w:szCs w:val="32"/>
        </w:rPr>
      </w:pPr>
      <w:r>
        <w:rPr>
          <w:rFonts w:hint="eastAsia"/>
          <w:szCs w:val="32"/>
          <w:lang w:val="en-US" w:eastAsia="zh-CN"/>
        </w:rPr>
        <w:t>1.县域内</w:t>
      </w:r>
      <w:r>
        <w:rPr>
          <w:rFonts w:hint="eastAsia"/>
          <w:szCs w:val="32"/>
        </w:rPr>
        <w:t>以柑橘为主导产业发展的农业经营主体</w:t>
      </w:r>
      <w:r>
        <w:rPr>
          <w:rFonts w:hint="eastAsia"/>
          <w:szCs w:val="32"/>
          <w:lang w:eastAsia="zh-CN"/>
        </w:rPr>
        <w:t>，</w:t>
      </w:r>
      <w:r>
        <w:rPr>
          <w:rFonts w:hint="eastAsia"/>
          <w:szCs w:val="32"/>
          <w:lang w:val="en-US" w:eastAsia="zh-CN"/>
        </w:rPr>
        <w:t>其中农业产业化龙头企业、规上企业优先支持</w:t>
      </w:r>
      <w:r>
        <w:rPr>
          <w:rFonts w:hint="eastAsia"/>
          <w:szCs w:val="32"/>
        </w:rPr>
        <w:t>。</w:t>
      </w:r>
    </w:p>
    <w:p>
      <w:pPr>
        <w:ind w:firstLine="640" w:firstLineChars="200"/>
        <w:rPr>
          <w:rFonts w:hint="default" w:eastAsia="方正仿宋_GBK"/>
          <w:lang w:val="en-US" w:eastAsia="zh-CN"/>
        </w:rPr>
      </w:pPr>
      <w:r>
        <w:rPr>
          <w:rFonts w:hint="eastAsia"/>
          <w:szCs w:val="32"/>
          <w:lang w:val="en-US" w:eastAsia="zh-CN"/>
        </w:rPr>
        <w:t>2.技术服务类项目建设主体不受县域限制，但必须具有相应的技术服务和推广资质。</w:t>
      </w:r>
    </w:p>
    <w:p>
      <w:pPr>
        <w:spacing w:line="560" w:lineRule="exact"/>
        <w:ind w:firstLine="640" w:firstLineChars="200"/>
        <w:rPr>
          <w:rFonts w:hint="eastAsia" w:eastAsia="方正黑体_GBK"/>
          <w:bCs/>
          <w:color w:val="000000"/>
          <w:szCs w:val="32"/>
        </w:rPr>
      </w:pPr>
      <w:r>
        <w:rPr>
          <w:rFonts w:hint="eastAsia" w:eastAsia="方正黑体_GBK"/>
          <w:bCs/>
          <w:color w:val="000000"/>
          <w:szCs w:val="32"/>
        </w:rPr>
        <w:t>三、支持环节</w:t>
      </w:r>
    </w:p>
    <w:p>
      <w:pPr>
        <w:widowControl w:val="0"/>
        <w:numPr>
          <w:ilvl w:val="0"/>
          <w:numId w:val="0"/>
        </w:numPr>
        <w:ind w:firstLine="640" w:firstLineChars="200"/>
        <w:jc w:val="both"/>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color w:val="000000"/>
          <w:szCs w:val="32"/>
        </w:rPr>
        <w:t>（一）</w:t>
      </w:r>
      <w:r>
        <w:rPr>
          <w:rFonts w:hint="eastAsia" w:ascii="方正楷体_GBK" w:hAnsi="方正楷体_GBK" w:eastAsia="方正楷体_GBK" w:cs="方正楷体_GBK"/>
          <w:sz w:val="32"/>
          <w:szCs w:val="32"/>
          <w:lang w:val="en-US" w:eastAsia="zh-CN"/>
        </w:rPr>
        <w:t>品种培育</w:t>
      </w:r>
      <w:r>
        <w:rPr>
          <w:rFonts w:hint="eastAsia" w:ascii="方正楷体_GBK" w:hAnsi="方正楷体_GBK" w:eastAsia="方正楷体_GBK" w:cs="方正楷体_GBK"/>
          <w:color w:val="000000"/>
          <w:szCs w:val="32"/>
        </w:rPr>
        <w:t>项目：</w:t>
      </w:r>
      <w:r>
        <w:rPr>
          <w:rFonts w:hint="eastAsia"/>
          <w:color w:val="000000"/>
          <w:szCs w:val="32"/>
          <w:lang w:val="en-US" w:eastAsia="zh-CN"/>
        </w:rPr>
        <w:t>支持柑橘品种培育、引进、试验示范基地建设，及配套实施建设等。</w:t>
      </w:r>
    </w:p>
    <w:p>
      <w:pPr>
        <w:spacing w:line="560" w:lineRule="exact"/>
        <w:ind w:firstLine="640" w:firstLineChars="200"/>
        <w:rPr>
          <w:color w:val="000000"/>
          <w:szCs w:val="32"/>
        </w:rPr>
      </w:pPr>
      <w:r>
        <w:rPr>
          <w:rFonts w:hint="eastAsia" w:ascii="方正楷体_GBK" w:hAnsi="方正楷体_GBK" w:eastAsia="方正楷体_GBK" w:cs="方正楷体_GBK"/>
          <w:color w:val="000000"/>
          <w:szCs w:val="32"/>
        </w:rPr>
        <w:t>（</w:t>
      </w:r>
      <w:r>
        <w:rPr>
          <w:rFonts w:hint="eastAsia" w:ascii="方正楷体_GBK" w:hAnsi="方正楷体_GBK" w:eastAsia="方正楷体_GBK" w:cs="方正楷体_GBK"/>
          <w:color w:val="000000"/>
          <w:szCs w:val="32"/>
          <w:lang w:val="en-US" w:eastAsia="zh-CN"/>
        </w:rPr>
        <w:t>二</w:t>
      </w:r>
      <w:r>
        <w:rPr>
          <w:rFonts w:hint="eastAsia" w:ascii="方正楷体_GBK" w:hAnsi="方正楷体_GBK" w:eastAsia="方正楷体_GBK" w:cs="方正楷体_GBK"/>
          <w:color w:val="000000"/>
          <w:szCs w:val="32"/>
        </w:rPr>
        <w:t>）</w:t>
      </w:r>
      <w:r>
        <w:rPr>
          <w:rFonts w:hint="eastAsia" w:ascii="方正楷体_GBK" w:hAnsi="方正楷体_GBK" w:eastAsia="方正楷体_GBK" w:cs="方正楷体_GBK"/>
          <w:color w:val="000000"/>
          <w:szCs w:val="32"/>
          <w:lang w:val="en-US" w:eastAsia="zh-CN"/>
        </w:rPr>
        <w:t>柑橘采后商品处理</w:t>
      </w:r>
      <w:r>
        <w:rPr>
          <w:rFonts w:hint="eastAsia" w:ascii="方正楷体_GBK" w:hAnsi="方正楷体_GBK" w:eastAsia="方正楷体_GBK" w:cs="方正楷体_GBK"/>
          <w:color w:val="000000"/>
          <w:szCs w:val="32"/>
        </w:rPr>
        <w:t>项目：</w:t>
      </w:r>
      <w:r>
        <w:rPr>
          <w:rFonts w:hint="eastAsia"/>
          <w:color w:val="000000"/>
          <w:szCs w:val="32"/>
          <w:lang w:val="en-US" w:eastAsia="zh-CN"/>
        </w:rPr>
        <w:t>支持柑橘商品处理中心建设，新建或改扩建清洗、分拣、包装、打蜡包装等自动化商品处理生产线</w:t>
      </w:r>
      <w:r>
        <w:rPr>
          <w:rFonts w:hint="default" w:ascii="Times New Roman" w:hAnsi="Times New Roman" w:eastAsia="方正仿宋_GBK" w:cs="Times New Roman"/>
          <w:sz w:val="32"/>
          <w:szCs w:val="32"/>
          <w:lang w:val="en-US" w:eastAsia="zh-CN"/>
        </w:rPr>
        <w:t>及配套设施</w:t>
      </w:r>
      <w:r>
        <w:rPr>
          <w:rFonts w:hint="eastAsia"/>
          <w:color w:val="000000"/>
          <w:szCs w:val="32"/>
          <w:lang w:val="en-US" w:eastAsia="zh-CN"/>
        </w:rPr>
        <w:t>；冷链、仓储、保鲜、精深加工等设施设备及配套设施建设等。</w:t>
      </w:r>
    </w:p>
    <w:p>
      <w:pPr>
        <w:spacing w:line="560" w:lineRule="exact"/>
        <w:ind w:firstLine="640" w:firstLineChars="200"/>
        <w:rPr>
          <w:rFonts w:hint="eastAsia"/>
          <w:szCs w:val="32"/>
          <w:highlight w:val="yellow"/>
        </w:rPr>
      </w:pPr>
      <w:r>
        <w:rPr>
          <w:rFonts w:hint="eastAsia" w:ascii="方正楷体_GBK" w:hAnsi="方正楷体_GBK" w:eastAsia="方正楷体_GBK" w:cs="方正楷体_GBK"/>
          <w:color w:val="000000"/>
          <w:szCs w:val="32"/>
          <w:highlight w:val="none"/>
        </w:rPr>
        <w:t>（</w:t>
      </w:r>
      <w:r>
        <w:rPr>
          <w:rFonts w:hint="eastAsia" w:ascii="方正楷体_GBK" w:hAnsi="方正楷体_GBK" w:eastAsia="方正楷体_GBK" w:cs="方正楷体_GBK"/>
          <w:color w:val="000000"/>
          <w:szCs w:val="32"/>
          <w:highlight w:val="none"/>
          <w:lang w:val="en-US" w:eastAsia="zh-CN"/>
        </w:rPr>
        <w:t>三</w:t>
      </w:r>
      <w:r>
        <w:rPr>
          <w:rFonts w:hint="eastAsia" w:ascii="方正楷体_GBK" w:hAnsi="方正楷体_GBK" w:eastAsia="方正楷体_GBK" w:cs="方正楷体_GBK"/>
          <w:color w:val="000000"/>
          <w:szCs w:val="32"/>
          <w:highlight w:val="none"/>
        </w:rPr>
        <w:t>）柑橘全产业链提质增效</w:t>
      </w:r>
      <w:r>
        <w:rPr>
          <w:rFonts w:hint="eastAsia" w:ascii="方正楷体_GBK" w:hAnsi="方正楷体_GBK" w:eastAsia="方正楷体_GBK" w:cs="方正楷体_GBK"/>
          <w:color w:val="000000"/>
          <w:szCs w:val="32"/>
          <w:highlight w:val="none"/>
          <w:lang w:val="en-US" w:eastAsia="zh-CN"/>
        </w:rPr>
        <w:t>项目</w:t>
      </w:r>
      <w:r>
        <w:rPr>
          <w:rFonts w:hint="eastAsia"/>
          <w:color w:val="000000"/>
          <w:szCs w:val="32"/>
          <w:highlight w:val="none"/>
        </w:rPr>
        <w:t>：</w:t>
      </w:r>
      <w:r>
        <w:rPr>
          <w:rFonts w:hint="eastAsia"/>
          <w:color w:val="000000"/>
          <w:szCs w:val="32"/>
          <w:highlight w:val="none"/>
          <w:lang w:val="en-US" w:eastAsia="zh-CN"/>
        </w:rPr>
        <w:t>支持果园改扩建</w:t>
      </w:r>
      <w:r>
        <w:rPr>
          <w:rFonts w:hint="eastAsia"/>
          <w:sz w:val="32"/>
          <w:szCs w:val="32"/>
          <w:highlight w:val="none"/>
          <w:lang w:eastAsia="zh-CN"/>
        </w:rPr>
        <w:t>、</w:t>
      </w:r>
      <w:r>
        <w:rPr>
          <w:rFonts w:hint="eastAsia"/>
          <w:color w:val="000000"/>
          <w:szCs w:val="32"/>
          <w:highlight w:val="none"/>
          <w:lang w:val="en-US" w:eastAsia="zh-CN"/>
        </w:rPr>
        <w:t>品种改良、苗木补植、土壤改良，支持种养循环、套种等多种“农业+”模式发展，支持农业企业贷款贴息，支持智慧果园数字化建设及配套实施建设等</w:t>
      </w:r>
      <w:r>
        <w:rPr>
          <w:rFonts w:hint="eastAsia"/>
          <w:szCs w:val="32"/>
          <w:highlight w:val="none"/>
        </w:rPr>
        <w:t>。</w:t>
      </w:r>
    </w:p>
    <w:p>
      <w:pPr>
        <w:ind w:firstLine="640" w:firstLineChars="200"/>
        <w:rPr>
          <w:rFonts w:eastAsia="方正黑体_GBK" w:cs="方正黑体_GBK"/>
          <w:szCs w:val="32"/>
        </w:rPr>
      </w:pPr>
      <w:r>
        <w:rPr>
          <w:rFonts w:hint="eastAsia" w:hAnsi="方正黑体_GBK" w:eastAsia="方正黑体_GBK" w:cs="方正黑体_GBK"/>
          <w:szCs w:val="32"/>
        </w:rPr>
        <w:t>四、补助资金使用原则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szCs w:val="32"/>
        </w:rPr>
      </w:pPr>
      <w:r>
        <w:rPr>
          <w:szCs w:val="32"/>
        </w:rPr>
        <w:t>202</w:t>
      </w:r>
      <w:r>
        <w:rPr>
          <w:rFonts w:hint="eastAsia"/>
          <w:szCs w:val="32"/>
          <w:lang w:val="en-US" w:eastAsia="zh-CN"/>
        </w:rPr>
        <w:t>3</w:t>
      </w:r>
      <w:r>
        <w:rPr>
          <w:rFonts w:hint="eastAsia"/>
          <w:szCs w:val="32"/>
        </w:rPr>
        <w:t>年重庆</w:t>
      </w:r>
      <w:r>
        <w:rPr>
          <w:rFonts w:hint="eastAsia"/>
          <w:szCs w:val="32"/>
          <w:lang w:val="en-US" w:eastAsia="zh-CN"/>
        </w:rPr>
        <w:t>三峡柑橘</w:t>
      </w:r>
      <w:r>
        <w:rPr>
          <w:rFonts w:hint="eastAsia"/>
          <w:szCs w:val="32"/>
        </w:rPr>
        <w:t>产业集群项目，实施主体是</w:t>
      </w:r>
      <w:r>
        <w:rPr>
          <w:rFonts w:hint="eastAsia"/>
          <w:szCs w:val="32"/>
          <w:lang w:val="en-US" w:eastAsia="zh-CN"/>
        </w:rPr>
        <w:t>农业经营主体</w:t>
      </w:r>
      <w:r>
        <w:rPr>
          <w:rFonts w:hint="eastAsia"/>
          <w:szCs w:val="32"/>
        </w:rPr>
        <w:t>的，</w:t>
      </w:r>
      <w:r>
        <w:rPr>
          <w:rFonts w:hint="eastAsia"/>
          <w:szCs w:val="32"/>
          <w:lang w:val="en-US" w:eastAsia="zh-CN"/>
        </w:rPr>
        <w:t>自筹资金与</w:t>
      </w:r>
      <w:r>
        <w:rPr>
          <w:rFonts w:hint="eastAsia"/>
          <w:szCs w:val="32"/>
        </w:rPr>
        <w:t>中央财政补助资金</w:t>
      </w:r>
      <w:r>
        <w:rPr>
          <w:rFonts w:hint="eastAsia"/>
          <w:szCs w:val="32"/>
          <w:lang w:val="en-US" w:eastAsia="zh-CN"/>
        </w:rPr>
        <w:t>比例不得低于3:1，品种培育项目、技术支撑项目属于公益性质，不需自筹资金配套</w:t>
      </w:r>
      <w:r>
        <w:rPr>
          <w:rFonts w:hint="eastAsia"/>
          <w:szCs w:val="32"/>
        </w:rPr>
        <w:t>。采取先建后补、以奖代补、贷款贴息、政府购买服务等方式对建设主体给与支持，单个经营主体在本次产业集群项目中获得中央财政奖补资金支持合计超过</w:t>
      </w:r>
      <w:r>
        <w:rPr>
          <w:szCs w:val="32"/>
        </w:rPr>
        <w:t>500</w:t>
      </w:r>
      <w:r>
        <w:rPr>
          <w:rFonts w:hint="eastAsia"/>
          <w:szCs w:val="32"/>
        </w:rPr>
        <w:t>万元的，超过部分优先支持以奖代补、贷款贴息，贴息率不高于同期贷款市场报价利率（</w:t>
      </w:r>
      <w:r>
        <w:rPr>
          <w:szCs w:val="32"/>
        </w:rPr>
        <w:t>LPR</w:t>
      </w:r>
      <w:r>
        <w:rPr>
          <w:rFonts w:hint="eastAsia"/>
          <w:szCs w:val="32"/>
        </w:rPr>
        <w:t>）</w:t>
      </w:r>
      <w:r>
        <w:rPr>
          <w:rFonts w:hint="eastAsia"/>
          <w:szCs w:val="32"/>
          <w:lang w:eastAsia="zh-CN"/>
        </w:rPr>
        <w:t>的</w:t>
      </w:r>
      <w:r>
        <w:rPr>
          <w:rFonts w:hint="eastAsia"/>
          <w:szCs w:val="32"/>
          <w:lang w:val="en-US" w:eastAsia="zh-CN"/>
        </w:rPr>
        <w:t>50%</w:t>
      </w:r>
      <w:r>
        <w:rPr>
          <w:rFonts w:hint="eastAsia"/>
          <w:szCs w:val="32"/>
          <w:lang w:eastAsia="zh-CN"/>
        </w:rPr>
        <w:t>，</w:t>
      </w:r>
      <w:r>
        <w:rPr>
          <w:rFonts w:hint="eastAsia"/>
          <w:szCs w:val="32"/>
        </w:rPr>
        <w:t>以奖代补上限为</w:t>
      </w:r>
      <w:r>
        <w:rPr>
          <w:szCs w:val="32"/>
        </w:rPr>
        <w:t>200</w:t>
      </w:r>
      <w:r>
        <w:rPr>
          <w:rFonts w:hint="eastAsia"/>
          <w:szCs w:val="32"/>
        </w:rPr>
        <w:t>万元，剩余部分应采取政府基金或股权化投入方式支持。采取直接补助的，须按照《农业项目财政补助资金股权化改革方案》（渝农改办</w:t>
      </w:r>
      <w:r>
        <w:rPr>
          <w:rFonts w:hint="eastAsia"/>
        </w:rPr>
        <w:t>〔20</w:t>
      </w:r>
      <w:r>
        <w:rPr>
          <w:rFonts w:hint="eastAsia"/>
          <w:lang w:val="en-US" w:eastAsia="zh-CN"/>
        </w:rPr>
        <w:t>16</w:t>
      </w:r>
      <w:r>
        <w:rPr>
          <w:rFonts w:hint="eastAsia"/>
        </w:rPr>
        <w:t>〕</w:t>
      </w:r>
      <w:r>
        <w:rPr>
          <w:szCs w:val="32"/>
        </w:rPr>
        <w:t>1</w:t>
      </w:r>
      <w:r>
        <w:rPr>
          <w:rFonts w:hint="eastAsia"/>
          <w:szCs w:val="32"/>
        </w:rPr>
        <w:t>号）、《关于调整</w:t>
      </w:r>
      <w:r>
        <w:rPr>
          <w:szCs w:val="32"/>
        </w:rPr>
        <w:t>&lt;</w:t>
      </w:r>
      <w:r>
        <w:rPr>
          <w:rFonts w:hint="eastAsia"/>
          <w:szCs w:val="32"/>
        </w:rPr>
        <w:t>农业项目财政补助资金股权化改革方案</w:t>
      </w:r>
      <w:r>
        <w:rPr>
          <w:szCs w:val="32"/>
        </w:rPr>
        <w:t>&gt;</w:t>
      </w:r>
      <w:r>
        <w:rPr>
          <w:rFonts w:hint="eastAsia"/>
          <w:szCs w:val="32"/>
        </w:rPr>
        <w:t>》（渝农改办</w:t>
      </w:r>
      <w:r>
        <w:rPr>
          <w:rFonts w:hint="eastAsia"/>
        </w:rPr>
        <w:t>〔2020〕</w:t>
      </w:r>
      <w:r>
        <w:rPr>
          <w:szCs w:val="32"/>
        </w:rPr>
        <w:t>1</w:t>
      </w:r>
      <w:r>
        <w:rPr>
          <w:rFonts w:hint="eastAsia"/>
          <w:szCs w:val="32"/>
        </w:rPr>
        <w:t>号）、《中共忠县县委全面深化改革委员会农业农村改革专项小组办公室关于调整</w:t>
      </w:r>
      <w:r>
        <w:rPr>
          <w:rFonts w:hint="eastAsia"/>
          <w:szCs w:val="32"/>
          <w:lang w:val="en-US" w:eastAsia="zh-CN"/>
        </w:rPr>
        <w:t>&lt;</w:t>
      </w:r>
      <w:r>
        <w:rPr>
          <w:rFonts w:hint="eastAsia"/>
          <w:szCs w:val="32"/>
        </w:rPr>
        <w:t>忠县农业项目财政补助资金股权化改革方案</w:t>
      </w:r>
      <w:r>
        <w:rPr>
          <w:rFonts w:hint="eastAsia"/>
          <w:szCs w:val="32"/>
          <w:lang w:val="en-US" w:eastAsia="zh-CN"/>
        </w:rPr>
        <w:t>&gt;</w:t>
      </w:r>
      <w:r>
        <w:rPr>
          <w:rFonts w:hint="eastAsia"/>
          <w:szCs w:val="32"/>
        </w:rPr>
        <w:t>有关内容的通知》（</w:t>
      </w:r>
      <w:r>
        <w:rPr>
          <w:rFonts w:hint="default" w:ascii="Times New Roman" w:hAnsi="Times New Roman" w:eastAsia="方正仿宋_GBK" w:cs="Times New Roman"/>
          <w:sz w:val="32"/>
          <w:szCs w:val="32"/>
        </w:rPr>
        <w:t>忠农改办〔2020〕</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r>
        <w:rPr>
          <w:rFonts w:hint="eastAsia"/>
          <w:szCs w:val="32"/>
        </w:rPr>
        <w:t>）相关规定执行</w:t>
      </w:r>
      <w:r>
        <w:rPr>
          <w:rFonts w:hint="eastAsia"/>
          <w:szCs w:val="32"/>
          <w:lang w:eastAsia="zh-CN"/>
        </w:rPr>
        <w:t>。</w:t>
      </w:r>
      <w:r>
        <w:rPr>
          <w:rFonts w:hint="eastAsia"/>
          <w:szCs w:val="32"/>
        </w:rPr>
        <w:t>单个经营主体的社会资本（含金融资本）不重复计算，贴息等补助政策不重复享受。对于已有普惠性政策渠道支持的建设内容，如</w:t>
      </w:r>
      <w:r>
        <w:rPr>
          <w:szCs w:val="32"/>
        </w:rPr>
        <w:t>“</w:t>
      </w:r>
      <w:r>
        <w:rPr>
          <w:rFonts w:hint="eastAsia"/>
          <w:szCs w:val="32"/>
        </w:rPr>
        <w:t>全国农机购置补贴机具种类范围</w:t>
      </w:r>
      <w:r>
        <w:rPr>
          <w:szCs w:val="32"/>
        </w:rPr>
        <w:t>”</w:t>
      </w:r>
      <w:r>
        <w:rPr>
          <w:rFonts w:hint="eastAsia"/>
          <w:szCs w:val="32"/>
        </w:rPr>
        <w:t>内的农机等内容，原则上中央财政奖补资金不再支持。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cs="方正仿宋_GBK"/>
          <w:szCs w:val="32"/>
        </w:rPr>
      </w:pPr>
      <w:r>
        <w:rPr>
          <w:rFonts w:hint="eastAsia" w:hAnsi="方正黑体_GBK" w:eastAsia="方正黑体_GBK" w:cs="方正黑体_GBK"/>
          <w:szCs w:val="32"/>
        </w:rPr>
        <w:t>五、资金支持额度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color w:val="000000"/>
          <w:szCs w:val="32"/>
          <w:lang w:val="en-US" w:eastAsia="zh-CN"/>
        </w:rPr>
        <w:t>1. 品种培育项目1个补助</w:t>
      </w:r>
      <w:r>
        <w:rPr>
          <w:rFonts w:hint="eastAsia"/>
          <w:color w:val="auto"/>
          <w:szCs w:val="32"/>
          <w:lang w:val="en-US" w:eastAsia="zh-CN"/>
        </w:rPr>
        <w:t>200万元</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auto"/>
          <w:szCs w:val="32"/>
        </w:rPr>
      </w:pPr>
      <w:r>
        <w:rPr>
          <w:rFonts w:hint="eastAsia"/>
          <w:color w:val="auto"/>
          <w:szCs w:val="32"/>
          <w:lang w:val="en-US" w:eastAsia="zh-CN"/>
        </w:rPr>
        <w:t>2. 柑橘采后商品处理</w:t>
      </w:r>
      <w:r>
        <w:rPr>
          <w:rFonts w:hint="eastAsia"/>
          <w:color w:val="auto"/>
          <w:szCs w:val="32"/>
        </w:rPr>
        <w:t>项目</w:t>
      </w:r>
      <w:r>
        <w:rPr>
          <w:rFonts w:hint="eastAsia"/>
          <w:color w:val="auto"/>
          <w:szCs w:val="32"/>
          <w:lang w:val="en-US" w:eastAsia="zh-CN"/>
        </w:rPr>
        <w:t>3个补助1100万元。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000000"/>
          <w:szCs w:val="32"/>
        </w:rPr>
      </w:pPr>
      <w:r>
        <w:rPr>
          <w:rFonts w:hint="eastAsia"/>
          <w:color w:val="auto"/>
          <w:szCs w:val="32"/>
          <w:lang w:val="en-US" w:eastAsia="zh-CN"/>
        </w:rPr>
        <w:t>3. 柑橘全产业链提质增效项目3个补助400万元</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方正黑体_GBK" w:cs="方正黑体_GBK"/>
          <w:szCs w:val="32"/>
        </w:rPr>
      </w:pPr>
      <w:r>
        <w:rPr>
          <w:rFonts w:hint="eastAsia" w:hAnsi="方正黑体_GBK" w:eastAsia="方正黑体_GBK" w:cs="方正黑体_GBK"/>
          <w:szCs w:val="32"/>
        </w:rPr>
        <w:t>六、申报资料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color w:val="000000"/>
          <w:szCs w:val="32"/>
        </w:rPr>
      </w:pPr>
      <w:r>
        <w:rPr>
          <w:rFonts w:hint="eastAsia"/>
          <w:color w:val="000000"/>
          <w:szCs w:val="32"/>
          <w:lang w:val="en-US" w:eastAsia="zh-CN"/>
        </w:rPr>
        <w:t>1.</w:t>
      </w:r>
      <w:r>
        <w:rPr>
          <w:rFonts w:hint="eastAsia"/>
          <w:color w:val="000000"/>
          <w:szCs w:val="32"/>
        </w:rPr>
        <w:t>项目实施方案</w:t>
      </w:r>
      <w:r>
        <w:rPr>
          <w:rFonts w:hint="eastAsia"/>
          <w:color w:val="000000"/>
          <w:szCs w:val="32"/>
          <w:lang w:eastAsia="zh-CN"/>
        </w:rPr>
        <w:t>；</w:t>
      </w:r>
      <w:r>
        <w:rPr>
          <w:rFonts w:hint="eastAsia"/>
          <w:color w:val="000000"/>
          <w:szCs w:val="32"/>
          <w:lang w:val="en-US" w:eastAsia="zh-CN"/>
        </w:rPr>
        <w:t>2.</w:t>
      </w:r>
      <w:r>
        <w:rPr>
          <w:rFonts w:hint="eastAsia"/>
          <w:color w:val="000000"/>
          <w:szCs w:val="32"/>
        </w:rPr>
        <w:t>营业执照复印件</w:t>
      </w:r>
      <w:r>
        <w:rPr>
          <w:rFonts w:hint="eastAsia"/>
          <w:color w:val="000000"/>
          <w:szCs w:val="32"/>
          <w:lang w:eastAsia="zh-CN"/>
        </w:rPr>
        <w:t>；</w:t>
      </w:r>
      <w:r>
        <w:rPr>
          <w:rFonts w:hint="eastAsia"/>
          <w:color w:val="000000"/>
          <w:szCs w:val="32"/>
          <w:lang w:val="en-US" w:eastAsia="zh-CN"/>
        </w:rPr>
        <w:t>3.</w:t>
      </w:r>
      <w:r>
        <w:rPr>
          <w:rFonts w:hint="eastAsia"/>
          <w:color w:val="000000"/>
          <w:szCs w:val="32"/>
        </w:rPr>
        <w:t>承诺书</w:t>
      </w:r>
      <w:r>
        <w:rPr>
          <w:rFonts w:hint="eastAsia"/>
          <w:color w:val="000000"/>
          <w:szCs w:val="32"/>
          <w:lang w:eastAsia="zh-CN"/>
        </w:rPr>
        <w:t>；</w:t>
      </w:r>
      <w:r>
        <w:rPr>
          <w:rFonts w:hint="eastAsia"/>
          <w:color w:val="000000"/>
          <w:szCs w:val="32"/>
          <w:lang w:val="en-US" w:eastAsia="zh-CN"/>
        </w:rPr>
        <w:t>4.相关</w:t>
      </w:r>
      <w:r>
        <w:rPr>
          <w:rFonts w:hint="eastAsia"/>
          <w:color w:val="000000"/>
          <w:szCs w:val="32"/>
        </w:rPr>
        <w:t>佐证资料。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方正黑体_GBK" w:cs="方正仿宋_GBK"/>
          <w:szCs w:val="32"/>
        </w:rPr>
      </w:pPr>
      <w:r>
        <w:rPr>
          <w:rFonts w:hint="eastAsia" w:eastAsia="方正黑体_GBK" w:cs="方正仿宋_GBK"/>
          <w:szCs w:val="32"/>
        </w:rPr>
        <w:t>七、申报程序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Cs w:val="32"/>
        </w:rPr>
      </w:pPr>
      <w:r>
        <w:rPr>
          <w:rFonts w:hint="eastAsia" w:ascii="方正楷体_GBK" w:hAnsi="方正楷体_GBK" w:eastAsia="方正楷体_GBK" w:cs="方正楷体_GBK"/>
          <w:color w:val="000000"/>
          <w:szCs w:val="32"/>
        </w:rPr>
        <w:t>（一）</w:t>
      </w:r>
      <w:r>
        <w:rPr>
          <w:rFonts w:hint="eastAsia" w:ascii="方正楷体_GBK" w:hAnsi="方正楷体_GBK" w:eastAsia="方正楷体_GBK" w:cs="方正楷体_GBK"/>
          <w:szCs w:val="32"/>
        </w:rPr>
        <w:t>业主申报。</w:t>
      </w:r>
      <w:r>
        <w:rPr>
          <w:rFonts w:hint="eastAsia"/>
          <w:szCs w:val="32"/>
          <w:lang w:val="en-US" w:eastAsia="zh-CN"/>
        </w:rPr>
        <w:t>各乡镇（街道）</w:t>
      </w:r>
      <w:r>
        <w:rPr>
          <w:rFonts w:hint="eastAsia"/>
          <w:szCs w:val="32"/>
        </w:rPr>
        <w:t>按照业主自愿申报的原则，组织辖区内符合项目申报条件的业主进行申报，做好建设内容的规划和投资金额的预算。</w:t>
      </w:r>
    </w:p>
    <w:p>
      <w:pPr>
        <w:ind w:firstLine="640" w:firstLineChars="200"/>
        <w:rPr>
          <w:rFonts w:hint="default" w:eastAsia="方正仿宋_GBK"/>
          <w:szCs w:val="32"/>
          <w:u w:val="none"/>
          <w:lang w:val="en-US" w:eastAsia="zh-CN"/>
        </w:rPr>
      </w:pPr>
      <w:r>
        <w:rPr>
          <w:rFonts w:hint="eastAsia" w:ascii="方正楷体_GBK" w:hAnsi="方正楷体_GBK" w:eastAsia="方正楷体_GBK" w:cs="方正楷体_GBK"/>
          <w:color w:val="000000"/>
          <w:szCs w:val="32"/>
          <w:u w:val="none"/>
        </w:rPr>
        <w:t>（二）</w:t>
      </w:r>
      <w:r>
        <w:rPr>
          <w:rFonts w:hint="eastAsia" w:ascii="方正楷体_GBK" w:hAnsi="方正楷体_GBK" w:eastAsia="方正楷体_GBK" w:cs="方正楷体_GBK"/>
          <w:color w:val="000000"/>
          <w:szCs w:val="32"/>
          <w:u w:val="none"/>
          <w:lang w:val="en-US" w:eastAsia="zh-CN"/>
        </w:rPr>
        <w:t>乡镇</w:t>
      </w:r>
      <w:r>
        <w:rPr>
          <w:rFonts w:hint="eastAsia" w:ascii="方正楷体_GBK" w:hAnsi="方正楷体_GBK" w:eastAsia="方正楷体_GBK" w:cs="方正楷体_GBK"/>
          <w:color w:val="000000"/>
          <w:szCs w:val="32"/>
          <w:u w:val="none"/>
        </w:rPr>
        <w:t>初审。</w:t>
      </w:r>
      <w:r>
        <w:rPr>
          <w:rFonts w:hint="eastAsia" w:ascii="Times New Roman" w:hAnsi="Times New Roman" w:eastAsia="方正仿宋_GBK" w:cs="Times New Roman"/>
          <w:sz w:val="32"/>
          <w:szCs w:val="32"/>
          <w:u w:val="none"/>
          <w:lang w:val="en-US" w:eastAsia="zh-CN"/>
        </w:rPr>
        <w:t>各乡镇（街道）需对申报业主</w:t>
      </w:r>
      <w:r>
        <w:rPr>
          <w:rFonts w:hint="default" w:ascii="Times New Roman" w:hAnsi="Times New Roman" w:eastAsia="方正仿宋_GBK" w:cs="Times New Roman"/>
          <w:sz w:val="32"/>
          <w:szCs w:val="32"/>
          <w:u w:val="none"/>
        </w:rPr>
        <w:t>条件和申报资料的真实性、合理性和有效性进行审核，确保申报材料</w:t>
      </w:r>
      <w:r>
        <w:rPr>
          <w:rFonts w:hint="default" w:ascii="Times New Roman" w:hAnsi="Times New Roman" w:eastAsia="方正仿宋_GBK" w:cs="Times New Roman"/>
          <w:sz w:val="32"/>
          <w:szCs w:val="32"/>
          <w:u w:val="none"/>
          <w:lang w:eastAsia="zh-CN"/>
        </w:rPr>
        <w:t>客观、</w:t>
      </w:r>
      <w:r>
        <w:rPr>
          <w:rFonts w:hint="default" w:ascii="Times New Roman" w:hAnsi="Times New Roman" w:eastAsia="方正仿宋_GBK" w:cs="Times New Roman"/>
          <w:sz w:val="32"/>
          <w:szCs w:val="32"/>
          <w:u w:val="none"/>
        </w:rPr>
        <w:t>真实、规范</w:t>
      </w:r>
      <w:r>
        <w:rPr>
          <w:rFonts w:hint="eastAsia" w:cs="Times New Roman"/>
          <w:sz w:val="32"/>
          <w:szCs w:val="32"/>
          <w:u w:val="none"/>
          <w:lang w:eastAsia="zh-CN"/>
        </w:rPr>
        <w:t>，</w:t>
      </w:r>
      <w:r>
        <w:rPr>
          <w:rFonts w:hint="eastAsia" w:cs="Times New Roman"/>
          <w:sz w:val="32"/>
          <w:szCs w:val="32"/>
          <w:u w:val="none"/>
          <w:lang w:val="en-US" w:eastAsia="zh-CN"/>
        </w:rPr>
        <w:t>并对</w:t>
      </w:r>
      <w:r>
        <w:rPr>
          <w:rFonts w:hint="eastAsia"/>
          <w:szCs w:val="32"/>
          <w:u w:val="none"/>
        </w:rPr>
        <w:t>建设内容和投资金额进行初步审核</w:t>
      </w:r>
      <w:r>
        <w:rPr>
          <w:rFonts w:hint="eastAsia"/>
          <w:szCs w:val="32"/>
          <w:u w:val="none"/>
          <w:lang w:eastAsia="zh-CN"/>
        </w:rPr>
        <w:t>。</w:t>
      </w:r>
      <w:r>
        <w:rPr>
          <w:rFonts w:hint="eastAsia"/>
          <w:szCs w:val="32"/>
          <w:u w:val="none"/>
          <w:lang w:val="en-US" w:eastAsia="zh-CN"/>
        </w:rPr>
        <w:t>事业单位承接的项目，直接由承接单位向县农业农村委申报。</w:t>
      </w:r>
    </w:p>
    <w:p>
      <w:pPr>
        <w:pStyle w:val="5"/>
        <w:keepNext w:val="0"/>
        <w:keepLines w:val="0"/>
        <w:pageBreakBefore w:val="0"/>
        <w:widowControl w:val="0"/>
        <w:kinsoku/>
        <w:wordWrap/>
        <w:overflowPunct/>
        <w:topLinePunct w:val="0"/>
        <w:autoSpaceDE/>
        <w:autoSpaceDN/>
        <w:bidi w:val="0"/>
        <w:adjustRightInd/>
        <w:snapToGrid/>
        <w:spacing w:after="0" w:afterLines="0" w:line="570" w:lineRule="exact"/>
        <w:ind w:firstLine="640" w:firstLineChars="200"/>
        <w:textAlignment w:val="auto"/>
        <w:rPr>
          <w:rFonts w:hint="default" w:ascii="方正楷体_GBK" w:hAnsi="方正楷体_GBK" w:eastAsia="方正楷体_GBK" w:cs="方正楷体_GBK"/>
          <w:color w:val="000000"/>
          <w:szCs w:val="32"/>
          <w:lang w:val="en-US"/>
        </w:rPr>
      </w:pPr>
      <w:r>
        <w:rPr>
          <w:rFonts w:hint="eastAsia" w:ascii="方正楷体_GBK" w:hAnsi="方正楷体_GBK" w:eastAsia="方正楷体_GBK" w:cs="方正楷体_GBK"/>
          <w:color w:val="000000"/>
          <w:szCs w:val="32"/>
        </w:rPr>
        <w:t>（三）</w:t>
      </w:r>
      <w:r>
        <w:rPr>
          <w:rFonts w:hint="eastAsia" w:ascii="方正楷体_GBK" w:hAnsi="方正楷体_GBK" w:eastAsia="方正楷体_GBK" w:cs="方正楷体_GBK"/>
          <w:color w:val="000000"/>
          <w:szCs w:val="32"/>
          <w:lang w:val="en-US" w:eastAsia="zh-CN"/>
        </w:rPr>
        <w:t>县级审核。</w:t>
      </w:r>
      <w:r>
        <w:rPr>
          <w:rFonts w:hint="eastAsia" w:ascii="Times New Roman" w:hAnsi="Times New Roman" w:eastAsia="方正仿宋_GBK" w:cs="Times New Roman"/>
          <w:kern w:val="2"/>
          <w:sz w:val="32"/>
          <w:szCs w:val="32"/>
          <w:lang w:val="en-US" w:eastAsia="zh-CN" w:bidi="ar-SA"/>
        </w:rPr>
        <w:t>县农业农村委</w:t>
      </w:r>
      <w:r>
        <w:rPr>
          <w:rFonts w:hint="eastAsia" w:cs="Times New Roman"/>
          <w:kern w:val="2"/>
          <w:sz w:val="32"/>
          <w:szCs w:val="32"/>
          <w:lang w:val="en-US" w:eastAsia="zh-CN" w:bidi="ar-SA"/>
        </w:rPr>
        <w:t>组织</w:t>
      </w:r>
      <w:r>
        <w:rPr>
          <w:rFonts w:hint="eastAsia" w:ascii="Times New Roman" w:hAnsi="Times New Roman" w:eastAsia="方正仿宋_GBK" w:cs="Times New Roman"/>
          <w:kern w:val="2"/>
          <w:sz w:val="32"/>
          <w:szCs w:val="32"/>
          <w:lang w:val="en-US" w:eastAsia="zh-CN" w:bidi="ar-SA"/>
        </w:rPr>
        <w:t>联合</w:t>
      </w:r>
      <w:r>
        <w:rPr>
          <w:rFonts w:hint="default" w:ascii="Times New Roman" w:hAnsi="Times New Roman" w:eastAsia="方正仿宋_GBK" w:cs="Times New Roman"/>
          <w:kern w:val="2"/>
          <w:sz w:val="32"/>
          <w:szCs w:val="32"/>
          <w:lang w:val="en-US" w:eastAsia="zh-CN" w:bidi="ar-SA"/>
        </w:rPr>
        <w:t>核查企业申报资料的真实性和有效性。</w:t>
      </w:r>
    </w:p>
    <w:p>
      <w:pPr>
        <w:ind w:firstLine="640" w:firstLineChars="200"/>
        <w:rPr>
          <w:rFonts w:hint="eastAsia"/>
          <w:szCs w:val="32"/>
        </w:rPr>
      </w:pPr>
      <w:r>
        <w:rPr>
          <w:rFonts w:hint="eastAsia" w:ascii="方正楷体_GBK" w:hAnsi="方正楷体_GBK" w:eastAsia="方正楷体_GBK" w:cs="方正楷体_GBK"/>
          <w:color w:val="000000"/>
          <w:szCs w:val="32"/>
          <w:lang w:eastAsia="zh-CN"/>
        </w:rPr>
        <w:t>（</w:t>
      </w:r>
      <w:r>
        <w:rPr>
          <w:rFonts w:hint="eastAsia" w:ascii="方正楷体_GBK" w:hAnsi="方正楷体_GBK" w:eastAsia="方正楷体_GBK" w:cs="方正楷体_GBK"/>
          <w:color w:val="000000"/>
          <w:szCs w:val="32"/>
          <w:lang w:val="en-US" w:eastAsia="zh-CN"/>
        </w:rPr>
        <w:t>四</w:t>
      </w:r>
      <w:r>
        <w:rPr>
          <w:rFonts w:hint="eastAsia" w:ascii="方正楷体_GBK" w:hAnsi="方正楷体_GBK" w:eastAsia="方正楷体_GBK" w:cs="方正楷体_GBK"/>
          <w:color w:val="000000"/>
          <w:szCs w:val="32"/>
          <w:lang w:eastAsia="zh-CN"/>
        </w:rPr>
        <w:t>）</w:t>
      </w:r>
      <w:r>
        <w:rPr>
          <w:rFonts w:hint="eastAsia" w:ascii="方正楷体_GBK" w:hAnsi="方正楷体_GBK" w:eastAsia="方正楷体_GBK" w:cs="方正楷体_GBK"/>
          <w:color w:val="000000"/>
          <w:szCs w:val="32"/>
        </w:rPr>
        <w:t>项目评审公示。</w:t>
      </w:r>
      <w:r>
        <w:rPr>
          <w:rFonts w:hint="eastAsia"/>
          <w:szCs w:val="32"/>
        </w:rPr>
        <w:t>按照项目管理程序组织专家组对项目</w:t>
      </w:r>
      <w:r>
        <w:rPr>
          <w:rFonts w:hint="eastAsia"/>
          <w:szCs w:val="32"/>
          <w:lang w:val="en-US" w:eastAsia="zh-CN"/>
        </w:rPr>
        <w:t>可行性和必要性进行</w:t>
      </w:r>
      <w:r>
        <w:rPr>
          <w:rFonts w:hint="eastAsia"/>
          <w:szCs w:val="32"/>
        </w:rPr>
        <w:t>评审</w:t>
      </w:r>
      <w:r>
        <w:rPr>
          <w:rFonts w:hint="eastAsia"/>
          <w:szCs w:val="32"/>
          <w:lang w:eastAsia="zh-CN"/>
        </w:rPr>
        <w:t>，</w:t>
      </w:r>
      <w:r>
        <w:rPr>
          <w:rFonts w:hint="eastAsia"/>
          <w:szCs w:val="32"/>
          <w:lang w:val="en-US" w:eastAsia="zh-CN"/>
        </w:rPr>
        <w:t>再予以</w:t>
      </w:r>
      <w:r>
        <w:rPr>
          <w:rFonts w:hint="eastAsia"/>
          <w:szCs w:val="32"/>
        </w:rPr>
        <w:t>公示及上报备案</w:t>
      </w:r>
      <w:r>
        <w:rPr>
          <w:rFonts w:hint="eastAsia"/>
          <w:szCs w:val="32"/>
          <w:lang w:eastAsia="zh-CN"/>
        </w:rPr>
        <w:t>，</w:t>
      </w:r>
      <w:r>
        <w:rPr>
          <w:rFonts w:hint="eastAsia"/>
          <w:szCs w:val="32"/>
          <w:lang w:val="en-US" w:eastAsia="zh-CN"/>
        </w:rPr>
        <w:t>最终以报市农业农村委研究批准为准</w:t>
      </w:r>
      <w:r>
        <w:rPr>
          <w:rFonts w:hint="eastAsia"/>
          <w:szCs w:val="32"/>
        </w:rPr>
        <w:t>。</w:t>
      </w:r>
    </w:p>
    <w:p>
      <w:pPr>
        <w:ind w:firstLine="640" w:firstLineChars="200"/>
        <w:rPr>
          <w:rFonts w:hint="eastAsia"/>
          <w:szCs w:val="32"/>
          <w:lang w:val="en-US" w:eastAsia="zh-CN"/>
        </w:rPr>
      </w:pPr>
      <w:r>
        <w:rPr>
          <w:rFonts w:hint="eastAsia" w:ascii="方正楷体_GBK" w:hAnsi="方正楷体_GBK" w:eastAsia="方正楷体_GBK" w:cs="方正楷体_GBK"/>
          <w:szCs w:val="32"/>
          <w:lang w:val="en-US" w:eastAsia="zh-CN"/>
        </w:rPr>
        <w:t>（五）项目验收。</w:t>
      </w:r>
      <w:r>
        <w:rPr>
          <w:rFonts w:hint="default"/>
          <w:szCs w:val="32"/>
          <w:lang w:val="en-US" w:eastAsia="zh-CN"/>
        </w:rPr>
        <w:t>在项目建设完成</w:t>
      </w:r>
      <w:r>
        <w:rPr>
          <w:rFonts w:hint="eastAsia"/>
          <w:szCs w:val="32"/>
          <w:lang w:val="en-US" w:eastAsia="zh-CN"/>
        </w:rPr>
        <w:t>后，需具有相应资质的第三方机构审计后，方可申请项目竣工验收，验收合格后再按相关程序</w:t>
      </w:r>
      <w:r>
        <w:rPr>
          <w:rFonts w:hint="default"/>
          <w:szCs w:val="32"/>
          <w:lang w:val="en-US" w:eastAsia="zh-CN"/>
        </w:rPr>
        <w:t>拨付补助资金。</w:t>
      </w:r>
    </w:p>
    <w:p>
      <w:pPr>
        <w:ind w:firstLine="640" w:firstLineChars="200"/>
        <w:rPr>
          <w:szCs w:val="32"/>
        </w:rPr>
      </w:pPr>
      <w:r>
        <w:rPr>
          <w:rFonts w:hint="eastAsia" w:hAnsi="方正黑体_GBK" w:eastAsia="方正黑体_GBK" w:cs="方正黑体_GBK"/>
          <w:bCs/>
          <w:color w:val="000000"/>
          <w:szCs w:val="32"/>
        </w:rPr>
        <w:t>八、</w:t>
      </w:r>
      <w:r>
        <w:rPr>
          <w:rFonts w:hint="eastAsia" w:hAnsi="方正黑体_GBK" w:eastAsia="方正黑体_GBK" w:cs="方正黑体_GBK"/>
          <w:szCs w:val="32"/>
        </w:rPr>
        <w:t>项目建设期限</w:t>
      </w:r>
    </w:p>
    <w:p>
      <w:pPr>
        <w:rPr>
          <w:szCs w:val="32"/>
        </w:rPr>
      </w:pPr>
      <w:r>
        <w:rPr>
          <w:szCs w:val="32"/>
        </w:rPr>
        <w:t>20</w:t>
      </w:r>
      <w:r>
        <w:rPr>
          <w:rFonts w:hint="eastAsia"/>
          <w:szCs w:val="32"/>
          <w:lang w:val="en-US" w:eastAsia="zh-CN"/>
        </w:rPr>
        <w:t>23</w:t>
      </w:r>
      <w:r>
        <w:rPr>
          <w:rFonts w:hint="eastAsia"/>
          <w:szCs w:val="32"/>
        </w:rPr>
        <w:t>年</w:t>
      </w:r>
      <w:r>
        <w:rPr>
          <w:rFonts w:hint="eastAsia"/>
          <w:szCs w:val="32"/>
          <w:lang w:val="en-US" w:eastAsia="zh-CN"/>
        </w:rPr>
        <w:t>12</w:t>
      </w:r>
      <w:r>
        <w:rPr>
          <w:rFonts w:hint="eastAsia"/>
          <w:szCs w:val="32"/>
        </w:rPr>
        <w:t>月</w:t>
      </w:r>
      <w:r>
        <w:rPr>
          <w:szCs w:val="32"/>
        </w:rPr>
        <w:t>-202</w:t>
      </w:r>
      <w:r>
        <w:rPr>
          <w:rFonts w:hint="eastAsia"/>
          <w:szCs w:val="32"/>
          <w:lang w:val="en-US" w:eastAsia="zh-CN"/>
        </w:rPr>
        <w:t>4</w:t>
      </w:r>
      <w:r>
        <w:rPr>
          <w:rFonts w:hint="eastAsia"/>
          <w:szCs w:val="32"/>
        </w:rPr>
        <w:t>年</w:t>
      </w:r>
      <w:r>
        <w:rPr>
          <w:rFonts w:hint="eastAsia"/>
          <w:szCs w:val="32"/>
          <w:lang w:val="en-US" w:eastAsia="zh-CN"/>
        </w:rPr>
        <w:t>12</w:t>
      </w:r>
      <w:r>
        <w:rPr>
          <w:rFonts w:hint="eastAsia"/>
          <w:szCs w:val="32"/>
        </w:rPr>
        <w:t>月。</w:t>
      </w:r>
    </w:p>
    <w:p>
      <w:pPr>
        <w:ind w:firstLine="640" w:firstLineChars="200"/>
        <w:rPr>
          <w:rFonts w:hint="default" w:hAnsi="方正黑体_GBK" w:eastAsia="方正黑体_GBK" w:cs="方正黑体_GBK"/>
          <w:bCs/>
          <w:color w:val="000000"/>
          <w:szCs w:val="32"/>
          <w:lang w:val="en-US" w:eastAsia="zh-CN"/>
        </w:rPr>
      </w:pPr>
      <w:r>
        <w:rPr>
          <w:rFonts w:hint="eastAsia" w:hAnsi="方正黑体_GBK" w:eastAsia="方正黑体_GBK" w:cs="方正黑体_GBK"/>
          <w:bCs/>
          <w:color w:val="000000"/>
          <w:szCs w:val="32"/>
          <w:lang w:val="en-US" w:eastAsia="zh-CN"/>
        </w:rPr>
        <w:t>九、相关要求</w:t>
      </w:r>
    </w:p>
    <w:p>
      <w:pPr>
        <w:pStyle w:val="5"/>
        <w:keepNext w:val="0"/>
        <w:keepLines w:val="0"/>
        <w:pageBreakBefore w:val="0"/>
        <w:widowControl w:val="0"/>
        <w:kinsoku/>
        <w:wordWrap/>
        <w:overflowPunct/>
        <w:topLinePunct w:val="0"/>
        <w:autoSpaceDE/>
        <w:autoSpaceDN/>
        <w:bidi w:val="0"/>
        <w:adjustRightInd/>
        <w:snapToGrid/>
        <w:spacing w:after="0" w:afterLines="0"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rPr>
        <w:t>申报</w:t>
      </w:r>
      <w:r>
        <w:rPr>
          <w:rFonts w:hint="default" w:ascii="Times New Roman" w:hAnsi="Times New Roman" w:eastAsia="方正仿宋_GBK" w:cs="Times New Roman"/>
          <w:sz w:val="32"/>
          <w:szCs w:val="32"/>
          <w:highlight w:val="none"/>
          <w:lang w:eastAsia="zh-CN"/>
        </w:rPr>
        <w:t>业主</w:t>
      </w:r>
      <w:r>
        <w:rPr>
          <w:rFonts w:hint="default" w:ascii="Times New Roman" w:hAnsi="Times New Roman" w:eastAsia="方正仿宋_GBK" w:cs="Times New Roman"/>
          <w:sz w:val="32"/>
          <w:szCs w:val="32"/>
          <w:highlight w:val="none"/>
        </w:rPr>
        <w:t>要按照实施方案格式自行编制，不得随意删改、增减格式内容</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实施方案应包括</w:t>
      </w:r>
      <w:r>
        <w:rPr>
          <w:rFonts w:hint="default" w:ascii="Times New Roman" w:hAnsi="Times New Roman" w:eastAsia="方正仿宋_GBK" w:cs="Times New Roman"/>
          <w:sz w:val="32"/>
          <w:szCs w:val="32"/>
          <w:highlight w:val="none"/>
          <w:lang w:eastAsia="zh-CN"/>
        </w:rPr>
        <w:t>项目建设</w:t>
      </w:r>
      <w:r>
        <w:rPr>
          <w:rFonts w:hint="default" w:ascii="Times New Roman" w:hAnsi="Times New Roman" w:eastAsia="方正仿宋_GBK" w:cs="Times New Roman"/>
          <w:sz w:val="32"/>
          <w:szCs w:val="32"/>
          <w:highlight w:val="none"/>
        </w:rPr>
        <w:t>地点、建设内容、投资概算、财政资金支持环节、组织实施和保障措施等</w:t>
      </w:r>
      <w:r>
        <w:rPr>
          <w:rFonts w:hint="default" w:ascii="Times New Roman" w:hAnsi="Times New Roman" w:eastAsia="方正仿宋_GBK" w:cs="Times New Roman"/>
          <w:sz w:val="32"/>
          <w:szCs w:val="32"/>
          <w:highlight w:val="none"/>
          <w:lang w:eastAsia="zh-CN"/>
        </w:rPr>
        <w:t>；项目</w:t>
      </w:r>
      <w:r>
        <w:rPr>
          <w:rFonts w:hint="default" w:ascii="Times New Roman" w:hAnsi="Times New Roman" w:eastAsia="方正仿宋_GBK" w:cs="Times New Roman"/>
          <w:sz w:val="32"/>
          <w:szCs w:val="32"/>
          <w:highlight w:val="none"/>
        </w:rPr>
        <w:t>建设内容要</w:t>
      </w:r>
      <w:r>
        <w:rPr>
          <w:rFonts w:hint="default" w:ascii="Times New Roman" w:hAnsi="Times New Roman" w:eastAsia="方正仿宋_GBK" w:cs="Times New Roman"/>
          <w:sz w:val="32"/>
          <w:szCs w:val="32"/>
          <w:highlight w:val="none"/>
          <w:lang w:eastAsia="zh-CN"/>
        </w:rPr>
        <w:t>符合相关行业</w:t>
      </w:r>
      <w:r>
        <w:rPr>
          <w:rFonts w:hint="default" w:ascii="Times New Roman" w:hAnsi="Times New Roman" w:eastAsia="方正仿宋_GBK" w:cs="Times New Roman"/>
          <w:sz w:val="32"/>
          <w:szCs w:val="32"/>
          <w:highlight w:val="none"/>
        </w:rPr>
        <w:t>标准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color w:val="000000"/>
          <w:sz w:val="32"/>
          <w:szCs w:val="32"/>
        </w:rPr>
        <w:t>在申报过程中如发现有弄虚作假行为，</w:t>
      </w:r>
      <w:r>
        <w:rPr>
          <w:rFonts w:hint="default" w:ascii="Times New Roman" w:hAnsi="Times New Roman" w:eastAsia="方正仿宋_GBK" w:cs="Times New Roman"/>
          <w:color w:val="000000"/>
          <w:sz w:val="32"/>
          <w:szCs w:val="32"/>
          <w:lang w:eastAsia="zh-CN"/>
        </w:rPr>
        <w:t>直接</w:t>
      </w:r>
      <w:r>
        <w:rPr>
          <w:rFonts w:hint="default" w:ascii="Times New Roman" w:hAnsi="Times New Roman" w:eastAsia="方正仿宋_GBK" w:cs="Times New Roman"/>
          <w:color w:val="000000"/>
          <w:sz w:val="32"/>
          <w:szCs w:val="32"/>
        </w:rPr>
        <w:t>取消</w:t>
      </w:r>
      <w:r>
        <w:rPr>
          <w:rFonts w:hint="default" w:ascii="Times New Roman" w:hAnsi="Times New Roman" w:eastAsia="方正仿宋_GBK" w:cs="Times New Roman"/>
          <w:color w:val="000000"/>
          <w:sz w:val="32"/>
          <w:szCs w:val="32"/>
          <w:lang w:eastAsia="zh-CN"/>
        </w:rPr>
        <w:t>其</w:t>
      </w:r>
      <w:r>
        <w:rPr>
          <w:rFonts w:hint="default" w:ascii="Times New Roman" w:hAnsi="Times New Roman" w:eastAsia="方正仿宋_GBK" w:cs="Times New Roman"/>
          <w:color w:val="000000"/>
          <w:sz w:val="32"/>
          <w:szCs w:val="32"/>
        </w:rPr>
        <w:t>申报资格</w:t>
      </w:r>
      <w:r>
        <w:rPr>
          <w:rFonts w:hint="default" w:ascii="Times New Roman" w:hAnsi="Times New Roman" w:eastAsia="方正仿宋_GBK" w:cs="Times New Roman"/>
          <w:color w:val="000000"/>
          <w:sz w:val="32"/>
          <w:szCs w:val="32"/>
          <w:lang w:eastAsia="zh-CN"/>
        </w:rPr>
        <w:t>，并列入负面清单。</w:t>
      </w:r>
      <w:r>
        <w:rPr>
          <w:rFonts w:hint="default" w:ascii="Times New Roman" w:hAnsi="Times New Roman" w:eastAsia="方正仿宋_GBK" w:cs="Times New Roman"/>
          <w:sz w:val="32"/>
          <w:szCs w:val="32"/>
          <w:lang w:eastAsia="zh-CN"/>
        </w:rPr>
        <w:t>企业必须专款专用，财务规范</w:t>
      </w:r>
      <w:r>
        <w:rPr>
          <w:rFonts w:hint="eastAsia" w:cs="Times New Roman"/>
          <w:sz w:val="32"/>
          <w:szCs w:val="32"/>
          <w:lang w:eastAsia="zh-CN"/>
        </w:rPr>
        <w:t>，</w:t>
      </w:r>
      <w:r>
        <w:rPr>
          <w:rFonts w:hint="eastAsia" w:cs="Times New Roman"/>
          <w:sz w:val="32"/>
          <w:szCs w:val="32"/>
          <w:lang w:val="en-US" w:eastAsia="zh-CN"/>
        </w:rPr>
        <w:t>注重项目绩效，发挥社会效益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申报项目</w:t>
      </w:r>
      <w:r>
        <w:rPr>
          <w:rFonts w:hint="default" w:ascii="Times New Roman" w:hAnsi="Times New Roman" w:eastAsia="方正仿宋_GBK" w:cs="Times New Roman"/>
          <w:sz w:val="32"/>
          <w:szCs w:val="32"/>
          <w:highlight w:val="none"/>
          <w:lang w:eastAsia="zh-CN"/>
        </w:rPr>
        <w:t>资料包括</w:t>
      </w:r>
      <w:r>
        <w:rPr>
          <w:rFonts w:hint="default" w:ascii="Times New Roman" w:hAnsi="Times New Roman" w:eastAsia="方正仿宋_GBK" w:cs="Times New Roman"/>
          <w:sz w:val="32"/>
          <w:szCs w:val="32"/>
          <w:highlight w:val="none"/>
        </w:rPr>
        <w:t>实施方案</w:t>
      </w:r>
      <w:r>
        <w:rPr>
          <w:rFonts w:hint="default" w:ascii="Times New Roman" w:hAnsi="Times New Roman" w:eastAsia="方正仿宋_GBK" w:cs="Times New Roman"/>
          <w:sz w:val="32"/>
          <w:szCs w:val="32"/>
          <w:highlight w:val="none"/>
          <w:lang w:eastAsia="zh-CN"/>
        </w:rPr>
        <w:t>及</w:t>
      </w:r>
      <w:r>
        <w:rPr>
          <w:rFonts w:hint="default" w:ascii="Times New Roman" w:hAnsi="Times New Roman" w:eastAsia="方正仿宋_GBK" w:cs="Times New Roman"/>
          <w:sz w:val="32"/>
          <w:szCs w:val="32"/>
          <w:highlight w:val="none"/>
        </w:rPr>
        <w:t>佐证材料电子档、纸质件</w:t>
      </w:r>
      <w:r>
        <w:rPr>
          <w:rFonts w:hint="eastAsia" w:cs="Times New Roman"/>
          <w:sz w:val="32"/>
          <w:szCs w:val="32"/>
          <w:highlight w:val="none"/>
          <w:lang w:eastAsia="zh-CN"/>
        </w:rPr>
        <w:t>，</w:t>
      </w:r>
      <w:r>
        <w:rPr>
          <w:rFonts w:hint="eastAsia" w:cs="Times New Roman"/>
          <w:sz w:val="32"/>
          <w:szCs w:val="32"/>
          <w:highlight w:val="none"/>
          <w:lang w:val="en-US" w:eastAsia="zh-CN"/>
        </w:rPr>
        <w:t>请</w:t>
      </w:r>
      <w:r>
        <w:rPr>
          <w:rFonts w:hint="default" w:ascii="Times New Roman" w:hAnsi="Times New Roman" w:eastAsia="方正仿宋_GBK" w:cs="Times New Roman"/>
          <w:sz w:val="32"/>
          <w:szCs w:val="32"/>
          <w:highlight w:val="none"/>
          <w:lang w:eastAsia="zh-CN"/>
        </w:rPr>
        <w:t>于</w:t>
      </w:r>
      <w:r>
        <w:rPr>
          <w:rFonts w:hint="default" w:ascii="Times New Roman" w:hAnsi="Times New Roman" w:eastAsia="方正仿宋_GBK" w:cs="Times New Roman"/>
          <w:sz w:val="32"/>
          <w:szCs w:val="32"/>
          <w:highlight w:val="none"/>
        </w:rPr>
        <w:t>20</w:t>
      </w:r>
      <w:r>
        <w:rPr>
          <w:rFonts w:hint="eastAsia" w:cs="Times New Roman"/>
          <w:sz w:val="32"/>
          <w:szCs w:val="32"/>
          <w:highlight w:val="none"/>
          <w:lang w:val="en-US" w:eastAsia="zh-CN"/>
        </w:rPr>
        <w:t>23</w:t>
      </w:r>
      <w:r>
        <w:rPr>
          <w:rFonts w:hint="default" w:ascii="Times New Roman" w:hAnsi="Times New Roman" w:eastAsia="方正仿宋_GBK" w:cs="Times New Roman"/>
          <w:sz w:val="32"/>
          <w:szCs w:val="32"/>
          <w:highlight w:val="none"/>
        </w:rPr>
        <w:t>年</w:t>
      </w:r>
      <w:r>
        <w:rPr>
          <w:rFonts w:hint="eastAsia" w:cs="Times New Roman"/>
          <w:sz w:val="32"/>
          <w:szCs w:val="32"/>
          <w:highlight w:val="none"/>
          <w:lang w:val="en-US" w:eastAsia="zh-CN"/>
        </w:rPr>
        <w:t>12</w:t>
      </w:r>
      <w:r>
        <w:rPr>
          <w:rFonts w:hint="default" w:ascii="Times New Roman" w:hAnsi="Times New Roman" w:eastAsia="方正仿宋_GBK" w:cs="Times New Roman"/>
          <w:sz w:val="32"/>
          <w:szCs w:val="32"/>
          <w:highlight w:val="none"/>
        </w:rPr>
        <w:t>月</w:t>
      </w:r>
      <w:r>
        <w:rPr>
          <w:rFonts w:hint="eastAsia" w:cs="Times New Roman"/>
          <w:sz w:val="32"/>
          <w:szCs w:val="32"/>
          <w:highlight w:val="none"/>
          <w:lang w:val="en-US" w:eastAsia="zh-CN"/>
        </w:rPr>
        <w:t>13</w:t>
      </w:r>
      <w:r>
        <w:rPr>
          <w:rFonts w:hint="default" w:ascii="Times New Roman" w:hAnsi="Times New Roman" w:eastAsia="方正仿宋_GBK" w:cs="Times New Roman"/>
          <w:sz w:val="32"/>
          <w:szCs w:val="32"/>
          <w:highlight w:val="none"/>
        </w:rPr>
        <w:t>日18:00前</w:t>
      </w:r>
      <w:r>
        <w:rPr>
          <w:rFonts w:hint="eastAsia" w:cs="Times New Roman"/>
          <w:sz w:val="32"/>
          <w:szCs w:val="32"/>
          <w:highlight w:val="none"/>
          <w:lang w:val="en-US" w:eastAsia="zh-CN"/>
        </w:rPr>
        <w:t>报送至</w:t>
      </w:r>
      <w:r>
        <w:rPr>
          <w:rFonts w:hint="default" w:ascii="Times New Roman" w:hAnsi="Times New Roman" w:eastAsia="方正仿宋_GBK" w:cs="Times New Roman"/>
          <w:sz w:val="32"/>
          <w:szCs w:val="32"/>
          <w:highlight w:val="none"/>
        </w:rPr>
        <w:t>县农业农村委</w:t>
      </w:r>
      <w:r>
        <w:rPr>
          <w:rFonts w:hint="default" w:ascii="Times New Roman" w:hAnsi="Times New Roman" w:eastAsia="方正仿宋_GBK" w:cs="Times New Roman"/>
          <w:sz w:val="32"/>
          <w:szCs w:val="32"/>
          <w:highlight w:val="none"/>
          <w:lang w:eastAsia="zh-CN"/>
        </w:rPr>
        <w:t>乡村产业发展</w:t>
      </w:r>
      <w:r>
        <w:rPr>
          <w:rFonts w:hint="default" w:ascii="Times New Roman" w:hAnsi="Times New Roman" w:eastAsia="方正仿宋_GBK" w:cs="Times New Roman"/>
          <w:sz w:val="32"/>
          <w:szCs w:val="32"/>
          <w:highlight w:val="none"/>
        </w:rPr>
        <w:t>科申报</w:t>
      </w:r>
      <w:r>
        <w:rPr>
          <w:rFonts w:hint="default" w:ascii="Times New Roman" w:hAnsi="Times New Roman" w:eastAsia="方正仿宋_GBK" w:cs="Times New Roman"/>
          <w:sz w:val="32"/>
          <w:szCs w:val="32"/>
        </w:rPr>
        <w:t>电子档发送至邮箱：</w:t>
      </w:r>
      <w:r>
        <w:rPr>
          <w:rFonts w:hint="default" w:ascii="Times New Roman" w:hAnsi="Times New Roman" w:eastAsia="方正仿宋_GBK" w:cs="Times New Roman"/>
          <w:color w:val="auto"/>
          <w:sz w:val="32"/>
          <w:szCs w:val="32"/>
          <w:u w:val="none"/>
        </w:rPr>
        <w:t>zxcyk</w:t>
      </w:r>
      <w:r>
        <w:rPr>
          <w:rFonts w:hint="default" w:ascii="Times New Roman" w:hAnsi="Times New Roman" w:eastAsia="方正仿宋_GBK" w:cs="Times New Roman"/>
          <w:color w:val="auto"/>
          <w:sz w:val="32"/>
          <w:szCs w:val="32"/>
          <w:u w:val="none"/>
          <w:lang w:val="en-US" w:eastAsia="zh-CN"/>
        </w:rPr>
        <w:t>54230898@163.com</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drawing>
          <wp:anchor distT="0" distB="0" distL="114300" distR="114300" simplePos="0" relativeHeight="251659264" behindDoc="0" locked="0" layoutInCell="1" allowOverlap="1">
            <wp:simplePos x="0" y="0"/>
            <wp:positionH relativeFrom="column">
              <wp:posOffset>7155815</wp:posOffset>
            </wp:positionH>
            <wp:positionV relativeFrom="paragraph">
              <wp:posOffset>-4299585</wp:posOffset>
            </wp:positionV>
            <wp:extent cx="7908290" cy="10876915"/>
            <wp:effectExtent l="0" t="0" r="16510" b="635"/>
            <wp:wrapNone/>
            <wp:docPr id="1" name="图片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01"/>
                    <pic:cNvPicPr>
                      <a:picLocks noChangeAspect="1"/>
                    </pic:cNvPicPr>
                  </pic:nvPicPr>
                  <pic:blipFill>
                    <a:blip r:embed="rId9"/>
                    <a:stretch>
                      <a:fillRect/>
                    </a:stretch>
                  </pic:blipFill>
                  <pic:spPr>
                    <a:xfrm>
                      <a:off x="0" y="0"/>
                      <a:ext cx="7908290" cy="10876915"/>
                    </a:xfrm>
                    <a:prstGeom prst="rect">
                      <a:avLst/>
                    </a:prstGeom>
                    <a:noFill/>
                    <a:ln>
                      <a:noFill/>
                    </a:ln>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spacing w:after="0" w:afterLines="0" w:line="570" w:lineRule="exact"/>
        <w:ind w:firstLine="640" w:firstLineChars="200"/>
        <w:textAlignment w:val="auto"/>
        <w:rPr>
          <w:szCs w:val="32"/>
        </w:rPr>
      </w:pPr>
      <w:r>
        <w:rPr>
          <w:rFonts w:hint="default" w:ascii="Times New Roman" w:hAnsi="Times New Roman" w:eastAsia="方正仿宋_GBK" w:cs="Times New Roman"/>
          <w:sz w:val="32"/>
          <w:szCs w:val="32"/>
          <w:lang w:eastAsia="zh-CN"/>
        </w:rPr>
        <w:t>联系方式：县农业农村委乡村产业发展科</w:t>
      </w:r>
      <w:r>
        <w:rPr>
          <w:rFonts w:hint="default" w:ascii="Times New Roman" w:hAnsi="Times New Roman" w:eastAsia="方正仿宋_GBK" w:cs="Times New Roman"/>
          <w:sz w:val="32"/>
          <w:szCs w:val="32"/>
          <w:lang w:val="en-US" w:eastAsia="zh-CN"/>
        </w:rPr>
        <w:t xml:space="preserve">   </w:t>
      </w:r>
      <w:r>
        <w:rPr>
          <w:rFonts w:hint="eastAsia" w:cs="Times New Roman"/>
          <w:sz w:val="32"/>
          <w:szCs w:val="32"/>
          <w:lang w:val="en-US" w:eastAsia="zh-CN"/>
        </w:rPr>
        <w:t>023-</w:t>
      </w:r>
      <w:r>
        <w:rPr>
          <w:rFonts w:hint="default" w:ascii="Times New Roman" w:hAnsi="Times New Roman" w:eastAsia="方正仿宋_GBK" w:cs="Times New Roman"/>
          <w:sz w:val="32"/>
          <w:szCs w:val="32"/>
          <w:lang w:val="en-US" w:eastAsia="zh-CN"/>
        </w:rPr>
        <w:t>54230898</w:t>
      </w:r>
    </w:p>
    <w:p>
      <w:pPr>
        <w:widowControl/>
        <w:ind w:firstLine="5120" w:firstLineChars="1600"/>
        <w:jc w:val="left"/>
        <w:rPr>
          <w:szCs w:val="32"/>
        </w:rPr>
        <w:sectPr>
          <w:headerReference r:id="rId3" w:type="default"/>
          <w:footerReference r:id="rId5" w:type="default"/>
          <w:headerReference r:id="rId4" w:type="even"/>
          <w:footerReference r:id="rId6" w:type="even"/>
          <w:pgSz w:w="11906" w:h="16838"/>
          <w:pgMar w:top="1984" w:right="1446" w:bottom="1644" w:left="1446" w:header="851" w:footer="992" w:gutter="0"/>
          <w:pgNumType w:fmt="numberInDash"/>
          <w:cols w:space="425" w:num="1"/>
          <w:titlePg/>
          <w:docGrid w:type="lines" w:linePitch="312" w:charSpace="0"/>
        </w:sectPr>
      </w:pPr>
    </w:p>
    <w:p>
      <w:pPr>
        <w:ind w:left="0" w:leftChars="0" w:firstLine="0" w:firstLineChars="0"/>
        <w:jc w:val="both"/>
        <w:rPr>
          <w:rFonts w:hint="default" w:ascii="Times New Roman" w:hAnsi="Times New Roman" w:eastAsia="方正黑体_GBK" w:cs="Times New Roman"/>
          <w:spacing w:val="15"/>
          <w:sz w:val="32"/>
          <w:szCs w:val="32"/>
        </w:rPr>
      </w:pPr>
      <w:r>
        <w:rPr>
          <w:rFonts w:hint="default" w:ascii="Times New Roman" w:hAnsi="Times New Roman" w:eastAsia="方正黑体_GBK" w:cs="Times New Roman"/>
          <w:spacing w:val="15"/>
          <w:sz w:val="32"/>
          <w:szCs w:val="32"/>
        </w:rPr>
        <w:t>附件</w:t>
      </w:r>
      <w:r>
        <w:rPr>
          <w:rFonts w:hint="default" w:ascii="Times New Roman" w:hAnsi="Times New Roman" w:eastAsia="方正黑体_GBK" w:cs="Times New Roman"/>
          <w:spacing w:val="15"/>
          <w:sz w:val="32"/>
          <w:szCs w:val="32"/>
          <w:lang w:val="en-US" w:eastAsia="zh-CN"/>
        </w:rPr>
        <w:t>2</w:t>
      </w:r>
    </w:p>
    <w:p>
      <w:pPr>
        <w:ind w:left="0" w:leftChars="0" w:firstLine="0" w:firstLineChars="0"/>
        <w:jc w:val="center"/>
        <w:rPr>
          <w:rFonts w:hint="eastAsia" w:ascii="方正小标宋_GBK" w:hAnsi="方正小标宋_GBK" w:eastAsia="方正小标宋_GBK" w:cs="方正小标宋_GBK"/>
          <w:spacing w:val="15"/>
          <w:sz w:val="36"/>
          <w:szCs w:val="36"/>
        </w:rPr>
      </w:pPr>
      <w:r>
        <w:rPr>
          <w:rFonts w:hint="eastAsia" w:ascii="方正小标宋_GBK" w:hAnsi="方正小标宋_GBK" w:eastAsia="方正小标宋_GBK" w:cs="方正小标宋_GBK"/>
          <w:spacing w:val="15"/>
          <w:sz w:val="36"/>
          <w:szCs w:val="36"/>
          <w:lang w:val="en-US" w:eastAsia="zh-CN"/>
        </w:rPr>
        <w:t>2023年重庆三峡柑橘产业集群项目</w:t>
      </w:r>
      <w:r>
        <w:rPr>
          <w:rFonts w:hint="eastAsia" w:ascii="方正小标宋_GBK" w:hAnsi="方正小标宋_GBK" w:eastAsia="方正小标宋_GBK" w:cs="方正小标宋_GBK"/>
          <w:spacing w:val="15"/>
          <w:sz w:val="36"/>
          <w:szCs w:val="36"/>
        </w:rPr>
        <w:t>申报表</w:t>
      </w:r>
    </w:p>
    <w:tbl>
      <w:tblPr>
        <w:tblStyle w:val="13"/>
        <w:tblpPr w:leftFromText="180" w:rightFromText="180" w:vertAnchor="text" w:horzAnchor="page" w:tblpXSpec="center" w:tblpY="662"/>
        <w:tblOverlap w:val="never"/>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
      <w:tblGrid>
        <w:gridCol w:w="1476"/>
        <w:gridCol w:w="1435"/>
        <w:gridCol w:w="1789"/>
        <w:gridCol w:w="762"/>
        <w:gridCol w:w="1194"/>
        <w:gridCol w:w="233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30" w:type="dxa"/>
            <w:left w:w="30" w:type="dxa"/>
            <w:bottom w:w="30" w:type="dxa"/>
            <w:right w:w="30" w:type="dxa"/>
          </w:tblCellMar>
        </w:tblPrEx>
        <w:trPr>
          <w:trHeight w:val="719" w:hRule="atLeast"/>
          <w:jc w:val="center"/>
        </w:trPr>
        <w:tc>
          <w:tcPr>
            <w:tcW w:w="14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leftChars="0" w:right="0" w:firstLine="0" w:firstLineChars="0"/>
              <w:jc w:val="both"/>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项目名称</w:t>
            </w:r>
          </w:p>
        </w:tc>
        <w:tc>
          <w:tcPr>
            <w:tcW w:w="7510" w:type="dxa"/>
            <w:gridSpan w:val="5"/>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right="0" w:firstLine="480"/>
              <w:jc w:val="center"/>
              <w:rPr>
                <w:rFonts w:hint="default" w:ascii="Times New Roman" w:hAnsi="Times New Roman" w:eastAsia="方正仿宋_GBK" w:cs="Times New Roman"/>
                <w:spacing w:val="15"/>
                <w:kern w:val="2"/>
                <w:sz w:val="30"/>
                <w:szCs w:val="3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244" w:hRule="atLeast"/>
          <w:jc w:val="center"/>
        </w:trPr>
        <w:tc>
          <w:tcPr>
            <w:tcW w:w="14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leftChars="0" w:right="0" w:firstLine="0" w:firstLineChars="0"/>
              <w:jc w:val="both"/>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实施单位</w:t>
            </w:r>
          </w:p>
        </w:tc>
        <w:tc>
          <w:tcPr>
            <w:tcW w:w="3986" w:type="dxa"/>
            <w:gridSpan w:val="3"/>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right="0" w:firstLine="480"/>
              <w:jc w:val="center"/>
              <w:rPr>
                <w:rFonts w:hint="default" w:ascii="Times New Roman" w:hAnsi="Times New Roman" w:eastAsia="方正仿宋_GBK" w:cs="Times New Roman"/>
                <w:spacing w:val="15"/>
                <w:kern w:val="2"/>
                <w:sz w:val="30"/>
                <w:szCs w:val="30"/>
              </w:rPr>
            </w:pPr>
          </w:p>
        </w:tc>
        <w:tc>
          <w:tcPr>
            <w:tcW w:w="1194"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leftChars="0" w:right="0" w:firstLine="0" w:firstLineChars="0"/>
              <w:jc w:val="both"/>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联系人</w:t>
            </w:r>
          </w:p>
        </w:tc>
        <w:tc>
          <w:tcPr>
            <w:tcW w:w="233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right="0" w:firstLine="480"/>
              <w:jc w:val="center"/>
              <w:rPr>
                <w:rFonts w:hint="default" w:ascii="Times New Roman" w:hAnsi="Times New Roman" w:eastAsia="方正仿宋_GBK" w:cs="Times New Roman"/>
                <w:spacing w:val="15"/>
                <w:kern w:val="2"/>
                <w:sz w:val="30"/>
                <w:szCs w:val="3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959" w:hRule="atLeast"/>
          <w:jc w:val="center"/>
        </w:trPr>
        <w:tc>
          <w:tcPr>
            <w:tcW w:w="147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leftChars="0" w:right="0" w:firstLine="0" w:firstLineChars="0"/>
              <w:jc w:val="both"/>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联系电话</w:t>
            </w:r>
          </w:p>
        </w:tc>
        <w:tc>
          <w:tcPr>
            <w:tcW w:w="1435"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right="0" w:firstLine="480"/>
              <w:jc w:val="center"/>
              <w:rPr>
                <w:rFonts w:hint="default" w:ascii="Times New Roman" w:hAnsi="Times New Roman" w:eastAsia="方正仿宋_GBK" w:cs="Times New Roman"/>
                <w:spacing w:val="15"/>
                <w:kern w:val="2"/>
                <w:sz w:val="30"/>
                <w:szCs w:val="30"/>
              </w:rPr>
            </w:pPr>
          </w:p>
        </w:tc>
        <w:tc>
          <w:tcPr>
            <w:tcW w:w="178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leftChars="0" w:right="0" w:firstLine="0" w:firstLineChars="0"/>
              <w:jc w:val="both"/>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实施地点</w:t>
            </w:r>
          </w:p>
        </w:tc>
        <w:tc>
          <w:tcPr>
            <w:tcW w:w="4286" w:type="dxa"/>
            <w:gridSpan w:val="3"/>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right="0" w:firstLine="480"/>
              <w:jc w:val="center"/>
              <w:rPr>
                <w:rFonts w:hint="default" w:ascii="Times New Roman" w:hAnsi="Times New Roman" w:eastAsia="方正仿宋_GBK" w:cs="Times New Roman"/>
                <w:spacing w:val="15"/>
                <w:kern w:val="2"/>
                <w:sz w:val="30"/>
                <w:szCs w:val="3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4422" w:hRule="atLeast"/>
          <w:jc w:val="center"/>
        </w:trPr>
        <w:tc>
          <w:tcPr>
            <w:tcW w:w="8986" w:type="dxa"/>
            <w:gridSpan w:val="6"/>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top"/>
          </w:tcPr>
          <w:p>
            <w:pPr>
              <w:pStyle w:val="11"/>
              <w:keepNext w:val="0"/>
              <w:keepLines w:val="0"/>
              <w:widowControl/>
              <w:suppressLineNumbers w:val="0"/>
              <w:shd w:val="clear" w:color="auto" w:fill="FFFFFF"/>
              <w:spacing w:before="0" w:beforeAutospacing="0" w:after="0" w:afterAutospacing="0" w:line="276" w:lineRule="auto"/>
              <w:ind w:left="0" w:leftChars="0" w:right="0" w:firstLine="0" w:firstLineChars="0"/>
              <w:jc w:val="both"/>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申报项目简介（简述现状、项目可行性、有利条件、规模、预期效益等）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2622" w:hRule="atLeast"/>
          <w:jc w:val="center"/>
        </w:trPr>
        <w:tc>
          <w:tcPr>
            <w:tcW w:w="8986" w:type="dxa"/>
            <w:gridSpan w:val="6"/>
            <w:tcBorders>
              <w:top w:val="outset" w:color="000000" w:sz="6" w:space="0"/>
              <w:left w:val="outset" w:color="000000" w:sz="6" w:space="0"/>
              <w:bottom w:val="outset" w:color="000000" w:sz="6" w:space="0"/>
              <w:right w:val="outset" w:color="000000" w:sz="6" w:space="0"/>
            </w:tcBorders>
            <w:shd w:val="clear" w:color="auto" w:fill="FFFFFF"/>
            <w:noWrap w:val="0"/>
            <w:tcMar>
              <w:top w:w="0" w:type="dxa"/>
              <w:left w:w="0" w:type="dxa"/>
              <w:bottom w:w="0" w:type="dxa"/>
              <w:right w:w="0" w:type="dxa"/>
            </w:tcMar>
            <w:vAlign w:val="center"/>
          </w:tcPr>
          <w:p>
            <w:pPr>
              <w:pStyle w:val="11"/>
              <w:keepNext w:val="0"/>
              <w:keepLines w:val="0"/>
              <w:widowControl/>
              <w:suppressLineNumbers w:val="0"/>
              <w:shd w:val="clear" w:color="auto" w:fill="FFFFFF"/>
              <w:spacing w:before="0" w:beforeAutospacing="0" w:after="0" w:afterAutospacing="0" w:line="276" w:lineRule="auto"/>
              <w:ind w:left="0" w:right="0" w:firstLine="480"/>
              <w:jc w:val="both"/>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乡镇政府（街道办）审核意见：</w:t>
            </w:r>
          </w:p>
          <w:p>
            <w:pPr>
              <w:pStyle w:val="11"/>
              <w:keepNext w:val="0"/>
              <w:keepLines w:val="0"/>
              <w:widowControl/>
              <w:suppressLineNumbers w:val="0"/>
              <w:shd w:val="clear" w:color="auto" w:fill="FFFFFF"/>
              <w:spacing w:before="0" w:beforeAutospacing="0" w:after="0" w:afterAutospacing="0" w:line="276" w:lineRule="auto"/>
              <w:ind w:left="0" w:right="0" w:firstLine="480"/>
              <w:rPr>
                <w:rFonts w:hint="default" w:ascii="Times New Roman" w:hAnsi="Times New Roman" w:eastAsia="方正仿宋_GBK" w:cs="Times New Roman"/>
                <w:spacing w:val="15"/>
                <w:kern w:val="2"/>
                <w:sz w:val="30"/>
                <w:szCs w:val="30"/>
              </w:rPr>
            </w:pPr>
          </w:p>
          <w:p>
            <w:pPr>
              <w:pStyle w:val="11"/>
              <w:keepNext w:val="0"/>
              <w:keepLines w:val="0"/>
              <w:widowControl/>
              <w:suppressLineNumbers w:val="0"/>
              <w:shd w:val="clear" w:color="auto" w:fill="FFFFFF"/>
              <w:spacing w:before="0" w:beforeAutospacing="0" w:after="0" w:afterAutospacing="0" w:line="276" w:lineRule="auto"/>
              <w:ind w:left="0" w:right="0" w:firstLine="480"/>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负责人（签章）：</w:t>
            </w:r>
          </w:p>
          <w:p>
            <w:pPr>
              <w:pStyle w:val="11"/>
              <w:keepNext w:val="0"/>
              <w:keepLines w:val="0"/>
              <w:widowControl/>
              <w:suppressLineNumbers w:val="0"/>
              <w:shd w:val="clear" w:color="auto" w:fill="FFFFFF"/>
              <w:spacing w:before="0" w:beforeAutospacing="0" w:after="0" w:afterAutospacing="0" w:line="276" w:lineRule="auto"/>
              <w:ind w:left="0" w:right="0" w:firstLine="480"/>
              <w:rPr>
                <w:rFonts w:hint="default" w:ascii="Times New Roman" w:hAnsi="Times New Roman" w:eastAsia="方正仿宋_GBK" w:cs="Times New Roman"/>
                <w:spacing w:val="15"/>
                <w:kern w:val="2"/>
                <w:sz w:val="30"/>
                <w:szCs w:val="30"/>
              </w:rPr>
            </w:pPr>
          </w:p>
          <w:p>
            <w:pPr>
              <w:pStyle w:val="11"/>
              <w:keepNext w:val="0"/>
              <w:keepLines w:val="0"/>
              <w:widowControl/>
              <w:suppressLineNumbers w:val="0"/>
              <w:shd w:val="clear" w:color="auto" w:fill="FFFFFF"/>
              <w:spacing w:before="0" w:beforeAutospacing="0" w:after="0" w:afterAutospacing="0" w:line="276" w:lineRule="auto"/>
              <w:ind w:left="0" w:right="0" w:firstLine="660" w:firstLineChars="200"/>
              <w:rPr>
                <w:rFonts w:hint="default" w:ascii="Times New Roman" w:hAnsi="Times New Roman" w:eastAsia="方正仿宋_GBK" w:cs="Times New Roman"/>
                <w:spacing w:val="15"/>
                <w:kern w:val="2"/>
                <w:sz w:val="30"/>
                <w:szCs w:val="30"/>
              </w:rPr>
            </w:pPr>
            <w:r>
              <w:rPr>
                <w:rFonts w:hint="default" w:ascii="Times New Roman" w:hAnsi="Times New Roman" w:eastAsia="方正仿宋_GBK" w:cs="Times New Roman"/>
                <w:spacing w:val="15"/>
                <w:kern w:val="2"/>
                <w:sz w:val="30"/>
                <w:szCs w:val="30"/>
              </w:rPr>
              <w:t>年  月  日     </w:t>
            </w:r>
          </w:p>
        </w:tc>
      </w:tr>
    </w:tbl>
    <w:p>
      <w:pPr>
        <w:pStyle w:val="5"/>
        <w:ind w:left="0" w:leftChars="0" w:firstLine="0" w:firstLineChars="0"/>
        <w:sectPr>
          <w:pgSz w:w="11906" w:h="16838"/>
          <w:pgMar w:top="1440" w:right="1800" w:bottom="1440" w:left="1800" w:header="851" w:footer="992" w:gutter="0"/>
          <w:pgNumType w:fmt="numberInDash"/>
          <w:cols w:space="425" w:num="1"/>
          <w:docGrid w:type="lines" w:linePitch="312" w:charSpace="0"/>
        </w:sectPr>
      </w:pPr>
    </w:p>
    <w:p>
      <w:pPr>
        <w:spacing w:line="600" w:lineRule="exact"/>
        <w:ind w:left="0" w:leftChars="0" w:firstLine="0" w:firstLineChars="0"/>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附件</w:t>
      </w:r>
      <w:r>
        <w:rPr>
          <w:rFonts w:hint="eastAsia" w:eastAsia="方正黑体_GBK" w:cs="Times New Roman"/>
          <w:sz w:val="32"/>
          <w:lang w:val="en-US" w:eastAsia="zh-CN"/>
        </w:rPr>
        <w:t>3</w:t>
      </w:r>
    </w:p>
    <w:p>
      <w:pPr>
        <w:spacing w:line="600" w:lineRule="exact"/>
        <w:ind w:firstLine="4160" w:firstLineChars="13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行（产）业分类：</w:t>
      </w:r>
      <w:r>
        <w:rPr>
          <w:rFonts w:hint="eastAsia" w:ascii="方正仿宋_GBK" w:hAnsi="方正仿宋_GBK" w:eastAsia="方正仿宋_GBK" w:cs="方正仿宋_GBK"/>
          <w:sz w:val="32"/>
          <w:u w:val="single"/>
        </w:rPr>
        <w:t xml:space="preserve"> 柑橘产业 </w:t>
      </w:r>
    </w:p>
    <w:p>
      <w:pPr>
        <w:jc w:val="center"/>
        <w:rPr>
          <w:b/>
          <w:bCs/>
          <w:sz w:val="44"/>
        </w:rPr>
      </w:pPr>
    </w:p>
    <w:p>
      <w:pPr>
        <w:jc w:val="center"/>
        <w:rPr>
          <w:b/>
          <w:bCs/>
          <w:sz w:val="44"/>
        </w:rPr>
      </w:pPr>
    </w:p>
    <w:p>
      <w:pPr>
        <w:jc w:val="center"/>
        <w:rPr>
          <w:b/>
          <w:bCs/>
          <w:sz w:val="44"/>
        </w:rPr>
      </w:pPr>
    </w:p>
    <w:p>
      <w:pPr>
        <w:jc w:val="center"/>
        <w:rPr>
          <w:rFonts w:eastAsia="楷体"/>
          <w:b/>
          <w:sz w:val="44"/>
          <w:szCs w:val="44"/>
        </w:rPr>
      </w:pP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年重庆三峡柑橘产业集群项目建设</w:t>
      </w: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实施方案</w:t>
      </w:r>
    </w:p>
    <w:p>
      <w:pPr>
        <w:rPr>
          <w:sz w:val="28"/>
        </w:rPr>
      </w:pPr>
    </w:p>
    <w:p>
      <w:pPr>
        <w:rPr>
          <w:rFonts w:hint="eastAsia"/>
          <w:sz w:val="28"/>
        </w:rPr>
      </w:pPr>
    </w:p>
    <w:p>
      <w:pPr>
        <w:rPr>
          <w:sz w:val="28"/>
        </w:rPr>
      </w:pPr>
    </w:p>
    <w:p>
      <w:pPr>
        <w:tabs>
          <w:tab w:val="left" w:pos="3990"/>
        </w:tabs>
        <w:spacing w:line="360" w:lineRule="auto"/>
        <w:rPr>
          <w:rFonts w:eastAsia="楷体_GB2312"/>
          <w:sz w:val="32"/>
          <w:szCs w:val="32"/>
        </w:rPr>
      </w:pPr>
      <w:r>
        <w:rPr>
          <w:rFonts w:eastAsia="楷体_GB2312"/>
          <w:sz w:val="32"/>
          <w:szCs w:val="32"/>
        </w:rPr>
        <w:t>项目名称：</w:t>
      </w:r>
      <w:r>
        <w:rPr>
          <w:rFonts w:hint="eastAsia" w:eastAsia="楷体_GB2312"/>
          <w:sz w:val="32"/>
          <w:szCs w:val="32"/>
        </w:rPr>
        <w:t>××××××××××项目</w:t>
      </w:r>
    </w:p>
    <w:p>
      <w:pPr>
        <w:tabs>
          <w:tab w:val="left" w:pos="3990"/>
        </w:tabs>
        <w:spacing w:line="360" w:lineRule="auto"/>
        <w:ind w:firstLine="640" w:firstLineChars="200"/>
        <w:rPr>
          <w:rFonts w:hint="eastAsia" w:eastAsia="楷体_GB2312"/>
          <w:sz w:val="32"/>
          <w:szCs w:val="32"/>
        </w:rPr>
      </w:pPr>
      <w:r>
        <w:rPr>
          <w:rFonts w:hint="eastAsia" w:eastAsia="楷体_GB2312"/>
          <w:sz w:val="32"/>
          <w:szCs w:val="32"/>
        </w:rPr>
        <w:t>实施单位</w:t>
      </w:r>
      <w:r>
        <w:rPr>
          <w:rFonts w:eastAsia="楷体_GB2312"/>
          <w:sz w:val="32"/>
          <w:szCs w:val="32"/>
        </w:rPr>
        <w:t>：</w:t>
      </w:r>
      <w:r>
        <w:rPr>
          <w:rFonts w:hint="eastAsia" w:eastAsia="楷体_GB2312"/>
          <w:sz w:val="32"/>
          <w:szCs w:val="32"/>
        </w:rPr>
        <w:t>××××××××××公司</w:t>
      </w:r>
    </w:p>
    <w:p>
      <w:pPr>
        <w:tabs>
          <w:tab w:val="left" w:pos="3990"/>
        </w:tabs>
        <w:spacing w:line="360" w:lineRule="auto"/>
        <w:ind w:firstLine="640" w:firstLineChars="200"/>
        <w:rPr>
          <w:rFonts w:hint="eastAsia" w:eastAsia="楷体_GB2312"/>
          <w:sz w:val="32"/>
          <w:szCs w:val="32"/>
        </w:rPr>
      </w:pPr>
      <w:r>
        <w:rPr>
          <w:rFonts w:hint="eastAsia" w:eastAsia="楷体_GB2312"/>
          <w:sz w:val="32"/>
          <w:szCs w:val="32"/>
        </w:rPr>
        <w:t>通讯地址：重庆市忠县××镇××村×组×号</w:t>
      </w:r>
    </w:p>
    <w:p>
      <w:pPr>
        <w:tabs>
          <w:tab w:val="left" w:pos="3990"/>
        </w:tabs>
        <w:spacing w:line="360" w:lineRule="auto"/>
        <w:ind w:firstLine="640" w:firstLineChars="200"/>
        <w:rPr>
          <w:rFonts w:hint="eastAsia" w:eastAsia="楷体_GB2312"/>
          <w:sz w:val="32"/>
          <w:szCs w:val="32"/>
        </w:rPr>
      </w:pPr>
      <w:r>
        <w:rPr>
          <w:rFonts w:hint="eastAsia" w:eastAsia="楷体_GB2312"/>
          <w:sz w:val="32"/>
          <w:szCs w:val="32"/>
        </w:rPr>
        <w:t>联 系 人：×××       职务/职称：×××</w:t>
      </w:r>
    </w:p>
    <w:p>
      <w:pPr>
        <w:tabs>
          <w:tab w:val="left" w:pos="3990"/>
        </w:tabs>
        <w:spacing w:line="360" w:lineRule="auto"/>
        <w:ind w:firstLine="640" w:firstLineChars="200"/>
        <w:rPr>
          <w:rFonts w:eastAsia="楷体_GB2312"/>
          <w:sz w:val="32"/>
          <w:szCs w:val="32"/>
        </w:rPr>
      </w:pPr>
      <w:r>
        <w:rPr>
          <w:rFonts w:hint="eastAsia" w:eastAsia="楷体_GB2312"/>
          <w:sz w:val="32"/>
          <w:szCs w:val="32"/>
        </w:rPr>
        <w:t>联系方式：×××××</w:t>
      </w:r>
    </w:p>
    <w:p>
      <w:pPr>
        <w:spacing w:line="420" w:lineRule="auto"/>
        <w:rPr>
          <w:rFonts w:eastAsia="FangSong_GB2312"/>
          <w:sz w:val="32"/>
        </w:rPr>
      </w:pPr>
    </w:p>
    <w:p>
      <w:pPr>
        <w:spacing w:line="420" w:lineRule="auto"/>
        <w:rPr>
          <w:rFonts w:eastAsia="FangSong_GB2312"/>
          <w:sz w:val="32"/>
        </w:rPr>
      </w:pPr>
    </w:p>
    <w:p>
      <w:pPr>
        <w:spacing w:line="420" w:lineRule="auto"/>
        <w:rPr>
          <w:rFonts w:eastAsia="FangSong_GB2312"/>
          <w:sz w:val="32"/>
        </w:rPr>
      </w:pPr>
    </w:p>
    <w:p>
      <w:pPr>
        <w:spacing w:line="420" w:lineRule="auto"/>
        <w:rPr>
          <w:rFonts w:hint="eastAsia" w:eastAsia="FangSong_GB2312"/>
          <w:sz w:val="32"/>
        </w:rPr>
      </w:pPr>
    </w:p>
    <w:p>
      <w:pPr>
        <w:spacing w:line="420" w:lineRule="auto"/>
        <w:jc w:val="center"/>
        <w:rPr>
          <w:rFonts w:eastAsia="楷体_GB2312"/>
          <w:b/>
          <w:sz w:val="36"/>
          <w:szCs w:val="36"/>
        </w:rPr>
        <w:sectPr>
          <w:pgSz w:w="11906" w:h="16838"/>
          <w:pgMar w:top="1418" w:right="1418" w:bottom="1418" w:left="1418" w:header="851" w:footer="1247" w:gutter="0"/>
          <w:pgNumType w:fmt="numberInDash" w:start="0"/>
          <w:cols w:space="720" w:num="1"/>
          <w:titlePg/>
          <w:docGrid w:linePitch="286" w:charSpace="0"/>
        </w:sectPr>
      </w:pPr>
      <w:r>
        <w:rPr>
          <w:rFonts w:eastAsia="楷体_GB2312"/>
          <w:b/>
          <w:sz w:val="36"/>
          <w:szCs w:val="36"/>
        </w:rPr>
        <w:t>重庆市农业农村委员会 制</w:t>
      </w:r>
    </w:p>
    <w:p>
      <w:pPr>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28"/>
        </w:rPr>
        <w:t xml:space="preserve"> </w:t>
      </w:r>
      <w:r>
        <w:rPr>
          <w:rFonts w:hint="eastAsia" w:ascii="方正黑体_GBK" w:hAnsi="方正黑体_GBK" w:eastAsia="方正黑体_GBK" w:cs="方正黑体_GBK"/>
          <w:b w:val="0"/>
          <w:bCs w:val="0"/>
          <w:sz w:val="32"/>
        </w:rPr>
        <w:t>一、项目所涉产业发展现状（或工作开展情况）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（简单总结项目实施情况）</w:t>
      </w:r>
    </w:p>
    <w:p>
      <w:pPr>
        <w:pStyle w:val="18"/>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二、项目任务计划</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（一）项目任务来由（背景）</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（二）建设地点及内容</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项目建设地点：</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建设内容：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（三）项目内容（分项具体说明，既要有定性表述，又要有定量数据）</w:t>
      </w:r>
    </w:p>
    <w:p>
      <w:pPr>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（四）建设进度</w:t>
      </w:r>
    </w:p>
    <w:p>
      <w:pPr>
        <w:spacing w:line="520" w:lineRule="exact"/>
        <w:ind w:firstLine="640" w:firstLineChars="200"/>
        <w:rPr>
          <w:rFonts w:hint="default" w:ascii="Times New Roman" w:hAnsi="Times New Roman" w:eastAsia="方正仿宋_GBK" w:cs="Times New Roman"/>
          <w:sz w:val="32"/>
          <w:szCs w:val="32"/>
        </w:rPr>
      </w:pPr>
    </w:p>
    <w:p>
      <w:pPr>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（五）项目推进及管理措施</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实行项目负责制，成立项目实施小组，及时制定具体执行计划，严格按照执行计划实施项目。</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定时汇报项目实施进展情况，有效推动项目实施，发现问题并及时解决问题。</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项目资金设立专账，资金使用合理合规。</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建立档案资料管理制度，对相关资料进行归档保存，保证项目验收资料齐全。</w:t>
      </w:r>
    </w:p>
    <w:p>
      <w:pPr>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（六）项目绩效目标（含项目带动能力，直接经济、社会、生态效益等）</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经济效益：××××××；</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社会效益：××××××；</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生态效益：××××××。</w:t>
      </w:r>
    </w:p>
    <w:p>
      <w:pPr>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（七）其它</w:t>
      </w:r>
    </w:p>
    <w:p>
      <w:pPr>
        <w:ind w:firstLine="57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三、资金投入概算</w:t>
      </w:r>
    </w:p>
    <w:p>
      <w:pPr>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（一）项目总投资及资金来源</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项目总投资×万元，申请财政资金×万元。</w:t>
      </w:r>
    </w:p>
    <w:p>
      <w:pPr>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（二）资金具体用途和投资标准</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××费××万元。主要用于××。</w:t>
      </w:r>
    </w:p>
    <w:p>
      <w:pPr>
        <w:spacing w:line="52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 ××费××万元。主要用于××</w:t>
      </w:r>
      <w:r>
        <w:rPr>
          <w:rFonts w:hint="eastAsia" w:cs="Times New Roman"/>
          <w:sz w:val="32"/>
          <w:szCs w:val="32"/>
          <w:lang w:eastAsia="zh-CN"/>
        </w:rPr>
        <w:t>。</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（三）项目资金及资金使用环节（要具体说明财政资金使用支持环节、补助标准和额度等）</w:t>
      </w:r>
    </w:p>
    <w:p>
      <w:pPr>
        <w:spacing w:line="52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申请项目资金××万元，资金使用环节如下表所示。</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105"/>
        <w:gridCol w:w="242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top"/>
          </w:tcPr>
          <w:p>
            <w:pPr>
              <w:spacing w:line="480" w:lineRule="exact"/>
              <w:ind w:left="0" w:leftChars="0" w:firstLine="0" w:firstLineChars="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5105" w:type="dxa"/>
            <w:noWrap w:val="0"/>
            <w:vAlign w:val="top"/>
          </w:tcPr>
          <w:p>
            <w:pPr>
              <w:spacing w:line="480" w:lineRule="exact"/>
              <w:ind w:left="0" w:leftChars="0" w:firstLine="0" w:firstLineChars="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财政资金使用环节</w:t>
            </w:r>
          </w:p>
        </w:tc>
        <w:tc>
          <w:tcPr>
            <w:tcW w:w="2425" w:type="dxa"/>
            <w:noWrap w:val="0"/>
            <w:vAlign w:val="top"/>
          </w:tcPr>
          <w:p>
            <w:pPr>
              <w:spacing w:line="480" w:lineRule="exact"/>
              <w:ind w:left="0" w:leftChars="0" w:firstLine="0" w:firstLineChars="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补助额度（万元）</w:t>
            </w:r>
          </w:p>
        </w:tc>
        <w:tc>
          <w:tcPr>
            <w:tcW w:w="1119" w:type="dxa"/>
            <w:noWrap w:val="0"/>
            <w:vAlign w:val="center"/>
          </w:tcPr>
          <w:p>
            <w:pPr>
              <w:spacing w:line="480" w:lineRule="exact"/>
              <w:ind w:left="0" w:leftChars="0" w:firstLine="0" w:firstLineChars="0"/>
              <w:jc w:val="center"/>
              <w:rPr>
                <w:rFonts w:hint="eastAsia" w:ascii="方正黑体_GBK" w:hAnsi="方正黑体_GBK" w:eastAsia="方正黑体_GBK" w:cs="方正黑体_GBK"/>
                <w:b/>
                <w:sz w:val="24"/>
              </w:rPr>
            </w:pPr>
            <w:r>
              <w:rPr>
                <w:rFonts w:hint="eastAsia" w:ascii="方正黑体_GBK" w:hAnsi="方正黑体_GBK" w:eastAsia="方正黑体_GBK" w:cs="方正黑体_GBK"/>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spacing w:line="480" w:lineRule="exact"/>
              <w:ind w:left="0" w:leftChars="0"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5105" w:type="dxa"/>
            <w:noWrap w:val="0"/>
            <w:vAlign w:val="center"/>
          </w:tcPr>
          <w:p>
            <w:pPr>
              <w:spacing w:line="440" w:lineRule="exact"/>
              <w:jc w:val="center"/>
              <w:rPr>
                <w:rFonts w:hint="default" w:ascii="Times New Roman" w:hAnsi="Times New Roman" w:eastAsia="方正仿宋_GBK" w:cs="Times New Roman"/>
                <w:sz w:val="28"/>
                <w:szCs w:val="28"/>
              </w:rPr>
            </w:pPr>
          </w:p>
        </w:tc>
        <w:tc>
          <w:tcPr>
            <w:tcW w:w="2425" w:type="dxa"/>
            <w:noWrap w:val="0"/>
            <w:vAlign w:val="center"/>
          </w:tcPr>
          <w:p>
            <w:pPr>
              <w:spacing w:line="440" w:lineRule="exact"/>
              <w:jc w:val="center"/>
              <w:rPr>
                <w:rFonts w:hint="default" w:ascii="Times New Roman" w:hAnsi="Times New Roman" w:eastAsia="方正仿宋_GBK" w:cs="Times New Roman"/>
                <w:sz w:val="28"/>
                <w:szCs w:val="28"/>
              </w:rPr>
            </w:pPr>
          </w:p>
        </w:tc>
        <w:tc>
          <w:tcPr>
            <w:tcW w:w="1119" w:type="dxa"/>
            <w:noWrap w:val="0"/>
            <w:vAlign w:val="center"/>
          </w:tcPr>
          <w:p>
            <w:pPr>
              <w:spacing w:line="4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spacing w:line="480" w:lineRule="exact"/>
              <w:ind w:left="0" w:leftChars="0"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5105" w:type="dxa"/>
            <w:noWrap w:val="0"/>
            <w:vAlign w:val="center"/>
          </w:tcPr>
          <w:p>
            <w:pPr>
              <w:spacing w:line="440" w:lineRule="exact"/>
              <w:jc w:val="center"/>
              <w:rPr>
                <w:rFonts w:hint="default" w:ascii="Times New Roman" w:hAnsi="Times New Roman" w:eastAsia="方正仿宋_GBK" w:cs="Times New Roman"/>
                <w:sz w:val="28"/>
                <w:szCs w:val="28"/>
              </w:rPr>
            </w:pPr>
          </w:p>
        </w:tc>
        <w:tc>
          <w:tcPr>
            <w:tcW w:w="2425" w:type="dxa"/>
            <w:noWrap w:val="0"/>
            <w:vAlign w:val="center"/>
          </w:tcPr>
          <w:p>
            <w:pPr>
              <w:spacing w:line="440" w:lineRule="exact"/>
              <w:jc w:val="center"/>
              <w:rPr>
                <w:rFonts w:hint="default" w:ascii="Times New Roman" w:hAnsi="Times New Roman" w:eastAsia="方正仿宋_GBK" w:cs="Times New Roman"/>
                <w:sz w:val="28"/>
                <w:szCs w:val="28"/>
              </w:rPr>
            </w:pPr>
          </w:p>
        </w:tc>
        <w:tc>
          <w:tcPr>
            <w:tcW w:w="1119" w:type="dxa"/>
            <w:noWrap w:val="0"/>
            <w:vAlign w:val="center"/>
          </w:tcPr>
          <w:p>
            <w:pPr>
              <w:spacing w:line="4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spacing w:line="480" w:lineRule="exact"/>
              <w:ind w:left="0" w:leftChars="0"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5105" w:type="dxa"/>
            <w:noWrap w:val="0"/>
            <w:vAlign w:val="center"/>
          </w:tcPr>
          <w:p>
            <w:pPr>
              <w:spacing w:line="440" w:lineRule="exact"/>
              <w:jc w:val="center"/>
              <w:rPr>
                <w:rFonts w:hint="default" w:ascii="Times New Roman" w:hAnsi="Times New Roman" w:eastAsia="方正仿宋_GBK" w:cs="Times New Roman"/>
                <w:sz w:val="28"/>
                <w:szCs w:val="28"/>
              </w:rPr>
            </w:pPr>
          </w:p>
        </w:tc>
        <w:tc>
          <w:tcPr>
            <w:tcW w:w="2425" w:type="dxa"/>
            <w:noWrap w:val="0"/>
            <w:vAlign w:val="center"/>
          </w:tcPr>
          <w:p>
            <w:pPr>
              <w:spacing w:line="440" w:lineRule="exact"/>
              <w:jc w:val="center"/>
              <w:rPr>
                <w:rFonts w:hint="default" w:ascii="Times New Roman" w:hAnsi="Times New Roman" w:eastAsia="方正仿宋_GBK" w:cs="Times New Roman"/>
                <w:sz w:val="28"/>
                <w:szCs w:val="28"/>
              </w:rPr>
            </w:pPr>
          </w:p>
        </w:tc>
        <w:tc>
          <w:tcPr>
            <w:tcW w:w="1119" w:type="dxa"/>
            <w:noWrap w:val="0"/>
            <w:vAlign w:val="center"/>
          </w:tcPr>
          <w:p>
            <w:pPr>
              <w:spacing w:line="4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spacing w:line="480" w:lineRule="exact"/>
              <w:ind w:left="0" w:leftChars="0"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5105" w:type="dxa"/>
            <w:noWrap w:val="0"/>
            <w:vAlign w:val="center"/>
          </w:tcPr>
          <w:p>
            <w:pPr>
              <w:spacing w:line="440" w:lineRule="exact"/>
              <w:jc w:val="center"/>
              <w:rPr>
                <w:rFonts w:hint="default" w:ascii="Times New Roman" w:hAnsi="Times New Roman" w:eastAsia="方正仿宋_GBK" w:cs="Times New Roman"/>
                <w:sz w:val="28"/>
                <w:szCs w:val="28"/>
              </w:rPr>
            </w:pPr>
          </w:p>
        </w:tc>
        <w:tc>
          <w:tcPr>
            <w:tcW w:w="2425" w:type="dxa"/>
            <w:noWrap w:val="0"/>
            <w:vAlign w:val="center"/>
          </w:tcPr>
          <w:p>
            <w:pPr>
              <w:spacing w:line="440" w:lineRule="exact"/>
              <w:jc w:val="center"/>
              <w:rPr>
                <w:rFonts w:hint="default" w:ascii="Times New Roman" w:hAnsi="Times New Roman" w:eastAsia="方正仿宋_GBK" w:cs="Times New Roman"/>
                <w:sz w:val="28"/>
                <w:szCs w:val="28"/>
              </w:rPr>
            </w:pPr>
          </w:p>
        </w:tc>
        <w:tc>
          <w:tcPr>
            <w:tcW w:w="1119" w:type="dxa"/>
            <w:noWrap w:val="0"/>
            <w:vAlign w:val="center"/>
          </w:tcPr>
          <w:p>
            <w:pPr>
              <w:spacing w:line="4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spacing w:line="480" w:lineRule="exact"/>
              <w:ind w:left="0" w:leftChars="0"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5105" w:type="dxa"/>
            <w:noWrap w:val="0"/>
            <w:vAlign w:val="center"/>
          </w:tcPr>
          <w:p>
            <w:pPr>
              <w:spacing w:line="440" w:lineRule="exact"/>
              <w:jc w:val="center"/>
              <w:rPr>
                <w:rFonts w:hint="default" w:ascii="Times New Roman" w:hAnsi="Times New Roman" w:eastAsia="方正仿宋_GBK" w:cs="Times New Roman"/>
                <w:sz w:val="28"/>
                <w:szCs w:val="28"/>
              </w:rPr>
            </w:pPr>
          </w:p>
        </w:tc>
        <w:tc>
          <w:tcPr>
            <w:tcW w:w="2425" w:type="dxa"/>
            <w:noWrap w:val="0"/>
            <w:vAlign w:val="center"/>
          </w:tcPr>
          <w:p>
            <w:pPr>
              <w:spacing w:line="440" w:lineRule="exact"/>
              <w:jc w:val="center"/>
              <w:rPr>
                <w:rFonts w:hint="default" w:ascii="Times New Roman" w:hAnsi="Times New Roman" w:eastAsia="方正仿宋_GBK" w:cs="Times New Roman"/>
                <w:sz w:val="28"/>
                <w:szCs w:val="28"/>
              </w:rPr>
            </w:pPr>
          </w:p>
        </w:tc>
        <w:tc>
          <w:tcPr>
            <w:tcW w:w="1119" w:type="dxa"/>
            <w:noWrap w:val="0"/>
            <w:vAlign w:val="center"/>
          </w:tcPr>
          <w:p>
            <w:pPr>
              <w:spacing w:line="4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spacing w:line="480" w:lineRule="exact"/>
              <w:ind w:left="0" w:leftChars="0"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5105" w:type="dxa"/>
            <w:noWrap w:val="0"/>
            <w:vAlign w:val="center"/>
          </w:tcPr>
          <w:p>
            <w:pPr>
              <w:spacing w:line="440" w:lineRule="exact"/>
              <w:jc w:val="center"/>
              <w:rPr>
                <w:rFonts w:hint="default" w:ascii="Times New Roman" w:hAnsi="Times New Roman" w:eastAsia="方正仿宋_GBK" w:cs="Times New Roman"/>
                <w:sz w:val="28"/>
                <w:szCs w:val="28"/>
              </w:rPr>
            </w:pPr>
          </w:p>
        </w:tc>
        <w:tc>
          <w:tcPr>
            <w:tcW w:w="2425" w:type="dxa"/>
            <w:noWrap w:val="0"/>
            <w:vAlign w:val="center"/>
          </w:tcPr>
          <w:p>
            <w:pPr>
              <w:spacing w:line="440" w:lineRule="exact"/>
              <w:jc w:val="center"/>
              <w:rPr>
                <w:rFonts w:hint="default" w:ascii="Times New Roman" w:hAnsi="Times New Roman" w:eastAsia="方正仿宋_GBK" w:cs="Times New Roman"/>
                <w:sz w:val="28"/>
                <w:szCs w:val="28"/>
              </w:rPr>
            </w:pPr>
          </w:p>
        </w:tc>
        <w:tc>
          <w:tcPr>
            <w:tcW w:w="1119" w:type="dxa"/>
            <w:noWrap w:val="0"/>
            <w:vAlign w:val="center"/>
          </w:tcPr>
          <w:p>
            <w:pPr>
              <w:spacing w:line="4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spacing w:line="480" w:lineRule="exact"/>
              <w:ind w:left="0" w:leftChars="0"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5105" w:type="dxa"/>
            <w:noWrap w:val="0"/>
            <w:vAlign w:val="center"/>
          </w:tcPr>
          <w:p>
            <w:pPr>
              <w:spacing w:line="440" w:lineRule="exact"/>
              <w:jc w:val="center"/>
              <w:rPr>
                <w:rFonts w:hint="default" w:ascii="Times New Roman" w:hAnsi="Times New Roman" w:eastAsia="方正仿宋_GBK" w:cs="Times New Roman"/>
                <w:sz w:val="28"/>
                <w:szCs w:val="28"/>
              </w:rPr>
            </w:pPr>
          </w:p>
        </w:tc>
        <w:tc>
          <w:tcPr>
            <w:tcW w:w="2425" w:type="dxa"/>
            <w:noWrap w:val="0"/>
            <w:vAlign w:val="center"/>
          </w:tcPr>
          <w:p>
            <w:pPr>
              <w:spacing w:line="440" w:lineRule="exact"/>
              <w:jc w:val="center"/>
              <w:rPr>
                <w:rFonts w:hint="default" w:ascii="Times New Roman" w:hAnsi="Times New Roman" w:eastAsia="方正仿宋_GBK" w:cs="Times New Roman"/>
                <w:sz w:val="28"/>
                <w:szCs w:val="28"/>
              </w:rPr>
            </w:pPr>
          </w:p>
        </w:tc>
        <w:tc>
          <w:tcPr>
            <w:tcW w:w="1119" w:type="dxa"/>
            <w:noWrap w:val="0"/>
            <w:vAlign w:val="center"/>
          </w:tcPr>
          <w:p>
            <w:pPr>
              <w:spacing w:line="48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center"/>
          </w:tcPr>
          <w:p>
            <w:pPr>
              <w:spacing w:line="480" w:lineRule="exact"/>
              <w:ind w:left="0" w:leftChars="0" w:firstLine="0" w:firstLineChars="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5105" w:type="dxa"/>
            <w:noWrap w:val="0"/>
            <w:vAlign w:val="center"/>
          </w:tcPr>
          <w:p>
            <w:pPr>
              <w:spacing w:line="44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合计</w:t>
            </w:r>
          </w:p>
        </w:tc>
        <w:tc>
          <w:tcPr>
            <w:tcW w:w="2425" w:type="dxa"/>
            <w:noWrap w:val="0"/>
            <w:vAlign w:val="center"/>
          </w:tcPr>
          <w:p>
            <w:pPr>
              <w:spacing w:line="440" w:lineRule="exact"/>
              <w:jc w:val="center"/>
              <w:rPr>
                <w:rFonts w:hint="default" w:ascii="Times New Roman" w:hAnsi="Times New Roman" w:eastAsia="方正仿宋_GBK" w:cs="Times New Roman"/>
                <w:sz w:val="28"/>
                <w:szCs w:val="28"/>
              </w:rPr>
            </w:pPr>
          </w:p>
        </w:tc>
        <w:tc>
          <w:tcPr>
            <w:tcW w:w="1119" w:type="dxa"/>
            <w:noWrap w:val="0"/>
            <w:vAlign w:val="center"/>
          </w:tcPr>
          <w:p>
            <w:pPr>
              <w:spacing w:line="480" w:lineRule="exact"/>
              <w:jc w:val="center"/>
              <w:rPr>
                <w:rFonts w:hint="default" w:ascii="Times New Roman" w:hAnsi="Times New Roman" w:eastAsia="方正仿宋_GBK" w:cs="Times New Roman"/>
                <w:sz w:val="24"/>
              </w:rPr>
            </w:pPr>
          </w:p>
        </w:tc>
      </w:tr>
    </w:tbl>
    <w:p>
      <w:pPr>
        <w:ind w:firstLine="570"/>
        <w:rPr>
          <w:rFonts w:hint="default" w:ascii="Times New Roman" w:hAnsi="Times New Roman" w:eastAsia="方正仿宋_GBK" w:cs="Times New Roman"/>
          <w:sz w:val="32"/>
        </w:rPr>
      </w:pPr>
      <w:r>
        <w:rPr>
          <w:rFonts w:hint="default" w:ascii="Times New Roman" w:hAnsi="Times New Roman" w:eastAsia="方正仿宋_GBK" w:cs="Times New Roman"/>
          <w:sz w:val="32"/>
        </w:rPr>
        <w:t>（四）其它</w:t>
      </w:r>
    </w:p>
    <w:p>
      <w:pPr>
        <w:spacing w:line="52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无。</w:t>
      </w:r>
    </w:p>
    <w:p>
      <w:pPr>
        <w:ind w:firstLine="57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四、组织保障措施</w:t>
      </w:r>
    </w:p>
    <w:p>
      <w:pPr>
        <w:pStyle w:val="12"/>
        <w:rPr>
          <w:rFonts w:hint="eastAsia"/>
        </w:rPr>
      </w:pP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五、项目实施单位情况</w:t>
      </w:r>
    </w:p>
    <w:p>
      <w:pPr>
        <w:ind w:firstLine="640" w:firstLineChars="200"/>
        <w:outlineLvl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（一）单位性质、隶属关系、职能（业务）范围</w:t>
      </w:r>
    </w:p>
    <w:p>
      <w:pPr>
        <w:spacing w:line="520" w:lineRule="exact"/>
        <w:ind w:firstLine="640" w:firstLineChars="200"/>
        <w:rPr>
          <w:rFonts w:hint="default" w:ascii="Times New Roman" w:hAnsi="Times New Roman" w:eastAsia="方正仿宋_GBK" w:cs="Times New Roman"/>
          <w:sz w:val="32"/>
          <w:szCs w:val="32"/>
        </w:rPr>
      </w:pPr>
    </w:p>
    <w:p>
      <w:pPr>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（二）财务收支和资产状况</w:t>
      </w:r>
    </w:p>
    <w:p>
      <w:pPr>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（三）有无不良记录（财政部门及审计机关处理处罚决定、行业通报批评、媒体曝光等）</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w:t>
      </w:r>
    </w:p>
    <w:p>
      <w:pPr>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（四）实施该项目现有条件（包括自筹资金的筹措方案）</w:t>
      </w:r>
    </w:p>
    <w:p>
      <w:pPr>
        <w:spacing w:line="520" w:lineRule="exact"/>
        <w:ind w:firstLine="640" w:firstLineChars="200"/>
        <w:outlineLvl w:val="0"/>
        <w:rPr>
          <w:rFonts w:hint="default" w:ascii="Times New Roman" w:hAnsi="Times New Roman" w:eastAsia="方正仿宋_GBK" w:cs="Times New Roman"/>
          <w:sz w:val="32"/>
          <w:szCs w:val="32"/>
        </w:rPr>
      </w:pPr>
    </w:p>
    <w:p>
      <w:pPr>
        <w:ind w:firstLine="640" w:firstLineChars="200"/>
        <w:outlineLvl w:val="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六、相关单位情况及参与事项</w:t>
      </w:r>
    </w:p>
    <w:p>
      <w:pPr>
        <w:spacing w:line="520" w:lineRule="exact"/>
        <w:ind w:firstLine="640" w:firstLineChars="200"/>
        <w:outlineLvl w:val="0"/>
        <w:rPr>
          <w:rFonts w:hint="default" w:ascii="Times New Roman" w:hAnsi="Times New Roman" w:eastAsia="方正仿宋_GBK" w:cs="Times New Roman"/>
          <w:sz w:val="32"/>
          <w:szCs w:val="32"/>
        </w:rPr>
      </w:pPr>
    </w:p>
    <w:p>
      <w:pPr>
        <w:ind w:firstLine="643" w:firstLineChars="200"/>
        <w:outlineLvl w:val="0"/>
        <w:rPr>
          <w:rFonts w:hint="default" w:ascii="Times New Roman" w:hAnsi="Times New Roman" w:eastAsia="方正仿宋_GBK" w:cs="Times New Roman"/>
          <w:b/>
          <w:bCs/>
          <w:sz w:val="32"/>
          <w:szCs w:val="32"/>
        </w:rPr>
        <w:sectPr>
          <w:pgSz w:w="11906" w:h="16838"/>
          <w:pgMar w:top="1418" w:right="1418" w:bottom="1418" w:left="1418" w:header="851" w:footer="1247" w:gutter="0"/>
          <w:pgNumType w:fmt="numberInDash" w:start="0"/>
          <w:cols w:space="720" w:num="1"/>
          <w:titlePg/>
          <w:docGrid w:linePitch="286" w:charSpace="0"/>
        </w:sectPr>
      </w:pPr>
    </w:p>
    <w:p>
      <w:pPr>
        <w:ind w:left="0" w:leftChars="0" w:firstLine="0" w:firstLineChars="0"/>
        <w:rPr>
          <w:rFonts w:hint="eastAsia" w:ascii="方正黑体_GBK" w:hAnsi="方正黑体_GBK" w:eastAsia="方正黑体_GBK" w:cs="方正黑体_GBK"/>
          <w:b w:val="0"/>
          <w:bCs w:val="0"/>
          <w:sz w:val="28"/>
        </w:rPr>
      </w:pPr>
      <w:r>
        <w:rPr>
          <w:rFonts w:hint="eastAsia" w:ascii="方正黑体_GBK" w:hAnsi="方正黑体_GBK" w:eastAsia="方正黑体_GBK" w:cs="方正黑体_GBK"/>
          <w:b w:val="0"/>
          <w:bCs w:val="0"/>
          <w:sz w:val="28"/>
        </w:rPr>
        <w:t>表一：</w:t>
      </w:r>
    </w:p>
    <w:p>
      <w:pPr>
        <w:ind w:firstLine="720" w:firstLineChars="200"/>
        <w:jc w:val="center"/>
        <w:rPr>
          <w:rFonts w:hint="eastAsia" w:ascii="方正黑体_GBK" w:hAnsi="方正黑体_GBK" w:eastAsia="方正黑体_GBK" w:cs="方正黑体_GBK"/>
          <w:b w:val="0"/>
          <w:bCs w:val="0"/>
          <w:sz w:val="36"/>
        </w:rPr>
      </w:pPr>
      <w:r>
        <w:rPr>
          <w:rFonts w:hint="eastAsia" w:ascii="方正黑体_GBK" w:hAnsi="方正黑体_GBK" w:eastAsia="方正黑体_GBK" w:cs="方正黑体_GBK"/>
          <w:b w:val="0"/>
          <w:bCs w:val="0"/>
          <w:sz w:val="36"/>
        </w:rPr>
        <w:t>项目主要人员与任务分工</w:t>
      </w:r>
    </w:p>
    <w:tbl>
      <w:tblPr>
        <w:tblStyle w:val="13"/>
        <w:tblpPr w:leftFromText="180" w:rightFromText="180" w:vertAnchor="text" w:horzAnchor="page" w:tblpX="1986" w:tblpY="6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097"/>
        <w:gridCol w:w="1097"/>
        <w:gridCol w:w="3323"/>
        <w:gridCol w:w="2132"/>
        <w:gridCol w:w="307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64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姓名</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性别</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年龄</w:t>
            </w:r>
          </w:p>
        </w:tc>
        <w:tc>
          <w:tcPr>
            <w:tcW w:w="332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工作单位</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职务/职称</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项目任务分工</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黑体_GBK" w:hAnsi="方正黑体_GBK" w:eastAsia="方正黑体_GBK" w:cs="方正黑体_GBK"/>
                <w:b w:val="0"/>
                <w:bCs w:val="0"/>
                <w:sz w:val="24"/>
                <w:lang w:val="en-US" w:eastAsia="zh-CN"/>
              </w:rPr>
            </w:pPr>
            <w:r>
              <w:rPr>
                <w:rFonts w:hint="eastAsia" w:ascii="方正黑体_GBK" w:hAnsi="方正黑体_GBK" w:eastAsia="方正黑体_GBK" w:cs="方正黑体_GBK"/>
                <w:b w:val="0"/>
                <w:bCs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3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3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3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3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6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3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szCs w:val="21"/>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_GBK" w:hAnsi="方正黑体_GBK" w:eastAsia="方正黑体_GBK" w:cs="方正黑体_GBK"/>
                <w:b w:val="0"/>
                <w:bCs w:val="0"/>
                <w:sz w:val="24"/>
              </w:rPr>
            </w:pPr>
          </w:p>
        </w:tc>
      </w:tr>
    </w:tbl>
    <w:p>
      <w:pPr>
        <w:ind w:firstLine="560" w:firstLineChars="200"/>
        <w:rPr>
          <w:rFonts w:hint="eastAsia" w:ascii="方正黑体_GBK" w:hAnsi="方正黑体_GBK" w:eastAsia="方正黑体_GBK" w:cs="方正黑体_GBK"/>
          <w:b w:val="0"/>
          <w:bCs w:val="0"/>
          <w:sz w:val="28"/>
        </w:rPr>
      </w:pPr>
    </w:p>
    <w:p>
      <w:pPr>
        <w:widowControl/>
        <w:jc w:val="left"/>
        <w:rPr>
          <w:rFonts w:hint="eastAsia" w:ascii="方正黑体_GBK" w:hAnsi="方正黑体_GBK" w:eastAsia="方正黑体_GBK" w:cs="方正黑体_GBK"/>
          <w:b w:val="0"/>
          <w:bCs w:val="0"/>
          <w:sz w:val="28"/>
        </w:rPr>
        <w:sectPr>
          <w:pgSz w:w="16838" w:h="11906" w:orient="landscape"/>
          <w:pgMar w:top="1418" w:right="1418" w:bottom="1418" w:left="1418" w:header="851" w:footer="1247" w:gutter="0"/>
          <w:pgNumType w:fmt="numberInDash" w:start="0"/>
          <w:cols w:space="720" w:num="1"/>
          <w:titlePg/>
          <w:docGrid w:linePitch="286" w:charSpace="0"/>
        </w:sectPr>
      </w:pPr>
    </w:p>
    <w:p>
      <w:pPr>
        <w:ind w:left="0" w:leftChars="0" w:firstLine="0" w:firstLineChars="0"/>
        <w:rPr>
          <w:rFonts w:hint="eastAsia" w:ascii="方正黑体_GBK" w:hAnsi="方正黑体_GBK" w:eastAsia="方正黑体_GBK" w:cs="方正黑体_GBK"/>
          <w:b w:val="0"/>
          <w:bCs w:val="0"/>
          <w:sz w:val="28"/>
        </w:rPr>
      </w:pPr>
      <w:r>
        <w:rPr>
          <w:rFonts w:hint="eastAsia" w:ascii="方正黑体_GBK" w:hAnsi="方正黑体_GBK" w:eastAsia="方正黑体_GBK" w:cs="方正黑体_GBK"/>
          <w:b w:val="0"/>
          <w:bCs w:val="0"/>
          <w:sz w:val="28"/>
        </w:rPr>
        <w:t>表二：</w:t>
      </w:r>
    </w:p>
    <w:p>
      <w:pPr>
        <w:ind w:firstLine="720" w:firstLineChars="200"/>
        <w:jc w:val="center"/>
        <w:rPr>
          <w:rFonts w:hint="eastAsia" w:ascii="方正黑体_GBK" w:hAnsi="方正黑体_GBK" w:eastAsia="方正黑体_GBK" w:cs="方正黑体_GBK"/>
          <w:b w:val="0"/>
          <w:bCs w:val="0"/>
          <w:sz w:val="36"/>
        </w:rPr>
      </w:pPr>
      <w:r>
        <w:rPr>
          <w:rFonts w:hint="eastAsia" w:ascii="方正黑体_GBK" w:hAnsi="方正黑体_GBK" w:eastAsia="方正黑体_GBK" w:cs="方正黑体_GBK"/>
          <w:b w:val="0"/>
          <w:bCs w:val="0"/>
          <w:sz w:val="36"/>
        </w:rPr>
        <w:t>项目申报意见表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b/>
                <w:bCs w:val="0"/>
                <w:sz w:val="30"/>
                <w:szCs w:val="32"/>
              </w:rPr>
            </w:pPr>
            <w:r>
              <w:rPr>
                <w:rFonts w:hint="eastAsia" w:ascii="方正仿宋_GBK" w:hAnsi="方正仿宋_GBK" w:eastAsia="方正仿宋_GBK" w:cs="方正仿宋_GBK"/>
                <w:b/>
                <w:bCs w:val="0"/>
                <w:sz w:val="30"/>
                <w:szCs w:val="32"/>
              </w:rPr>
              <w:t>项目单位</w:t>
            </w:r>
          </w:p>
          <w:p>
            <w:pPr>
              <w:ind w:left="0" w:leftChars="0" w:firstLine="0" w:firstLineChars="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0"/>
                <w:szCs w:val="32"/>
              </w:rPr>
              <w:t>意　　见</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ind w:firstLine="63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本单位对以上内容的真实性和准确性负责，特申请立项。</w:t>
            </w:r>
          </w:p>
          <w:p>
            <w:pPr>
              <w:ind w:firstLine="630"/>
              <w:rPr>
                <w:rFonts w:hint="eastAsia" w:ascii="方正仿宋_GBK" w:hAnsi="方正仿宋_GBK" w:eastAsia="方正仿宋_GBK" w:cs="方正仿宋_GBK"/>
                <w:sz w:val="30"/>
                <w:szCs w:val="30"/>
              </w:rPr>
            </w:pPr>
          </w:p>
          <w:p>
            <w:pPr>
              <w:ind w:firstLine="63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负责人签名： 　　  （单位公章）</w:t>
            </w:r>
          </w:p>
          <w:p>
            <w:pPr>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b/>
                <w:bCs w:val="0"/>
                <w:sz w:val="30"/>
                <w:szCs w:val="32"/>
              </w:rPr>
            </w:pPr>
            <w:r>
              <w:rPr>
                <w:rFonts w:hint="eastAsia" w:ascii="方正仿宋_GBK" w:hAnsi="方正仿宋_GBK" w:eastAsia="方正仿宋_GBK" w:cs="方正仿宋_GBK"/>
                <w:b/>
                <w:bCs w:val="0"/>
                <w:sz w:val="30"/>
                <w:szCs w:val="32"/>
              </w:rPr>
              <w:t>区县农业农村行政主管部门意见</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sz w:val="32"/>
                <w:szCs w:val="32"/>
              </w:rPr>
            </w:pPr>
          </w:p>
          <w:p>
            <w:pPr>
              <w:jc w:val="center"/>
              <w:rPr>
                <w:rFonts w:hint="eastAsia" w:ascii="方正仿宋_GBK" w:hAnsi="方正仿宋_GBK" w:eastAsia="方正仿宋_GBK" w:cs="方正仿宋_GBK"/>
                <w:b/>
                <w:sz w:val="32"/>
                <w:szCs w:val="32"/>
              </w:rPr>
            </w:pPr>
          </w:p>
          <w:p>
            <w:pPr>
              <w:ind w:firstLine="1830" w:firstLineChars="61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负责人签名：   　  （单位公章）</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b/>
                <w:bCs w:val="0"/>
                <w:sz w:val="30"/>
                <w:szCs w:val="32"/>
              </w:rPr>
            </w:pPr>
            <w:r>
              <w:rPr>
                <w:rFonts w:hint="eastAsia" w:ascii="方正仿宋_GBK" w:hAnsi="方正仿宋_GBK" w:eastAsia="方正仿宋_GBK" w:cs="方正仿宋_GBK"/>
                <w:b/>
                <w:bCs w:val="0"/>
                <w:sz w:val="30"/>
                <w:szCs w:val="32"/>
              </w:rPr>
              <w:t>区县财政部门意见</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sz w:val="32"/>
                <w:szCs w:val="32"/>
              </w:rPr>
            </w:pPr>
          </w:p>
          <w:p>
            <w:pPr>
              <w:jc w:val="center"/>
              <w:rPr>
                <w:rFonts w:hint="eastAsia" w:ascii="方正仿宋_GBK" w:hAnsi="方正仿宋_GBK" w:eastAsia="方正仿宋_GBK" w:cs="方正仿宋_GBK"/>
                <w:b/>
                <w:sz w:val="32"/>
                <w:szCs w:val="32"/>
              </w:rPr>
            </w:pPr>
          </w:p>
          <w:p>
            <w:pPr>
              <w:ind w:firstLine="1830" w:firstLineChars="61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负责人签名：   　  （单位公章）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b/>
                <w:bCs w:val="0"/>
                <w:sz w:val="30"/>
                <w:szCs w:val="32"/>
              </w:rPr>
            </w:pPr>
            <w:r>
              <w:rPr>
                <w:rFonts w:hint="eastAsia" w:ascii="方正仿宋_GBK" w:hAnsi="方正仿宋_GBK" w:eastAsia="方正仿宋_GBK" w:cs="方正仿宋_GBK"/>
                <w:b/>
                <w:bCs w:val="0"/>
                <w:sz w:val="30"/>
                <w:szCs w:val="32"/>
              </w:rPr>
              <w:t>市级复核评审意见</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ind w:firstLine="930" w:firstLineChars="310"/>
              <w:rPr>
                <w:rFonts w:hint="eastAsia" w:ascii="方正仿宋_GBK" w:hAnsi="方正仿宋_GBK" w:eastAsia="方正仿宋_GBK" w:cs="方正仿宋_GBK"/>
                <w:sz w:val="30"/>
                <w:szCs w:val="30"/>
              </w:rPr>
            </w:pPr>
          </w:p>
          <w:p>
            <w:pPr>
              <w:ind w:firstLine="930" w:firstLineChars="310"/>
              <w:rPr>
                <w:rFonts w:hint="eastAsia" w:ascii="方正仿宋_GBK" w:hAnsi="方正仿宋_GBK" w:eastAsia="方正仿宋_GBK" w:cs="方正仿宋_GBK"/>
                <w:sz w:val="30"/>
                <w:szCs w:val="30"/>
              </w:rPr>
            </w:pPr>
          </w:p>
          <w:p>
            <w:pPr>
              <w:ind w:firstLine="1650" w:firstLineChars="5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评审负责人签名：</w:t>
            </w:r>
          </w:p>
          <w:p>
            <w:pPr>
              <w:ind w:firstLine="4800" w:firstLineChars="15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68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b/>
                <w:bCs w:val="0"/>
                <w:sz w:val="30"/>
                <w:szCs w:val="32"/>
              </w:rPr>
            </w:pPr>
            <w:r>
              <w:rPr>
                <w:rFonts w:hint="eastAsia" w:ascii="方正仿宋_GBK" w:hAnsi="方正仿宋_GBK" w:eastAsia="方正仿宋_GBK" w:cs="方正仿宋_GBK"/>
                <w:b/>
                <w:bCs w:val="0"/>
                <w:sz w:val="30"/>
                <w:szCs w:val="32"/>
              </w:rPr>
              <w:t>备　　注</w:t>
            </w:r>
          </w:p>
        </w:tc>
        <w:tc>
          <w:tcPr>
            <w:tcW w:w="7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sz w:val="30"/>
                <w:szCs w:val="32"/>
              </w:rPr>
            </w:pPr>
          </w:p>
        </w:tc>
      </w:tr>
    </w:tbl>
    <w:p>
      <w:pPr>
        <w:ind w:left="0" w:leftChars="0" w:firstLine="0" w:firstLineChars="0"/>
        <w:rPr>
          <w:rFonts w:hint="default" w:ascii="Times New Roman" w:hAnsi="Times New Roman" w:eastAsia="方正黑体_GBK" w:cs="Times New Roman"/>
          <w:lang w:val="en-US" w:eastAsia="zh-CN"/>
        </w:rPr>
        <w:sectPr>
          <w:footerReference r:id="rId7" w:type="default"/>
          <w:pgSz w:w="11906" w:h="16838"/>
          <w:pgMar w:top="1418" w:right="1418" w:bottom="1418" w:left="1418" w:header="851" w:footer="1247" w:gutter="0"/>
          <w:pgNumType w:fmt="numberInDash"/>
          <w:cols w:space="720" w:num="1"/>
          <w:docGrid w:linePitch="579" w:charSpace="0"/>
        </w:sectPr>
      </w:pPr>
    </w:p>
    <w:p>
      <w:pPr>
        <w:ind w:left="0" w:leftChars="0" w:firstLine="0" w:firstLineChars="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附件</w:t>
      </w:r>
      <w:r>
        <w:rPr>
          <w:rFonts w:hint="eastAsia" w:eastAsia="方正黑体_GBK" w:cs="Times New Roman"/>
          <w:lang w:val="en-US" w:eastAsia="zh-CN"/>
        </w:rPr>
        <w:t>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center"/>
        <w:textAlignment w:val="auto"/>
        <w:rPr>
          <w:color w:val="auto"/>
          <w:sz w:val="19"/>
          <w:szCs w:val="19"/>
        </w:rPr>
      </w:pPr>
      <w:r>
        <w:rPr>
          <w:rFonts w:hint="eastAsia" w:ascii="方正小标宋_GBK" w:hAnsi="方正小标宋_GBK" w:eastAsia="方正小标宋_GBK" w:cs="方正小标宋_GBK"/>
          <w:i w:val="0"/>
          <w:iCs w:val="0"/>
          <w:caps w:val="0"/>
          <w:color w:val="auto"/>
          <w:spacing w:val="0"/>
          <w:sz w:val="44"/>
          <w:szCs w:val="44"/>
          <w:shd w:val="clear" w:fill="FFFFFF"/>
        </w:rPr>
        <w:t>项目申报承诺书</w:t>
      </w:r>
    </w:p>
    <w:tbl>
      <w:tblPr>
        <w:tblStyle w:val="13"/>
        <w:tblW w:w="874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4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8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eastAsia" w:ascii="方正仿宋_GBK" w:hAnsi="方正仿宋_GBK" w:eastAsia="方正仿宋_GBK" w:cs="方正仿宋_GBK"/>
                <w:color w:val="auto"/>
                <w:sz w:val="28"/>
                <w:szCs w:val="28"/>
              </w:rPr>
              <w:t>我单位自愿申报</w:t>
            </w:r>
            <w:r>
              <w:rPr>
                <w:rFonts w:hint="default" w:ascii="Times New Roman" w:hAnsi="Times New Roman" w:cs="Times New Roman"/>
                <w:color w:val="auto"/>
                <w:sz w:val="28"/>
                <w:szCs w:val="28"/>
              </w:rPr>
              <w:t>202</w:t>
            </w:r>
            <w:r>
              <w:rPr>
                <w:rFonts w:hint="eastAsia" w:cs="Times New Roman"/>
                <w:color w:val="auto"/>
                <w:sz w:val="28"/>
                <w:szCs w:val="28"/>
                <w:lang w:val="en-US" w:eastAsia="zh-CN"/>
              </w:rPr>
              <w:t>3</w:t>
            </w:r>
            <w:r>
              <w:rPr>
                <w:rFonts w:hint="eastAsia" w:ascii="方正仿宋_GBK" w:hAnsi="方正仿宋_GBK" w:eastAsia="方正仿宋_GBK" w:cs="方正仿宋_GBK"/>
                <w:color w:val="auto"/>
                <w:sz w:val="28"/>
                <w:szCs w:val="28"/>
              </w:rPr>
              <w:t>年重庆三峡柑橘产业集群项目，为切实做好项目的实施，本单位郑重承诺：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default" w:ascii="Times New Roman" w:hAnsi="Times New Roman" w:cs="Times New Roman"/>
                <w:color w:val="auto"/>
                <w:sz w:val="28"/>
                <w:szCs w:val="28"/>
              </w:rPr>
              <w:t>1. </w:t>
            </w:r>
            <w:r>
              <w:rPr>
                <w:rFonts w:hint="eastAsia" w:ascii="方正仿宋_GBK" w:hAnsi="方正仿宋_GBK" w:eastAsia="方正仿宋_GBK" w:cs="方正仿宋_GBK"/>
                <w:color w:val="auto"/>
                <w:sz w:val="28"/>
                <w:szCs w:val="28"/>
              </w:rPr>
              <w:t>对本单位申报项目的真实性、合规性、准确性负责。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default" w:ascii="Times New Roman" w:hAnsi="Times New Roman" w:cs="Times New Roman"/>
                <w:color w:val="auto"/>
                <w:sz w:val="28"/>
                <w:szCs w:val="28"/>
              </w:rPr>
              <w:t>2. </w:t>
            </w:r>
            <w:r>
              <w:rPr>
                <w:rFonts w:hint="eastAsia" w:ascii="方正仿宋_GBK" w:hAnsi="方正仿宋_GBK" w:eastAsia="方正仿宋_GBK" w:cs="方正仿宋_GBK"/>
                <w:color w:val="auto"/>
                <w:sz w:val="28"/>
                <w:szCs w:val="28"/>
              </w:rPr>
              <w:t>本单位基地内无违法、违规用地和建设现象，不借农业项目之名非法用地或搞非法建设。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default" w:ascii="Times New Roman" w:hAnsi="Times New Roman" w:cs="Times New Roman"/>
                <w:color w:val="auto"/>
                <w:sz w:val="28"/>
                <w:szCs w:val="28"/>
              </w:rPr>
              <w:t>3. </w:t>
            </w:r>
            <w:r>
              <w:rPr>
                <w:rFonts w:hint="eastAsia" w:ascii="方正仿宋_GBK" w:hAnsi="方正仿宋_GBK" w:eastAsia="方正仿宋_GBK" w:cs="方正仿宋_GBK"/>
                <w:color w:val="auto"/>
                <w:sz w:val="28"/>
                <w:szCs w:val="28"/>
              </w:rPr>
              <w:t>若项目申报成功，一是严格按照项目批复内容，保质保量完成任务，不随意变更建设地点、建设内容及工程量。二是</w:t>
            </w:r>
            <w:r>
              <w:rPr>
                <w:rFonts w:hint="eastAsia" w:ascii="Times New Roman" w:hAnsi="Times New Roman" w:cs="Times New Roman"/>
                <w:color w:val="auto"/>
                <w:sz w:val="28"/>
                <w:szCs w:val="28"/>
                <w:lang w:val="en-US" w:eastAsia="zh-CN"/>
              </w:rPr>
              <w:t>严格按照建设期限</w:t>
            </w:r>
            <w:r>
              <w:rPr>
                <w:rFonts w:hint="eastAsia" w:ascii="方正仿宋_GBK" w:hAnsi="方正仿宋_GBK" w:eastAsia="方正仿宋_GBK" w:cs="方正仿宋_GBK"/>
                <w:color w:val="auto"/>
                <w:sz w:val="28"/>
                <w:szCs w:val="28"/>
              </w:rPr>
              <w:t>完成项目建设任务；无特殊原因未按项目进度完成建设任务和资料报送的视为自动放弃项目补助资金（若已拨付进度款，愿全额退款，并承担一切后果）。三是项目补助资金为先建后补，不重复享受财政补助资金，中央财政资金叠加投资比例累计不超过总投资的</w:t>
            </w:r>
            <w:r>
              <w:rPr>
                <w:rFonts w:hint="default" w:ascii="Times New Roman" w:hAnsi="Times New Roman" w:cs="Times New Roman"/>
                <w:color w:val="auto"/>
                <w:sz w:val="28"/>
                <w:szCs w:val="28"/>
              </w:rPr>
              <w:t>20%</w:t>
            </w:r>
            <w:r>
              <w:rPr>
                <w:rFonts w:hint="eastAsia" w:ascii="方正仿宋_GBK" w:hAnsi="方正仿宋_GBK" w:eastAsia="方正仿宋_GBK" w:cs="方正仿宋_GBK"/>
                <w:color w:val="auto"/>
                <w:sz w:val="28"/>
                <w:szCs w:val="28"/>
              </w:rPr>
              <w:t>，自筹资金不重复计算使用。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default" w:ascii="Times New Roman" w:hAnsi="Times New Roman" w:cs="Times New Roman"/>
                <w:color w:val="auto"/>
                <w:sz w:val="28"/>
                <w:szCs w:val="28"/>
              </w:rPr>
              <w:t>4. </w:t>
            </w:r>
            <w:r>
              <w:rPr>
                <w:rFonts w:hint="eastAsia" w:ascii="方正仿宋_GBK" w:hAnsi="方正仿宋_GBK" w:eastAsia="方正仿宋_GBK" w:cs="方正仿宋_GBK"/>
                <w:color w:val="auto"/>
                <w:sz w:val="28"/>
                <w:szCs w:val="28"/>
              </w:rPr>
              <w:t>项目所建设施、设备由本单位负责管护并承担与此设施设备相关的一切安全责任。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auto"/>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eastAsia" w:ascii="方正仿宋_GBK" w:hAnsi="方正仿宋_GBK" w:eastAsia="方正仿宋_GBK" w:cs="方正仿宋_GBK"/>
                <w:color w:val="auto"/>
                <w:sz w:val="32"/>
                <w:szCs w:val="32"/>
              </w:rPr>
              <w:t>承诺单位（盖章）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eastAsia" w:ascii="方正仿宋_GBK" w:hAnsi="方正仿宋_GBK" w:eastAsia="方正仿宋_GBK" w:cs="方正仿宋_GBK"/>
                <w:color w:val="auto"/>
                <w:sz w:val="32"/>
                <w:szCs w:val="32"/>
              </w:rPr>
              <w:t>法定代表人（签字）：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color w:val="auto"/>
                <w:sz w:val="19"/>
                <w:szCs w:val="19"/>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color w:val="auto"/>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eastAsia" w:ascii="方正仿宋_GBK" w:hAnsi="方正仿宋_GBK" w:eastAsia="方正仿宋_GBK" w:cs="方正仿宋_GBK"/>
                <w:color w:val="auto"/>
                <w:sz w:val="32"/>
                <w:szCs w:val="32"/>
              </w:rPr>
              <w:t>年　　月　　日</w:t>
            </w:r>
          </w:p>
        </w:tc>
      </w:tr>
    </w:tbl>
    <w:p>
      <w:pPr>
        <w:ind w:left="0" w:leftChars="0" w:firstLine="0" w:firstLineChars="0"/>
        <w:sectPr>
          <w:pgSz w:w="11906" w:h="16838"/>
          <w:pgMar w:top="1440" w:right="1800" w:bottom="1440" w:left="1800" w:header="851" w:footer="992" w:gutter="0"/>
          <w:pgNumType w:fmt="numberInDash"/>
          <w:cols w:space="425" w:num="1"/>
          <w:docGrid w:type="lines" w:linePitch="312" w:charSpace="0"/>
        </w:sectPr>
      </w:pPr>
    </w:p>
    <w:p>
      <w:pPr>
        <w:ind w:left="0" w:leftChars="0" w:firstLine="0" w:firstLineChars="0"/>
        <w:jc w:val="both"/>
        <w:rPr>
          <w:rFonts w:hint="eastAsia" w:eastAsia="方正黑体_GBK"/>
          <w:szCs w:val="32"/>
          <w:lang w:val="en-US" w:eastAsia="zh-CN"/>
        </w:rPr>
      </w:pPr>
      <w:r>
        <w:rPr>
          <w:rFonts w:hint="eastAsia" w:eastAsia="方正黑体_GBK"/>
          <w:szCs w:val="32"/>
          <w:lang w:val="en-US" w:eastAsia="zh-CN"/>
        </w:rPr>
        <w:t>附件5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center"/>
        <w:textAlignment w:val="auto"/>
        <w:rPr>
          <w:color w:val="auto"/>
          <w:sz w:val="19"/>
          <w:szCs w:val="19"/>
        </w:rPr>
      </w:pPr>
      <w:r>
        <w:rPr>
          <w:rFonts w:hint="eastAsia" w:ascii="方正小标宋_GBK" w:hAnsi="方正小标宋_GBK" w:eastAsia="方正小标宋_GBK" w:cs="方正小标宋_GBK"/>
          <w:i w:val="0"/>
          <w:iCs w:val="0"/>
          <w:caps w:val="0"/>
          <w:color w:val="auto"/>
          <w:spacing w:val="0"/>
          <w:sz w:val="44"/>
          <w:szCs w:val="44"/>
          <w:shd w:val="clear" w:fill="FFFFFF"/>
        </w:rPr>
        <w:t>202</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auto"/>
          <w:spacing w:val="0"/>
          <w:sz w:val="44"/>
          <w:szCs w:val="44"/>
          <w:shd w:val="clear" w:fill="FFFFFF"/>
        </w:rPr>
        <w:t>年重庆三峡柑橘产业集群项目汇总表</w:t>
      </w:r>
    </w:p>
    <w:tbl>
      <w:tblPr>
        <w:tblStyle w:val="13"/>
        <w:tblW w:w="1393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1"/>
        <w:gridCol w:w="1190"/>
        <w:gridCol w:w="717"/>
        <w:gridCol w:w="1020"/>
        <w:gridCol w:w="795"/>
        <w:gridCol w:w="1185"/>
        <w:gridCol w:w="1133"/>
        <w:gridCol w:w="1598"/>
        <w:gridCol w:w="1691"/>
        <w:gridCol w:w="822"/>
        <w:gridCol w:w="665"/>
        <w:gridCol w:w="692"/>
        <w:gridCol w:w="810"/>
        <w:gridCol w:w="96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0" w:hRule="atLeast"/>
          <w:jc w:val="center"/>
        </w:trPr>
        <w:tc>
          <w:tcPr>
            <w:tcW w:w="651"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序号</w:t>
            </w:r>
          </w:p>
        </w:tc>
        <w:tc>
          <w:tcPr>
            <w:tcW w:w="1190" w:type="dxa"/>
            <w:vMerge w:val="restart"/>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项目名称</w:t>
            </w:r>
          </w:p>
        </w:tc>
        <w:tc>
          <w:tcPr>
            <w:tcW w:w="3717" w:type="dxa"/>
            <w:gridSpan w:val="4"/>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建设主体</w:t>
            </w:r>
          </w:p>
        </w:tc>
        <w:tc>
          <w:tcPr>
            <w:tcW w:w="1133" w:type="dxa"/>
            <w:vMerge w:val="restart"/>
            <w:tcBorders>
              <w:top w:val="single" w:color="000000" w:sz="8" w:space="0"/>
              <w:left w:val="nil"/>
              <w:bottom w:val="nil"/>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建设地点</w:t>
            </w:r>
          </w:p>
        </w:tc>
        <w:tc>
          <w:tcPr>
            <w:tcW w:w="3289" w:type="dxa"/>
            <w:gridSpan w:val="2"/>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建设内容</w:t>
            </w:r>
          </w:p>
        </w:tc>
        <w:tc>
          <w:tcPr>
            <w:tcW w:w="2989" w:type="dxa"/>
            <w:gridSpan w:val="4"/>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color w:val="auto"/>
                <w:sz w:val="19"/>
                <w:szCs w:val="19"/>
              </w:rPr>
            </w:pPr>
            <w:r>
              <w:rPr>
                <w:rStyle w:val="15"/>
                <w:rFonts w:hint="eastAsia" w:ascii="宋体" w:hAnsi="宋体" w:eastAsia="宋体" w:cs="宋体"/>
                <w:color w:val="auto"/>
                <w:sz w:val="20"/>
                <w:szCs w:val="20"/>
                <w:u w:val="none"/>
              </w:rPr>
              <w:t>投资总额（万元）</w:t>
            </w:r>
          </w:p>
        </w:tc>
        <w:tc>
          <w:tcPr>
            <w:tcW w:w="967" w:type="dxa"/>
            <w:vMerge w:val="restart"/>
            <w:tcBorders>
              <w:top w:val="single" w:color="000000" w:sz="8" w:space="0"/>
              <w:left w:val="nil"/>
              <w:bottom w:val="nil"/>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绩效目标及带农联农情况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77" w:hRule="atLeast"/>
          <w:jc w:val="center"/>
        </w:trPr>
        <w:tc>
          <w:tcPr>
            <w:tcW w:w="651"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ind w:right="0" w:firstLine="0" w:firstLineChars="0"/>
              <w:jc w:val="center"/>
              <w:textAlignment w:val="auto"/>
              <w:rPr>
                <w:rFonts w:hint="eastAsia" w:ascii="宋体"/>
                <w:color w:val="auto"/>
                <w:sz w:val="24"/>
                <w:szCs w:val="24"/>
              </w:rPr>
            </w:pPr>
          </w:p>
        </w:tc>
        <w:tc>
          <w:tcPr>
            <w:tcW w:w="1190" w:type="dxa"/>
            <w:vMerge w:val="continue"/>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ind w:right="0" w:firstLine="0" w:firstLineChars="0"/>
              <w:jc w:val="center"/>
              <w:textAlignment w:val="auto"/>
              <w:rPr>
                <w:rFonts w:hint="eastAsia" w:ascii="宋体"/>
                <w:color w:val="auto"/>
                <w:sz w:val="24"/>
                <w:szCs w:val="24"/>
              </w:rPr>
            </w:pPr>
          </w:p>
        </w:tc>
        <w:tc>
          <w:tcPr>
            <w:tcW w:w="71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性质</w:t>
            </w:r>
          </w:p>
        </w:tc>
        <w:tc>
          <w:tcPr>
            <w:tcW w:w="102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名称</w:t>
            </w:r>
          </w:p>
        </w:tc>
        <w:tc>
          <w:tcPr>
            <w:tcW w:w="795"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法人</w:t>
            </w:r>
          </w:p>
        </w:tc>
        <w:tc>
          <w:tcPr>
            <w:tcW w:w="1185"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联系电话</w:t>
            </w:r>
          </w:p>
        </w:tc>
        <w:tc>
          <w:tcPr>
            <w:tcW w:w="1133" w:type="dxa"/>
            <w:vMerge w:val="continue"/>
            <w:tcBorders>
              <w:top w:val="single" w:color="000000" w:sz="8" w:space="0"/>
              <w:left w:val="nil"/>
              <w:bottom w:val="nil"/>
              <w:right w:val="single" w:color="000000" w:sz="8" w:space="0"/>
            </w:tcBorders>
            <w:shd w:val="clear" w:color="auto" w:fill="auto"/>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ind w:right="0" w:firstLine="0" w:firstLineChars="0"/>
              <w:jc w:val="center"/>
              <w:textAlignment w:val="auto"/>
              <w:rPr>
                <w:rFonts w:hint="eastAsia" w:ascii="宋体"/>
                <w:color w:val="auto"/>
                <w:sz w:val="24"/>
                <w:szCs w:val="24"/>
              </w:rPr>
            </w:pPr>
          </w:p>
        </w:tc>
        <w:tc>
          <w:tcPr>
            <w:tcW w:w="1598"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中央财政资金用于</w:t>
            </w:r>
          </w:p>
        </w:tc>
        <w:tc>
          <w:tcPr>
            <w:tcW w:w="1691"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地方整合及自筹资金用于</w:t>
            </w:r>
          </w:p>
        </w:tc>
        <w:tc>
          <w:tcPr>
            <w:tcW w:w="822"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合计</w:t>
            </w:r>
          </w:p>
        </w:tc>
        <w:tc>
          <w:tcPr>
            <w:tcW w:w="665"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中央财政资金</w:t>
            </w:r>
          </w:p>
        </w:tc>
        <w:tc>
          <w:tcPr>
            <w:tcW w:w="692"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地方整合资金</w:t>
            </w:r>
          </w:p>
        </w:tc>
        <w:tc>
          <w:tcPr>
            <w:tcW w:w="810"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i w:val="0"/>
                <w:iCs w:val="0"/>
                <w:color w:val="auto"/>
                <w:sz w:val="19"/>
                <w:szCs w:val="19"/>
                <w:u w:val="none"/>
              </w:rPr>
            </w:pPr>
            <w:r>
              <w:rPr>
                <w:rStyle w:val="15"/>
                <w:rFonts w:hint="eastAsia" w:ascii="宋体" w:hAnsi="宋体" w:eastAsia="宋体" w:cs="宋体"/>
                <w:i w:val="0"/>
                <w:iCs w:val="0"/>
                <w:color w:val="auto"/>
                <w:sz w:val="20"/>
                <w:szCs w:val="20"/>
                <w:u w:val="none"/>
              </w:rPr>
              <w:t>社会自筹资金</w:t>
            </w:r>
          </w:p>
        </w:tc>
        <w:tc>
          <w:tcPr>
            <w:tcW w:w="967" w:type="dxa"/>
            <w:vMerge w:val="continue"/>
            <w:tcBorders>
              <w:top w:val="single" w:color="000000" w:sz="8" w:space="0"/>
              <w:left w:val="nil"/>
              <w:bottom w:val="nil"/>
              <w:right w:val="single" w:color="000000" w:sz="8" w:space="0"/>
            </w:tcBorders>
            <w:shd w:val="clear" w:color="auto" w:fill="auto"/>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ind w:right="0"/>
              <w:textAlignment w:val="auto"/>
              <w:rPr>
                <w:rFonts w:hint="eastAsia" w:ascii="宋体"/>
                <w:color w:val="auto"/>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7" w:hRule="atLeast"/>
          <w:jc w:val="center"/>
        </w:trPr>
        <w:tc>
          <w:tcPr>
            <w:tcW w:w="651"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119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71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102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795"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1185" w:type="dxa"/>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1133" w:type="dxa"/>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1598" w:type="dxa"/>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1691"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822"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665"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692"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810"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967"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5" w:hRule="atLeast"/>
          <w:jc w:val="center"/>
        </w:trPr>
        <w:tc>
          <w:tcPr>
            <w:tcW w:w="651" w:type="dxa"/>
            <w:tcBorders>
              <w:top w:val="nil"/>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119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717"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1020"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795"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1185"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1133"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1598"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1691" w:type="dxa"/>
            <w:tcBorders>
              <w:top w:val="nil"/>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left"/>
              <w:textAlignment w:val="auto"/>
              <w:rPr>
                <w:i w:val="0"/>
                <w:iCs w:val="0"/>
                <w:color w:val="auto"/>
                <w:sz w:val="19"/>
                <w:szCs w:val="19"/>
                <w:u w:val="none"/>
              </w:rPr>
            </w:pPr>
          </w:p>
        </w:tc>
        <w:tc>
          <w:tcPr>
            <w:tcW w:w="822"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665"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692"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810"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c>
          <w:tcPr>
            <w:tcW w:w="967" w:type="dxa"/>
            <w:tcBorders>
              <w:top w:val="single" w:color="000000" w:sz="8" w:space="0"/>
              <w:left w:val="nil"/>
              <w:bottom w:val="single" w:color="000000" w:sz="8" w:space="0"/>
              <w:right w:val="single" w:color="000000" w:sz="8" w:space="0"/>
            </w:tcBorders>
            <w:shd w:val="clear" w:color="auto" w:fill="auto"/>
            <w:tcMar>
              <w:top w:w="75" w:type="dxa"/>
              <w:left w:w="75" w:type="dxa"/>
              <w:bottom w:w="75" w:type="dxa"/>
              <w:right w:w="75" w:type="dxa"/>
            </w:tcMar>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i w:val="0"/>
                <w:iCs w:val="0"/>
                <w:color w:val="auto"/>
                <w:sz w:val="19"/>
                <w:szCs w:val="19"/>
                <w:u w:val="none"/>
              </w:rPr>
            </w:pPr>
          </w:p>
        </w:tc>
      </w:tr>
    </w:tbl>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20"/>
        <w:textAlignment w:val="auto"/>
        <w:rPr>
          <w:b w:val="0"/>
          <w:bCs w:val="0"/>
          <w:color w:val="auto"/>
          <w:sz w:val="19"/>
          <w:szCs w:val="19"/>
        </w:rPr>
      </w:pPr>
      <w:r>
        <w:rPr>
          <w:rFonts w:hint="eastAsia" w:ascii="方正仿宋_GBK" w:hAnsi="方正仿宋_GBK" w:eastAsia="方正仿宋_GBK" w:cs="方正仿宋_GBK"/>
          <w:b w:val="0"/>
          <w:bCs w:val="0"/>
          <w:i w:val="0"/>
          <w:iCs w:val="0"/>
          <w:caps w:val="0"/>
          <w:color w:val="auto"/>
          <w:spacing w:val="0"/>
          <w:sz w:val="24"/>
          <w:szCs w:val="24"/>
          <w:shd w:val="clear" w:fill="FFFFFF"/>
        </w:rPr>
        <w:t>填表说明：</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20"/>
        <w:textAlignment w:val="auto"/>
        <w:rPr>
          <w:color w:val="auto"/>
          <w:sz w:val="19"/>
          <w:szCs w:val="19"/>
        </w:rPr>
      </w:pPr>
      <w:r>
        <w:rPr>
          <w:rFonts w:hint="eastAsia" w:ascii="微软雅黑" w:hAnsi="微软雅黑" w:eastAsia="微软雅黑" w:cs="微软雅黑"/>
          <w:i w:val="0"/>
          <w:iCs w:val="0"/>
          <w:caps w:val="0"/>
          <w:color w:val="auto"/>
          <w:spacing w:val="0"/>
          <w:sz w:val="19"/>
          <w:szCs w:val="19"/>
          <w:shd w:val="clear" w:fill="FFFFFF"/>
        </w:rPr>
        <w:t>①</w:t>
      </w:r>
      <w:r>
        <w:rPr>
          <w:rFonts w:hint="eastAsia" w:ascii="方正仿宋_GBK" w:hAnsi="方正仿宋_GBK" w:eastAsia="方正仿宋_GBK" w:cs="方正仿宋_GBK"/>
          <w:b w:val="0"/>
          <w:bCs w:val="0"/>
          <w:i w:val="0"/>
          <w:iCs w:val="0"/>
          <w:caps w:val="0"/>
          <w:color w:val="auto"/>
          <w:spacing w:val="0"/>
          <w:sz w:val="24"/>
          <w:szCs w:val="24"/>
          <w:shd w:val="clear" w:fill="FFFFFF"/>
        </w:rPr>
        <w:t>建设主体性质为：省级龙头企业、市级龙头企业、收入超亿元企业、一般企业、合作社、家庭农场、种植大户、经济联合社、事业单位、社会团体、联合体、行政单位、政府部门；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20"/>
        <w:textAlignment w:val="auto"/>
        <w:rPr>
          <w:b w:val="0"/>
          <w:bCs w:val="0"/>
          <w:color w:val="auto"/>
          <w:sz w:val="19"/>
          <w:szCs w:val="19"/>
        </w:rPr>
      </w:pPr>
      <w:r>
        <w:rPr>
          <w:rFonts w:hint="eastAsia" w:ascii="微软雅黑" w:hAnsi="微软雅黑" w:eastAsia="微软雅黑" w:cs="微软雅黑"/>
          <w:b w:val="0"/>
          <w:bCs w:val="0"/>
          <w:i w:val="0"/>
          <w:iCs w:val="0"/>
          <w:caps w:val="0"/>
          <w:color w:val="auto"/>
          <w:spacing w:val="0"/>
          <w:sz w:val="19"/>
          <w:szCs w:val="19"/>
          <w:shd w:val="clear" w:fill="FFFFFF"/>
        </w:rPr>
        <w:t>②</w:t>
      </w:r>
      <w:r>
        <w:rPr>
          <w:rFonts w:hint="eastAsia" w:ascii="方正仿宋_GBK" w:hAnsi="方正仿宋_GBK" w:eastAsia="方正仿宋_GBK" w:cs="方正仿宋_GBK"/>
          <w:b w:val="0"/>
          <w:bCs w:val="0"/>
          <w:i w:val="0"/>
          <w:iCs w:val="0"/>
          <w:caps w:val="0"/>
          <w:color w:val="auto"/>
          <w:spacing w:val="0"/>
          <w:sz w:val="24"/>
          <w:szCs w:val="24"/>
          <w:shd w:val="clear" w:fill="FFFFFF"/>
        </w:rPr>
        <w:t>建设主体名称请填全称。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20"/>
        <w:textAlignment w:val="auto"/>
        <w:rPr>
          <w:b w:val="0"/>
          <w:bCs w:val="0"/>
          <w:color w:val="auto"/>
          <w:sz w:val="19"/>
          <w:szCs w:val="19"/>
        </w:rPr>
      </w:pPr>
      <w:r>
        <w:rPr>
          <w:rFonts w:hint="eastAsia" w:ascii="微软雅黑" w:hAnsi="微软雅黑" w:eastAsia="微软雅黑" w:cs="微软雅黑"/>
          <w:b w:val="0"/>
          <w:bCs w:val="0"/>
          <w:i w:val="0"/>
          <w:iCs w:val="0"/>
          <w:caps w:val="0"/>
          <w:color w:val="auto"/>
          <w:spacing w:val="0"/>
          <w:sz w:val="19"/>
          <w:szCs w:val="19"/>
          <w:shd w:val="clear" w:fill="FFFFFF"/>
        </w:rPr>
        <w:t>③</w:t>
      </w:r>
      <w:r>
        <w:rPr>
          <w:rFonts w:hint="eastAsia" w:ascii="方正仿宋_GBK" w:hAnsi="方正仿宋_GBK" w:eastAsia="方正仿宋_GBK" w:cs="方正仿宋_GBK"/>
          <w:b w:val="0"/>
          <w:bCs w:val="0"/>
          <w:i w:val="0"/>
          <w:iCs w:val="0"/>
          <w:caps w:val="0"/>
          <w:color w:val="auto"/>
          <w:spacing w:val="0"/>
          <w:sz w:val="24"/>
          <w:szCs w:val="24"/>
          <w:shd w:val="clear" w:fill="FFFFFF"/>
        </w:rPr>
        <w:t>中央财政资金不超过投资总额的</w:t>
      </w:r>
      <w:r>
        <w:rPr>
          <w:rFonts w:hint="default" w:ascii="Times New Roman" w:hAnsi="Times New Roman" w:eastAsia="微软雅黑" w:cs="Times New Roman"/>
          <w:b w:val="0"/>
          <w:bCs w:val="0"/>
          <w:i w:val="0"/>
          <w:iCs w:val="0"/>
          <w:caps w:val="0"/>
          <w:color w:val="auto"/>
          <w:spacing w:val="0"/>
          <w:sz w:val="24"/>
          <w:szCs w:val="24"/>
          <w:shd w:val="clear" w:fill="FFFFFF"/>
        </w:rPr>
        <w:t>20%</w:t>
      </w:r>
      <w:r>
        <w:rPr>
          <w:rFonts w:hint="eastAsia" w:ascii="方正仿宋_GBK" w:hAnsi="方正仿宋_GBK" w:eastAsia="方正仿宋_GBK" w:cs="方正仿宋_GBK"/>
          <w:b w:val="0"/>
          <w:bCs w:val="0"/>
          <w:i w:val="0"/>
          <w:iCs w:val="0"/>
          <w:caps w:val="0"/>
          <w:color w:val="auto"/>
          <w:spacing w:val="0"/>
          <w:sz w:val="24"/>
          <w:szCs w:val="24"/>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20"/>
        <w:textAlignment w:val="auto"/>
        <w:rPr>
          <w:rFonts w:hint="eastAsia" w:ascii="方正黑体_GBK" w:hAnsi="方正黑体_GBK" w:eastAsia="方正黑体_GBK" w:cs="方正黑体_GBK"/>
          <w:i w:val="0"/>
          <w:iCs w:val="0"/>
          <w:caps w:val="0"/>
          <w:color w:val="auto"/>
          <w:spacing w:val="0"/>
          <w:sz w:val="32"/>
          <w:szCs w:val="32"/>
          <w:shd w:val="clear" w:fill="FFFFFF"/>
        </w:rPr>
        <w:sectPr>
          <w:pgSz w:w="16838" w:h="11906" w:orient="landscape"/>
          <w:pgMar w:top="1446" w:right="1984" w:bottom="1446" w:left="1644" w:header="851" w:footer="992" w:gutter="0"/>
          <w:pgNumType w:fmt="numberInDash"/>
          <w:cols w:space="0" w:num="1"/>
          <w:rtlGutter w:val="0"/>
          <w:docGrid w:type="lines" w:linePitch="440" w:charSpace="0"/>
        </w:sectPr>
      </w:pPr>
    </w:p>
    <w:p>
      <w:pPr>
        <w:ind w:left="0" w:leftChars="0" w:firstLine="0" w:firstLineChars="0"/>
        <w:jc w:val="both"/>
        <w:rPr>
          <w:rFonts w:hint="default" w:eastAsia="方正黑体_GBK"/>
          <w:szCs w:val="32"/>
          <w:lang w:val="en-US" w:eastAsia="zh-CN"/>
        </w:rPr>
      </w:pPr>
      <w:r>
        <w:rPr>
          <w:rFonts w:hint="eastAsia" w:eastAsia="方正黑体_GBK"/>
          <w:szCs w:val="32"/>
          <w:lang w:val="en-US" w:eastAsia="zh-CN"/>
        </w:rPr>
        <w:t>附件6-1</w:t>
      </w:r>
    </w:p>
    <w:p>
      <w:pPr>
        <w:pStyle w:val="5"/>
        <w:ind w:left="0" w:leftChars="0" w:firstLine="0" w:firstLineChars="0"/>
        <w:jc w:val="center"/>
        <w:rPr>
          <w:rFonts w:hint="eastAsia" w:eastAsia="方正小标宋_GBK"/>
          <w:bCs/>
          <w:sz w:val="36"/>
          <w:szCs w:val="36"/>
        </w:rPr>
      </w:pPr>
      <w:r>
        <w:rPr>
          <w:rFonts w:hint="eastAsia" w:eastAsia="方正小标宋_GBK"/>
          <w:bCs/>
          <w:sz w:val="36"/>
          <w:szCs w:val="36"/>
        </w:rPr>
        <w:t>项目</w:t>
      </w:r>
      <w:r>
        <w:rPr>
          <w:rFonts w:hint="eastAsia" w:eastAsia="方正小标宋_GBK"/>
          <w:bCs/>
          <w:sz w:val="36"/>
          <w:szCs w:val="36"/>
          <w:lang w:val="en-US" w:eastAsia="zh-CN"/>
        </w:rPr>
        <w:t>现场</w:t>
      </w:r>
      <w:r>
        <w:rPr>
          <w:rFonts w:hint="eastAsia" w:eastAsia="方正小标宋_GBK"/>
          <w:bCs/>
          <w:sz w:val="36"/>
          <w:szCs w:val="36"/>
        </w:rPr>
        <w:t>评审表</w:t>
      </w:r>
    </w:p>
    <w:tbl>
      <w:tblPr>
        <w:tblStyle w:val="13"/>
        <w:tblW w:w="978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34"/>
        <w:gridCol w:w="4584"/>
        <w:gridCol w:w="135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98" w:type="dxa"/>
            <w:noWrap w:val="0"/>
            <w:vAlign w:val="center"/>
          </w:tcPr>
          <w:p>
            <w:pPr>
              <w:spacing w:line="400" w:lineRule="exact"/>
              <w:ind w:left="0" w:leftChars="0" w:firstLine="0" w:firstLineChars="0"/>
              <w:jc w:val="center"/>
              <w:rPr>
                <w:b/>
                <w:bCs/>
                <w:sz w:val="24"/>
                <w:szCs w:val="24"/>
              </w:rPr>
            </w:pPr>
            <w:r>
              <w:rPr>
                <w:rFonts w:hint="eastAsia"/>
                <w:b/>
                <w:bCs/>
                <w:sz w:val="24"/>
                <w:szCs w:val="24"/>
              </w:rPr>
              <w:t>评审类别</w:t>
            </w:r>
          </w:p>
        </w:tc>
        <w:tc>
          <w:tcPr>
            <w:tcW w:w="1834" w:type="dxa"/>
            <w:noWrap w:val="0"/>
            <w:vAlign w:val="center"/>
          </w:tcPr>
          <w:p>
            <w:pPr>
              <w:spacing w:line="400" w:lineRule="exact"/>
              <w:ind w:left="0" w:leftChars="0" w:firstLine="0" w:firstLineChars="0"/>
              <w:jc w:val="center"/>
              <w:rPr>
                <w:b/>
                <w:bCs/>
                <w:sz w:val="24"/>
                <w:szCs w:val="24"/>
              </w:rPr>
            </w:pPr>
            <w:r>
              <w:rPr>
                <w:rFonts w:hint="eastAsia"/>
                <w:b/>
                <w:bCs/>
                <w:sz w:val="24"/>
                <w:szCs w:val="24"/>
              </w:rPr>
              <w:t>评审</w:t>
            </w:r>
          </w:p>
          <w:p>
            <w:pPr>
              <w:spacing w:line="400" w:lineRule="exact"/>
              <w:ind w:left="0" w:leftChars="0" w:firstLine="0" w:firstLineChars="0"/>
              <w:jc w:val="center"/>
              <w:rPr>
                <w:b/>
                <w:bCs/>
                <w:sz w:val="24"/>
                <w:szCs w:val="24"/>
              </w:rPr>
            </w:pPr>
            <w:r>
              <w:rPr>
                <w:rFonts w:hint="eastAsia"/>
                <w:b/>
                <w:bCs/>
                <w:sz w:val="24"/>
                <w:szCs w:val="24"/>
              </w:rPr>
              <w:t>内容</w:t>
            </w:r>
          </w:p>
        </w:tc>
        <w:tc>
          <w:tcPr>
            <w:tcW w:w="4584" w:type="dxa"/>
            <w:noWrap w:val="0"/>
            <w:vAlign w:val="center"/>
          </w:tcPr>
          <w:p>
            <w:pPr>
              <w:spacing w:line="400" w:lineRule="exact"/>
              <w:ind w:left="0" w:leftChars="0" w:firstLine="0" w:firstLineChars="0"/>
              <w:jc w:val="center"/>
              <w:rPr>
                <w:b/>
                <w:bCs/>
                <w:sz w:val="24"/>
                <w:szCs w:val="24"/>
              </w:rPr>
            </w:pPr>
            <w:r>
              <w:rPr>
                <w:rFonts w:hint="eastAsia"/>
                <w:b/>
                <w:bCs/>
                <w:sz w:val="24"/>
                <w:szCs w:val="24"/>
              </w:rPr>
              <w:t>评审标准</w:t>
            </w:r>
          </w:p>
        </w:tc>
        <w:tc>
          <w:tcPr>
            <w:tcW w:w="1356" w:type="dxa"/>
            <w:noWrap w:val="0"/>
            <w:vAlign w:val="center"/>
          </w:tcPr>
          <w:p>
            <w:pPr>
              <w:spacing w:line="400" w:lineRule="exact"/>
              <w:ind w:left="0" w:leftChars="0" w:firstLine="0" w:firstLineChars="0"/>
              <w:jc w:val="center"/>
              <w:rPr>
                <w:rFonts w:hint="eastAsia" w:eastAsia="方正仿宋_GBK"/>
                <w:b/>
                <w:bCs/>
                <w:sz w:val="24"/>
                <w:szCs w:val="24"/>
                <w:lang w:eastAsia="zh-CN"/>
              </w:rPr>
            </w:pPr>
            <w:r>
              <w:rPr>
                <w:rFonts w:hint="eastAsia"/>
                <w:b/>
                <w:bCs/>
                <w:sz w:val="24"/>
                <w:szCs w:val="24"/>
              </w:rPr>
              <w:t>评审</w:t>
            </w:r>
            <w:r>
              <w:rPr>
                <w:rFonts w:hint="eastAsia"/>
                <w:b/>
                <w:bCs/>
                <w:sz w:val="24"/>
                <w:szCs w:val="24"/>
                <w:lang w:val="en-US" w:eastAsia="zh-CN"/>
              </w:rPr>
              <w:t>得分</w:t>
            </w:r>
          </w:p>
        </w:tc>
        <w:tc>
          <w:tcPr>
            <w:tcW w:w="810" w:type="dxa"/>
            <w:noWrap w:val="0"/>
            <w:vAlign w:val="center"/>
          </w:tcPr>
          <w:p>
            <w:pPr>
              <w:spacing w:line="400" w:lineRule="exact"/>
              <w:ind w:left="0" w:leftChars="0" w:firstLine="0" w:firstLineChars="0"/>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98" w:type="dxa"/>
            <w:vMerge w:val="restart"/>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方正仿宋_GBK"/>
                <w:bCs/>
                <w:sz w:val="24"/>
                <w:szCs w:val="24"/>
                <w:lang w:val="en-US" w:eastAsia="zh-CN"/>
              </w:rPr>
            </w:pPr>
            <w:r>
              <w:rPr>
                <w:rFonts w:hint="eastAsia"/>
                <w:bCs/>
                <w:sz w:val="24"/>
                <w:szCs w:val="24"/>
                <w:lang w:val="en-US" w:eastAsia="zh-CN"/>
              </w:rPr>
              <w:t>真实性</w:t>
            </w:r>
          </w:p>
        </w:tc>
        <w:tc>
          <w:tcPr>
            <w:tcW w:w="1834" w:type="dxa"/>
            <w:vMerge w:val="restart"/>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both"/>
              <w:textAlignment w:val="auto"/>
              <w:rPr>
                <w:rFonts w:hint="default" w:eastAsia="方正仿宋_GBK"/>
                <w:bCs/>
                <w:sz w:val="24"/>
                <w:szCs w:val="24"/>
                <w:lang w:val="en-US" w:eastAsia="zh-CN"/>
              </w:rPr>
            </w:pPr>
            <w:r>
              <w:rPr>
                <w:rFonts w:hint="eastAsia"/>
                <w:bCs/>
                <w:sz w:val="24"/>
                <w:szCs w:val="24"/>
                <w:lang w:val="en-US" w:eastAsia="zh-CN"/>
              </w:rPr>
              <w:t>建设主体、建设地点、建设内容的真实性</w:t>
            </w:r>
          </w:p>
        </w:tc>
        <w:tc>
          <w:tcPr>
            <w:tcW w:w="458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rPr>
                <w:rFonts w:hint="default" w:eastAsia="方正仿宋_GBK"/>
                <w:bCs/>
                <w:sz w:val="24"/>
                <w:szCs w:val="24"/>
                <w:lang w:val="en-US" w:eastAsia="zh-CN"/>
              </w:rPr>
            </w:pPr>
            <w:r>
              <w:rPr>
                <w:rFonts w:hint="default" w:ascii="Times New Roman" w:hAnsi="Times New Roman" w:eastAsia="方正仿宋_GBK" w:cs="Times New Roman"/>
                <w:bCs/>
                <w:color w:val="000000"/>
                <w:kern w:val="0"/>
                <w:sz w:val="24"/>
                <w:lang w:bidi="ar"/>
              </w:rPr>
              <w:t>经营主体营业执照</w:t>
            </w:r>
            <w:r>
              <w:rPr>
                <w:rFonts w:hint="eastAsia" w:cs="Times New Roman"/>
                <w:bCs/>
                <w:color w:val="000000"/>
                <w:kern w:val="0"/>
                <w:sz w:val="24"/>
                <w:lang w:eastAsia="zh-CN" w:bidi="ar"/>
              </w:rPr>
              <w:t>，</w:t>
            </w:r>
            <w:r>
              <w:rPr>
                <w:rFonts w:hint="eastAsia" w:cs="Times New Roman"/>
                <w:bCs/>
                <w:color w:val="000000"/>
                <w:kern w:val="0"/>
                <w:sz w:val="24"/>
                <w:lang w:val="en-US" w:eastAsia="zh-CN" w:bidi="ar"/>
              </w:rPr>
              <w:t>法人</w:t>
            </w:r>
            <w:r>
              <w:rPr>
                <w:rFonts w:hint="default" w:ascii="Times New Roman" w:hAnsi="Times New Roman" w:eastAsia="方正仿宋_GBK" w:cs="Times New Roman"/>
                <w:bCs/>
                <w:color w:val="000000"/>
                <w:kern w:val="0"/>
                <w:sz w:val="24"/>
                <w:lang w:bidi="ar"/>
              </w:rPr>
              <w:t>、地点、经营范围、从业人员</w:t>
            </w:r>
            <w:r>
              <w:rPr>
                <w:rFonts w:hint="eastAsia" w:cs="Times New Roman"/>
                <w:bCs/>
                <w:color w:val="000000"/>
                <w:kern w:val="0"/>
                <w:sz w:val="24"/>
                <w:lang w:val="en-US" w:eastAsia="zh-CN" w:bidi="ar"/>
              </w:rPr>
              <w:t>等信息是否真实。与实际情况符合的，得10分；</w:t>
            </w:r>
            <w:r>
              <w:rPr>
                <w:rFonts w:hint="eastAsia"/>
                <w:bCs/>
                <w:sz w:val="24"/>
                <w:szCs w:val="24"/>
                <w:lang w:val="en-US" w:eastAsia="zh-CN"/>
              </w:rPr>
              <w:t>否则不得分</w:t>
            </w:r>
            <w:r>
              <w:rPr>
                <w:rFonts w:hint="eastAsia" w:cs="Times New Roman"/>
                <w:bCs/>
                <w:color w:val="000000"/>
                <w:kern w:val="0"/>
                <w:sz w:val="24"/>
                <w:lang w:val="en-US" w:eastAsia="zh-CN" w:bidi="ar"/>
              </w:rPr>
              <w:t>。</w:t>
            </w:r>
          </w:p>
        </w:tc>
        <w:tc>
          <w:tcPr>
            <w:tcW w:w="135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c>
          <w:tcPr>
            <w:tcW w:w="81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bCs/>
                <w:sz w:val="24"/>
                <w:szCs w:val="24"/>
              </w:rPr>
            </w:pPr>
          </w:p>
        </w:tc>
        <w:tc>
          <w:tcPr>
            <w:tcW w:w="1834"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both"/>
              <w:textAlignment w:val="auto"/>
              <w:rPr>
                <w:bCs/>
                <w:sz w:val="24"/>
                <w:szCs w:val="24"/>
              </w:rPr>
            </w:pPr>
          </w:p>
        </w:tc>
        <w:tc>
          <w:tcPr>
            <w:tcW w:w="458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rPr>
                <w:bCs/>
                <w:sz w:val="24"/>
                <w:szCs w:val="24"/>
              </w:rPr>
            </w:pPr>
            <w:r>
              <w:rPr>
                <w:rFonts w:hint="default" w:ascii="Times New Roman" w:hAnsi="Times New Roman" w:eastAsia="方正仿宋_GBK" w:cs="Times New Roman"/>
                <w:bCs/>
                <w:color w:val="000000"/>
                <w:kern w:val="0"/>
                <w:sz w:val="24"/>
                <w:lang w:bidi="ar"/>
              </w:rPr>
              <w:t>建设地点、区域</w:t>
            </w:r>
            <w:r>
              <w:rPr>
                <w:rFonts w:hint="eastAsia" w:cs="Times New Roman"/>
                <w:bCs/>
                <w:color w:val="000000"/>
                <w:kern w:val="0"/>
                <w:sz w:val="24"/>
                <w:lang w:val="en-US" w:eastAsia="zh-CN" w:bidi="ar"/>
              </w:rPr>
              <w:t>是否</w:t>
            </w:r>
            <w:r>
              <w:rPr>
                <w:rFonts w:hint="eastAsia" w:ascii="Times New Roman" w:hAnsi="Times New Roman" w:eastAsia="方正仿宋_GBK" w:cs="Times New Roman"/>
                <w:bCs/>
                <w:color w:val="000000"/>
                <w:kern w:val="0"/>
                <w:sz w:val="24"/>
                <w:lang w:eastAsia="zh-CN" w:bidi="ar"/>
              </w:rPr>
              <w:t>属于</w:t>
            </w:r>
            <w:r>
              <w:rPr>
                <w:rFonts w:hint="default" w:ascii="Times New Roman" w:hAnsi="Times New Roman" w:eastAsia="方正仿宋_GBK" w:cs="Times New Roman"/>
                <w:bCs/>
                <w:color w:val="000000"/>
                <w:kern w:val="0"/>
                <w:sz w:val="24"/>
                <w:lang w:bidi="ar"/>
              </w:rPr>
              <w:t>真实</w:t>
            </w:r>
            <w:r>
              <w:rPr>
                <w:rFonts w:hint="eastAsia" w:ascii="Times New Roman" w:hAnsi="Times New Roman" w:eastAsia="方正仿宋_GBK" w:cs="Times New Roman"/>
                <w:bCs/>
                <w:color w:val="000000"/>
                <w:kern w:val="0"/>
                <w:sz w:val="24"/>
                <w:lang w:eastAsia="zh-CN" w:bidi="ar"/>
              </w:rPr>
              <w:t>建设地点</w:t>
            </w:r>
            <w:r>
              <w:rPr>
                <w:rFonts w:hint="eastAsia" w:cs="Times New Roman"/>
                <w:bCs/>
                <w:color w:val="000000"/>
                <w:kern w:val="0"/>
                <w:sz w:val="24"/>
                <w:lang w:eastAsia="zh-CN" w:bidi="ar"/>
              </w:rPr>
              <w:t>。</w:t>
            </w:r>
            <w:r>
              <w:rPr>
                <w:rFonts w:hint="eastAsia" w:cs="Times New Roman"/>
                <w:bCs/>
                <w:color w:val="000000"/>
                <w:kern w:val="0"/>
                <w:sz w:val="24"/>
                <w:lang w:val="en-US" w:eastAsia="zh-CN" w:bidi="ar"/>
              </w:rPr>
              <w:t>完全真实的，</w:t>
            </w:r>
            <w:r>
              <w:rPr>
                <w:rFonts w:hint="default" w:ascii="Times New Roman" w:hAnsi="Times New Roman" w:eastAsia="方正仿宋_GBK" w:cs="Times New Roman"/>
                <w:bCs/>
                <w:color w:val="000000"/>
                <w:kern w:val="0"/>
                <w:sz w:val="24"/>
                <w:lang w:bidi="ar"/>
              </w:rPr>
              <w:t>得10分</w:t>
            </w:r>
            <w:r>
              <w:rPr>
                <w:rFonts w:hint="eastAsia" w:cs="Times New Roman"/>
                <w:bCs/>
                <w:color w:val="000000"/>
                <w:kern w:val="0"/>
                <w:sz w:val="24"/>
                <w:lang w:val="en-US" w:eastAsia="zh-CN" w:bidi="ar"/>
              </w:rPr>
              <w:t>；</w:t>
            </w:r>
            <w:r>
              <w:rPr>
                <w:rFonts w:hint="eastAsia"/>
                <w:bCs/>
                <w:sz w:val="24"/>
                <w:szCs w:val="24"/>
                <w:lang w:val="en-US" w:eastAsia="zh-CN"/>
              </w:rPr>
              <w:t>否则不得分</w:t>
            </w:r>
            <w:r>
              <w:rPr>
                <w:rFonts w:hint="eastAsia" w:cs="Times New Roman"/>
                <w:bCs/>
                <w:color w:val="000000"/>
                <w:kern w:val="0"/>
                <w:sz w:val="24"/>
                <w:lang w:val="en-US" w:eastAsia="zh-CN" w:bidi="ar"/>
              </w:rPr>
              <w:t>。</w:t>
            </w:r>
          </w:p>
        </w:tc>
        <w:tc>
          <w:tcPr>
            <w:tcW w:w="135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c>
          <w:tcPr>
            <w:tcW w:w="81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bCs/>
                <w:sz w:val="24"/>
                <w:szCs w:val="24"/>
              </w:rPr>
            </w:pPr>
          </w:p>
        </w:tc>
        <w:tc>
          <w:tcPr>
            <w:tcW w:w="1834" w:type="dxa"/>
            <w:vMerge w:val="continue"/>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方正仿宋_GBK"/>
                <w:bCs/>
                <w:sz w:val="24"/>
                <w:szCs w:val="24"/>
                <w:lang w:val="en-US" w:eastAsia="zh-CN"/>
              </w:rPr>
            </w:pPr>
          </w:p>
        </w:tc>
        <w:tc>
          <w:tcPr>
            <w:tcW w:w="458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rPr>
                <w:bCs/>
                <w:sz w:val="24"/>
                <w:szCs w:val="24"/>
              </w:rPr>
            </w:pPr>
            <w:r>
              <w:rPr>
                <w:rFonts w:hint="eastAsia"/>
                <w:bCs/>
                <w:sz w:val="24"/>
                <w:szCs w:val="24"/>
                <w:lang w:val="en-US" w:eastAsia="zh-CN"/>
              </w:rPr>
              <w:t>项目建设内容是否真实。</w:t>
            </w:r>
            <w:r>
              <w:rPr>
                <w:rFonts w:hint="eastAsia" w:cs="Times New Roman"/>
                <w:bCs/>
                <w:color w:val="000000"/>
                <w:kern w:val="0"/>
                <w:sz w:val="24"/>
                <w:lang w:val="en-US" w:eastAsia="zh-CN" w:bidi="ar"/>
              </w:rPr>
              <w:t>完全真实的，</w:t>
            </w:r>
            <w:r>
              <w:rPr>
                <w:rFonts w:hint="default" w:ascii="Times New Roman" w:hAnsi="Times New Roman" w:eastAsia="方正仿宋_GBK" w:cs="Times New Roman"/>
                <w:bCs/>
                <w:color w:val="000000"/>
                <w:kern w:val="0"/>
                <w:sz w:val="24"/>
                <w:lang w:bidi="ar"/>
              </w:rPr>
              <w:t>得10分</w:t>
            </w:r>
            <w:r>
              <w:rPr>
                <w:rFonts w:hint="eastAsia" w:cs="Times New Roman"/>
                <w:bCs/>
                <w:color w:val="000000"/>
                <w:kern w:val="0"/>
                <w:sz w:val="24"/>
                <w:lang w:val="en-US" w:eastAsia="zh-CN" w:bidi="ar"/>
              </w:rPr>
              <w:t>；</w:t>
            </w:r>
            <w:r>
              <w:rPr>
                <w:rFonts w:hint="eastAsia"/>
                <w:bCs/>
                <w:sz w:val="24"/>
                <w:szCs w:val="24"/>
                <w:lang w:val="en-US" w:eastAsia="zh-CN"/>
              </w:rPr>
              <w:t>否则不得分</w:t>
            </w:r>
            <w:r>
              <w:rPr>
                <w:rFonts w:hint="eastAsia" w:ascii="Times New Roman" w:hAnsi="Times New Roman" w:eastAsia="方正仿宋_GBK" w:cs="Times New Roman"/>
                <w:bCs/>
                <w:color w:val="000000"/>
                <w:kern w:val="0"/>
                <w:sz w:val="24"/>
                <w:lang w:eastAsia="zh-CN" w:bidi="ar"/>
              </w:rPr>
              <w:t>。</w:t>
            </w:r>
          </w:p>
        </w:tc>
        <w:tc>
          <w:tcPr>
            <w:tcW w:w="135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c>
          <w:tcPr>
            <w:tcW w:w="81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98" w:type="dxa"/>
            <w:vMerge w:val="restart"/>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bCs/>
                <w:sz w:val="24"/>
                <w:szCs w:val="24"/>
                <w:lang w:val="en-US" w:eastAsia="zh-CN"/>
              </w:rPr>
            </w:pPr>
            <w:r>
              <w:rPr>
                <w:rFonts w:hint="eastAsia"/>
                <w:bCs/>
                <w:sz w:val="24"/>
                <w:szCs w:val="24"/>
                <w:lang w:val="en-US" w:eastAsia="zh-CN"/>
              </w:rPr>
              <w:t>必要性</w:t>
            </w:r>
          </w:p>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方正仿宋_GBK"/>
                <w:bCs/>
                <w:sz w:val="24"/>
                <w:szCs w:val="24"/>
                <w:lang w:val="en-US" w:eastAsia="zh-CN"/>
              </w:rPr>
            </w:pPr>
            <w:r>
              <w:rPr>
                <w:rFonts w:hint="eastAsia"/>
                <w:bCs/>
                <w:sz w:val="24"/>
                <w:szCs w:val="24"/>
                <w:lang w:val="en-US" w:eastAsia="zh-CN"/>
              </w:rPr>
              <w:t>可行性</w:t>
            </w:r>
          </w:p>
        </w:tc>
        <w:tc>
          <w:tcPr>
            <w:tcW w:w="183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方正仿宋_GBK"/>
                <w:bCs/>
                <w:sz w:val="24"/>
                <w:szCs w:val="24"/>
                <w:lang w:val="en-US" w:eastAsia="zh-CN"/>
              </w:rPr>
            </w:pPr>
            <w:r>
              <w:rPr>
                <w:rFonts w:hint="eastAsia"/>
                <w:bCs/>
                <w:sz w:val="24"/>
                <w:szCs w:val="24"/>
                <w:lang w:val="en-US" w:eastAsia="zh-CN"/>
              </w:rPr>
              <w:t>建设内容的必要性</w:t>
            </w:r>
          </w:p>
        </w:tc>
        <w:tc>
          <w:tcPr>
            <w:tcW w:w="458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rPr>
                <w:rFonts w:hint="default" w:eastAsia="方正仿宋_GBK"/>
                <w:bCs/>
                <w:sz w:val="24"/>
                <w:szCs w:val="24"/>
                <w:lang w:val="en-US" w:eastAsia="zh-CN"/>
              </w:rPr>
            </w:pPr>
            <w:r>
              <w:rPr>
                <w:rFonts w:hint="eastAsia"/>
                <w:bCs/>
                <w:sz w:val="24"/>
                <w:szCs w:val="24"/>
                <w:lang w:val="en-US" w:eastAsia="zh-CN"/>
              </w:rPr>
              <w:t>建设内容是否属于柑橘产业链必要建设环节。完全必要的得20分，否则酌情扣分。</w:t>
            </w:r>
          </w:p>
        </w:tc>
        <w:tc>
          <w:tcPr>
            <w:tcW w:w="135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c>
          <w:tcPr>
            <w:tcW w:w="81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bCs/>
                <w:sz w:val="24"/>
                <w:szCs w:val="24"/>
              </w:rPr>
            </w:pPr>
          </w:p>
        </w:tc>
        <w:tc>
          <w:tcPr>
            <w:tcW w:w="1834" w:type="dxa"/>
            <w:vMerge w:val="restart"/>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default" w:eastAsia="方正仿宋_GBK"/>
                <w:bCs/>
                <w:sz w:val="24"/>
                <w:szCs w:val="24"/>
                <w:lang w:val="en-US" w:eastAsia="zh-CN"/>
              </w:rPr>
            </w:pPr>
            <w:r>
              <w:rPr>
                <w:rFonts w:hint="eastAsia"/>
                <w:bCs/>
                <w:sz w:val="24"/>
                <w:szCs w:val="24"/>
                <w:lang w:val="en-US" w:eastAsia="zh-CN"/>
              </w:rPr>
              <w:t>建设内容的可行性</w:t>
            </w:r>
          </w:p>
        </w:tc>
        <w:tc>
          <w:tcPr>
            <w:tcW w:w="458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rPr>
                <w:rFonts w:hint="default" w:eastAsia="方正仿宋_GBK"/>
                <w:bCs/>
                <w:sz w:val="24"/>
                <w:szCs w:val="24"/>
                <w:lang w:val="en-US" w:eastAsia="zh-CN"/>
              </w:rPr>
            </w:pPr>
            <w:r>
              <w:rPr>
                <w:rFonts w:hint="default" w:ascii="Times New Roman" w:hAnsi="Times New Roman" w:eastAsia="方正仿宋_GBK" w:cs="Times New Roman"/>
                <w:bCs/>
                <w:color w:val="000000"/>
                <w:kern w:val="0"/>
                <w:sz w:val="24"/>
                <w:lang w:bidi="ar"/>
              </w:rPr>
              <w:t>建设内容与申报补助环节</w:t>
            </w:r>
            <w:r>
              <w:rPr>
                <w:rFonts w:hint="eastAsia" w:cs="Times New Roman"/>
                <w:bCs/>
                <w:color w:val="000000"/>
                <w:kern w:val="0"/>
                <w:sz w:val="24"/>
                <w:lang w:val="en-US" w:eastAsia="zh-CN" w:bidi="ar"/>
              </w:rPr>
              <w:t>是否</w:t>
            </w:r>
            <w:r>
              <w:rPr>
                <w:rFonts w:hint="default" w:ascii="Times New Roman" w:hAnsi="Times New Roman" w:eastAsia="方正仿宋_GBK" w:cs="Times New Roman"/>
                <w:bCs/>
                <w:color w:val="000000"/>
                <w:kern w:val="0"/>
                <w:sz w:val="24"/>
                <w:lang w:bidi="ar"/>
              </w:rPr>
              <w:t>相符，</w:t>
            </w:r>
            <w:r>
              <w:rPr>
                <w:rFonts w:hint="eastAsia" w:cs="Times New Roman"/>
                <w:bCs/>
                <w:color w:val="000000"/>
                <w:kern w:val="0"/>
                <w:sz w:val="24"/>
                <w:lang w:val="en-US" w:eastAsia="zh-CN" w:bidi="ar"/>
              </w:rPr>
              <w:t>相符的得20分；</w:t>
            </w:r>
            <w:r>
              <w:rPr>
                <w:rFonts w:hint="eastAsia"/>
                <w:bCs/>
                <w:sz w:val="24"/>
                <w:szCs w:val="24"/>
                <w:lang w:val="en-US" w:eastAsia="zh-CN"/>
              </w:rPr>
              <w:t>否则不得分</w:t>
            </w:r>
            <w:r>
              <w:rPr>
                <w:rFonts w:hint="eastAsia" w:cs="Times New Roman"/>
                <w:bCs/>
                <w:color w:val="000000"/>
                <w:kern w:val="0"/>
                <w:sz w:val="24"/>
                <w:lang w:val="en-US" w:eastAsia="zh-CN" w:bidi="ar"/>
              </w:rPr>
              <w:t>。</w:t>
            </w:r>
          </w:p>
        </w:tc>
        <w:tc>
          <w:tcPr>
            <w:tcW w:w="135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c>
          <w:tcPr>
            <w:tcW w:w="81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bCs/>
                <w:sz w:val="24"/>
                <w:szCs w:val="24"/>
              </w:rPr>
            </w:pPr>
          </w:p>
        </w:tc>
        <w:tc>
          <w:tcPr>
            <w:tcW w:w="18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bCs/>
                <w:sz w:val="24"/>
                <w:szCs w:val="24"/>
              </w:rPr>
            </w:pPr>
          </w:p>
        </w:tc>
        <w:tc>
          <w:tcPr>
            <w:tcW w:w="458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rPr>
                <w:rFonts w:hint="default" w:eastAsia="方正仿宋_GBK"/>
                <w:bCs/>
                <w:sz w:val="24"/>
                <w:szCs w:val="24"/>
                <w:lang w:val="en-US" w:eastAsia="zh-CN"/>
              </w:rPr>
            </w:pPr>
            <w:r>
              <w:rPr>
                <w:rFonts w:hint="eastAsia"/>
                <w:bCs/>
                <w:sz w:val="24"/>
                <w:szCs w:val="24"/>
                <w:lang w:val="en-US" w:eastAsia="zh-CN"/>
              </w:rPr>
              <w:t>建设内容是否符合柑橘市场发展需要，同时具有良好的市场前景。符合的得20分，否则酌情扣分。</w:t>
            </w:r>
          </w:p>
        </w:tc>
        <w:tc>
          <w:tcPr>
            <w:tcW w:w="135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c>
          <w:tcPr>
            <w:tcW w:w="81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bCs/>
                <w:sz w:val="24"/>
                <w:szCs w:val="24"/>
              </w:rPr>
            </w:pPr>
          </w:p>
        </w:tc>
        <w:tc>
          <w:tcPr>
            <w:tcW w:w="183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bCs/>
                <w:sz w:val="24"/>
                <w:szCs w:val="24"/>
              </w:rPr>
            </w:pPr>
            <w:r>
              <w:rPr>
                <w:rFonts w:hint="default" w:ascii="Times New Roman" w:hAnsi="Times New Roman" w:eastAsia="方正仿宋_GBK" w:cs="Times New Roman"/>
                <w:bCs/>
                <w:color w:val="000000"/>
                <w:kern w:val="0"/>
                <w:sz w:val="24"/>
                <w:lang w:bidi="ar"/>
              </w:rPr>
              <w:t>建设内容的合法性</w:t>
            </w:r>
          </w:p>
        </w:tc>
        <w:tc>
          <w:tcPr>
            <w:tcW w:w="4584" w:type="dxa"/>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rPr>
                <w:rFonts w:hint="default" w:eastAsia="方正仿宋_GBK"/>
                <w:bCs/>
                <w:sz w:val="24"/>
                <w:szCs w:val="24"/>
                <w:lang w:val="en-US" w:eastAsia="zh-CN"/>
              </w:rPr>
            </w:pPr>
            <w:r>
              <w:rPr>
                <w:rFonts w:hint="eastAsia"/>
                <w:bCs/>
                <w:sz w:val="24"/>
                <w:szCs w:val="24"/>
                <w:lang w:val="en-US" w:eastAsia="zh-CN"/>
              </w:rPr>
              <w:t>建设用地是否合法</w:t>
            </w:r>
            <w:r>
              <w:rPr>
                <w:rFonts w:hint="eastAsia" w:cs="Times New Roman"/>
                <w:bCs/>
                <w:color w:val="000000"/>
                <w:kern w:val="0"/>
                <w:sz w:val="24"/>
                <w:lang w:eastAsia="zh-CN" w:bidi="ar"/>
              </w:rPr>
              <w:t>；</w:t>
            </w:r>
            <w:r>
              <w:rPr>
                <w:rFonts w:hint="eastAsia" w:cs="Times New Roman"/>
                <w:bCs/>
                <w:color w:val="000000"/>
                <w:kern w:val="0"/>
                <w:sz w:val="24"/>
                <w:lang w:val="en-US" w:eastAsia="zh-CN" w:bidi="ar"/>
              </w:rPr>
              <w:t>改良的品种、购买的设备、推广的内容、提供的服务等是否合法；</w:t>
            </w:r>
            <w:r>
              <w:rPr>
                <w:rFonts w:hint="default" w:ascii="Times New Roman" w:hAnsi="Times New Roman" w:eastAsia="方正仿宋_GBK" w:cs="Times New Roman"/>
                <w:bCs/>
                <w:color w:val="000000"/>
                <w:kern w:val="0"/>
                <w:sz w:val="24"/>
                <w:lang w:bidi="ar"/>
              </w:rPr>
              <w:t>安全生产</w:t>
            </w:r>
            <w:r>
              <w:rPr>
                <w:rFonts w:hint="eastAsia" w:cs="Times New Roman"/>
                <w:bCs/>
                <w:color w:val="000000"/>
                <w:kern w:val="0"/>
                <w:sz w:val="24"/>
                <w:lang w:val="en-US" w:eastAsia="zh-CN" w:bidi="ar"/>
              </w:rPr>
              <w:t>条件是否达到。均达到的得10分，否则不得分。</w:t>
            </w:r>
          </w:p>
        </w:tc>
        <w:tc>
          <w:tcPr>
            <w:tcW w:w="135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c>
          <w:tcPr>
            <w:tcW w:w="81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7616" w:type="dxa"/>
            <w:gridSpan w:val="3"/>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default"/>
                <w:bCs/>
                <w:sz w:val="24"/>
                <w:szCs w:val="24"/>
                <w:lang w:val="en-US" w:eastAsia="zh-CN"/>
              </w:rPr>
            </w:pPr>
            <w:r>
              <w:rPr>
                <w:rFonts w:hint="eastAsia" w:cs="Times New Roman"/>
                <w:bCs/>
                <w:color w:val="000000"/>
                <w:kern w:val="0"/>
                <w:sz w:val="24"/>
                <w:lang w:val="en-US" w:eastAsia="zh-CN" w:bidi="ar"/>
              </w:rPr>
              <w:t>合计得分</w:t>
            </w:r>
          </w:p>
        </w:tc>
        <w:tc>
          <w:tcPr>
            <w:tcW w:w="135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c>
          <w:tcPr>
            <w:tcW w:w="81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bCs/>
                <w:sz w:val="24"/>
                <w:szCs w:val="24"/>
              </w:rPr>
            </w:pPr>
          </w:p>
        </w:tc>
      </w:tr>
    </w:tbl>
    <w:p>
      <w:pPr>
        <w:ind w:firstLine="420" w:firstLineChars="200"/>
        <w:rPr>
          <w:bCs/>
          <w:sz w:val="21"/>
          <w:szCs w:val="21"/>
        </w:rPr>
      </w:pPr>
      <w:r>
        <w:rPr>
          <w:rFonts w:hint="eastAsia"/>
          <w:bCs/>
          <w:sz w:val="21"/>
          <w:szCs w:val="21"/>
        </w:rPr>
        <w:t>说明</w:t>
      </w:r>
      <w:r>
        <w:rPr>
          <w:bCs/>
          <w:sz w:val="21"/>
          <w:szCs w:val="21"/>
        </w:rPr>
        <w:t>:</w:t>
      </w:r>
      <w:r>
        <w:rPr>
          <w:rFonts w:hint="eastAsia"/>
          <w:bCs/>
          <w:sz w:val="21"/>
          <w:szCs w:val="21"/>
          <w:lang w:val="en-US" w:eastAsia="zh-CN"/>
        </w:rPr>
        <w:t>县级</w:t>
      </w:r>
      <w:r>
        <w:rPr>
          <w:rFonts w:hint="eastAsia"/>
          <w:bCs/>
          <w:sz w:val="21"/>
          <w:szCs w:val="21"/>
        </w:rPr>
        <w:t>主管部门评审用。</w:t>
      </w:r>
    </w:p>
    <w:p>
      <w:pPr>
        <w:pStyle w:val="5"/>
        <w:ind w:left="0" w:leftChars="0" w:firstLine="0" w:firstLineChars="0"/>
        <w:jc w:val="center"/>
        <w:rPr>
          <w:rFonts w:hint="eastAsia" w:eastAsia="方正小标宋_GBK"/>
          <w:bCs/>
          <w:sz w:val="36"/>
          <w:szCs w:val="36"/>
        </w:rPr>
      </w:pPr>
    </w:p>
    <w:p>
      <w:pPr>
        <w:pStyle w:val="5"/>
        <w:ind w:left="0" w:leftChars="0" w:firstLine="0" w:firstLineChars="0"/>
        <w:jc w:val="center"/>
        <w:rPr>
          <w:rFonts w:hint="eastAsia" w:eastAsia="方正小标宋_GBK"/>
          <w:bCs/>
          <w:sz w:val="36"/>
          <w:szCs w:val="36"/>
          <w:lang w:val="en-US" w:eastAsia="zh-CN"/>
        </w:rPr>
        <w:sectPr>
          <w:pgSz w:w="11906" w:h="16838"/>
          <w:pgMar w:top="1418" w:right="1418" w:bottom="1418" w:left="1418" w:header="851" w:footer="1247" w:gutter="0"/>
          <w:pgNumType w:fmt="numberInDash"/>
          <w:cols w:space="720" w:num="1"/>
          <w:docGrid w:linePitch="579" w:charSpace="0"/>
        </w:sectPr>
      </w:pPr>
    </w:p>
    <w:p>
      <w:pPr>
        <w:ind w:left="0" w:leftChars="0" w:firstLine="0" w:firstLineChars="0"/>
        <w:jc w:val="both"/>
        <w:rPr>
          <w:rFonts w:hint="eastAsia" w:eastAsia="方正黑体_GBK"/>
          <w:szCs w:val="32"/>
          <w:lang w:val="en-US" w:eastAsia="zh-CN"/>
        </w:rPr>
      </w:pPr>
      <w:r>
        <w:rPr>
          <w:rFonts w:hint="eastAsia" w:eastAsia="方正黑体_GBK"/>
          <w:szCs w:val="32"/>
          <w:lang w:val="en-US" w:eastAsia="zh-CN"/>
        </w:rPr>
        <w:t>附件6-2</w:t>
      </w:r>
    </w:p>
    <w:p>
      <w:pPr>
        <w:jc w:val="center"/>
        <w:rPr>
          <w:rFonts w:eastAsia="方正小标宋_GBK"/>
          <w:bCs/>
          <w:sz w:val="36"/>
          <w:szCs w:val="36"/>
        </w:rPr>
      </w:pPr>
      <w:r>
        <w:rPr>
          <w:rFonts w:hint="eastAsia" w:eastAsia="方正小标宋_GBK"/>
          <w:bCs/>
          <w:sz w:val="36"/>
          <w:szCs w:val="36"/>
        </w:rPr>
        <w:t>项目</w:t>
      </w:r>
      <w:r>
        <w:rPr>
          <w:rFonts w:hint="eastAsia" w:eastAsia="方正小标宋_GBK"/>
          <w:bCs/>
          <w:sz w:val="36"/>
          <w:szCs w:val="36"/>
          <w:lang w:val="en-US" w:eastAsia="zh-CN"/>
        </w:rPr>
        <w:t>资料</w:t>
      </w:r>
      <w:r>
        <w:rPr>
          <w:rFonts w:hint="eastAsia" w:eastAsia="方正小标宋_GBK"/>
          <w:bCs/>
          <w:sz w:val="36"/>
          <w:szCs w:val="36"/>
        </w:rPr>
        <w:t>评审表</w:t>
      </w:r>
    </w:p>
    <w:tbl>
      <w:tblPr>
        <w:tblStyle w:val="13"/>
        <w:tblW w:w="978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221"/>
        <w:gridCol w:w="5197"/>
        <w:gridCol w:w="118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98" w:type="dxa"/>
            <w:noWrap w:val="0"/>
            <w:vAlign w:val="center"/>
          </w:tcPr>
          <w:p>
            <w:pPr>
              <w:spacing w:line="400" w:lineRule="exact"/>
              <w:ind w:left="0" w:leftChars="0" w:firstLine="0" w:firstLineChars="0"/>
              <w:jc w:val="center"/>
              <w:rPr>
                <w:b/>
                <w:bCs/>
                <w:sz w:val="24"/>
                <w:szCs w:val="24"/>
              </w:rPr>
            </w:pPr>
            <w:r>
              <w:rPr>
                <w:rFonts w:hint="eastAsia"/>
                <w:b/>
                <w:bCs/>
                <w:sz w:val="24"/>
                <w:szCs w:val="24"/>
              </w:rPr>
              <w:t>评审类别</w:t>
            </w:r>
          </w:p>
        </w:tc>
        <w:tc>
          <w:tcPr>
            <w:tcW w:w="1221" w:type="dxa"/>
            <w:noWrap w:val="0"/>
            <w:vAlign w:val="center"/>
          </w:tcPr>
          <w:p>
            <w:pPr>
              <w:spacing w:line="400" w:lineRule="exact"/>
              <w:ind w:left="0" w:leftChars="0" w:firstLine="0" w:firstLineChars="0"/>
              <w:jc w:val="center"/>
              <w:rPr>
                <w:b/>
                <w:bCs/>
                <w:sz w:val="24"/>
                <w:szCs w:val="24"/>
              </w:rPr>
            </w:pPr>
            <w:r>
              <w:rPr>
                <w:rFonts w:hint="eastAsia"/>
                <w:b/>
                <w:bCs/>
                <w:sz w:val="24"/>
                <w:szCs w:val="24"/>
              </w:rPr>
              <w:t>评审</w:t>
            </w:r>
          </w:p>
          <w:p>
            <w:pPr>
              <w:spacing w:line="400" w:lineRule="exact"/>
              <w:ind w:left="0" w:leftChars="0" w:firstLine="0" w:firstLineChars="0"/>
              <w:jc w:val="center"/>
              <w:rPr>
                <w:b/>
                <w:bCs/>
                <w:sz w:val="24"/>
                <w:szCs w:val="24"/>
              </w:rPr>
            </w:pPr>
            <w:r>
              <w:rPr>
                <w:rFonts w:hint="eastAsia"/>
                <w:b/>
                <w:bCs/>
                <w:sz w:val="24"/>
                <w:szCs w:val="24"/>
              </w:rPr>
              <w:t>内容</w:t>
            </w:r>
          </w:p>
        </w:tc>
        <w:tc>
          <w:tcPr>
            <w:tcW w:w="5197" w:type="dxa"/>
            <w:noWrap w:val="0"/>
            <w:vAlign w:val="center"/>
          </w:tcPr>
          <w:p>
            <w:pPr>
              <w:spacing w:line="400" w:lineRule="exact"/>
              <w:ind w:left="0" w:leftChars="0" w:firstLine="0" w:firstLineChars="0"/>
              <w:jc w:val="center"/>
              <w:rPr>
                <w:b/>
                <w:bCs/>
                <w:sz w:val="24"/>
                <w:szCs w:val="24"/>
              </w:rPr>
            </w:pPr>
            <w:r>
              <w:rPr>
                <w:rFonts w:hint="eastAsia"/>
                <w:b/>
                <w:bCs/>
                <w:sz w:val="24"/>
                <w:szCs w:val="24"/>
              </w:rPr>
              <w:t>评审标准</w:t>
            </w:r>
          </w:p>
        </w:tc>
        <w:tc>
          <w:tcPr>
            <w:tcW w:w="1188" w:type="dxa"/>
            <w:noWrap w:val="0"/>
            <w:vAlign w:val="center"/>
          </w:tcPr>
          <w:p>
            <w:pPr>
              <w:spacing w:line="400" w:lineRule="exact"/>
              <w:ind w:left="0" w:leftChars="0" w:firstLine="0" w:firstLineChars="0"/>
              <w:jc w:val="center"/>
              <w:rPr>
                <w:b/>
                <w:bCs/>
                <w:sz w:val="24"/>
                <w:szCs w:val="24"/>
              </w:rPr>
            </w:pPr>
            <w:r>
              <w:rPr>
                <w:rFonts w:hint="eastAsia"/>
                <w:b/>
                <w:bCs/>
                <w:sz w:val="24"/>
                <w:szCs w:val="24"/>
              </w:rPr>
              <w:t>评审结果</w:t>
            </w:r>
          </w:p>
        </w:tc>
        <w:tc>
          <w:tcPr>
            <w:tcW w:w="978" w:type="dxa"/>
            <w:noWrap w:val="0"/>
            <w:vAlign w:val="center"/>
          </w:tcPr>
          <w:p>
            <w:pPr>
              <w:spacing w:line="400" w:lineRule="exact"/>
              <w:ind w:left="0" w:leftChars="0" w:firstLine="0" w:firstLineChars="0"/>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98" w:type="dxa"/>
            <w:vMerge w:val="restart"/>
            <w:noWrap w:val="0"/>
            <w:vAlign w:val="center"/>
          </w:tcPr>
          <w:p>
            <w:pPr>
              <w:ind w:left="0" w:leftChars="0" w:firstLine="0" w:firstLineChars="0"/>
              <w:jc w:val="center"/>
              <w:rPr>
                <w:bCs/>
                <w:sz w:val="24"/>
                <w:szCs w:val="24"/>
              </w:rPr>
            </w:pPr>
            <w:r>
              <w:rPr>
                <w:rFonts w:hint="eastAsia"/>
                <w:bCs/>
                <w:sz w:val="24"/>
                <w:szCs w:val="24"/>
              </w:rPr>
              <w:t>业务</w:t>
            </w:r>
          </w:p>
          <w:p>
            <w:pPr>
              <w:ind w:left="0" w:leftChars="0" w:firstLine="0" w:firstLineChars="0"/>
              <w:jc w:val="center"/>
              <w:rPr>
                <w:bCs/>
                <w:sz w:val="24"/>
                <w:szCs w:val="24"/>
              </w:rPr>
            </w:pPr>
            <w:r>
              <w:rPr>
                <w:rFonts w:hint="eastAsia"/>
                <w:bCs/>
                <w:sz w:val="24"/>
                <w:szCs w:val="24"/>
              </w:rPr>
              <w:t>评审</w:t>
            </w:r>
          </w:p>
        </w:tc>
        <w:tc>
          <w:tcPr>
            <w:tcW w:w="1221" w:type="dxa"/>
            <w:noWrap w:val="0"/>
            <w:vAlign w:val="center"/>
          </w:tcPr>
          <w:p>
            <w:pPr>
              <w:ind w:left="0" w:leftChars="0" w:firstLine="0" w:firstLineChars="0"/>
              <w:jc w:val="center"/>
              <w:rPr>
                <w:bCs/>
                <w:sz w:val="24"/>
                <w:szCs w:val="24"/>
              </w:rPr>
            </w:pPr>
            <w:r>
              <w:rPr>
                <w:rFonts w:hint="eastAsia"/>
                <w:bCs/>
                <w:sz w:val="24"/>
                <w:szCs w:val="24"/>
              </w:rPr>
              <w:t>现有条件</w:t>
            </w:r>
          </w:p>
        </w:tc>
        <w:tc>
          <w:tcPr>
            <w:tcW w:w="5197" w:type="dxa"/>
            <w:noWrap w:val="0"/>
            <w:vAlign w:val="center"/>
          </w:tcPr>
          <w:p>
            <w:pPr>
              <w:spacing w:line="420" w:lineRule="exact"/>
              <w:ind w:left="0" w:leftChars="0" w:firstLine="0" w:firstLineChars="0"/>
              <w:jc w:val="left"/>
              <w:rPr>
                <w:rFonts w:hint="default" w:eastAsia="方正仿宋_GBK"/>
                <w:bCs/>
                <w:sz w:val="24"/>
                <w:szCs w:val="24"/>
                <w:lang w:val="en-US" w:eastAsia="zh-CN"/>
              </w:rPr>
            </w:pPr>
            <w:r>
              <w:rPr>
                <w:rFonts w:hint="eastAsia"/>
                <w:bCs/>
                <w:sz w:val="24"/>
                <w:szCs w:val="24"/>
              </w:rPr>
              <w:t>是否符合项目申报的前提条件</w:t>
            </w:r>
            <w:r>
              <w:rPr>
                <w:rFonts w:hint="eastAsia"/>
                <w:bCs/>
                <w:sz w:val="24"/>
                <w:szCs w:val="24"/>
                <w:lang w:eastAsia="zh-CN"/>
              </w:rPr>
              <w:t>，</w:t>
            </w:r>
            <w:r>
              <w:rPr>
                <w:rFonts w:hint="eastAsia"/>
                <w:bCs/>
                <w:sz w:val="24"/>
                <w:szCs w:val="24"/>
                <w:lang w:val="en-US" w:eastAsia="zh-CN"/>
              </w:rPr>
              <w:t>符合的得10分，否则不得分。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98" w:type="dxa"/>
            <w:vMerge w:val="continue"/>
            <w:noWrap w:val="0"/>
            <w:vAlign w:val="center"/>
          </w:tcPr>
          <w:p>
            <w:pPr>
              <w:widowControl/>
              <w:jc w:val="center"/>
              <w:rPr>
                <w:bCs/>
                <w:sz w:val="24"/>
                <w:szCs w:val="24"/>
              </w:rPr>
            </w:pPr>
          </w:p>
        </w:tc>
        <w:tc>
          <w:tcPr>
            <w:tcW w:w="1221" w:type="dxa"/>
            <w:noWrap w:val="0"/>
            <w:vAlign w:val="center"/>
          </w:tcPr>
          <w:p>
            <w:pPr>
              <w:ind w:left="0" w:leftChars="0" w:firstLine="0" w:firstLineChars="0"/>
              <w:jc w:val="center"/>
              <w:rPr>
                <w:bCs/>
                <w:sz w:val="24"/>
                <w:szCs w:val="24"/>
              </w:rPr>
            </w:pPr>
            <w:r>
              <w:rPr>
                <w:rFonts w:hint="eastAsia"/>
                <w:bCs/>
                <w:sz w:val="24"/>
                <w:szCs w:val="24"/>
              </w:rPr>
              <w:t>业务目标</w:t>
            </w:r>
          </w:p>
        </w:tc>
        <w:tc>
          <w:tcPr>
            <w:tcW w:w="5197" w:type="dxa"/>
            <w:noWrap w:val="0"/>
            <w:vAlign w:val="center"/>
          </w:tcPr>
          <w:p>
            <w:pPr>
              <w:spacing w:line="420" w:lineRule="exact"/>
              <w:ind w:left="0" w:leftChars="0" w:firstLine="0" w:firstLineChars="0"/>
              <w:jc w:val="left"/>
              <w:rPr>
                <w:rFonts w:hint="default" w:eastAsia="方正仿宋_GBK"/>
                <w:bCs/>
                <w:sz w:val="24"/>
                <w:szCs w:val="24"/>
                <w:lang w:val="en-US" w:eastAsia="zh-CN"/>
              </w:rPr>
            </w:pPr>
            <w:r>
              <w:rPr>
                <w:rFonts w:hint="eastAsia"/>
                <w:bCs/>
                <w:sz w:val="24"/>
                <w:szCs w:val="24"/>
              </w:rPr>
              <w:t>是否能实现预期目标</w:t>
            </w:r>
            <w:r>
              <w:rPr>
                <w:rFonts w:hint="eastAsia"/>
                <w:bCs/>
                <w:sz w:val="24"/>
                <w:szCs w:val="24"/>
                <w:lang w:eastAsia="zh-CN"/>
              </w:rPr>
              <w:t>，</w:t>
            </w:r>
            <w:r>
              <w:rPr>
                <w:rFonts w:hint="eastAsia"/>
                <w:bCs/>
                <w:sz w:val="24"/>
                <w:szCs w:val="24"/>
                <w:lang w:val="en-US" w:eastAsia="zh-CN"/>
              </w:rPr>
              <w:t>能的得10分，否则不得分。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8" w:type="dxa"/>
            <w:vMerge w:val="continue"/>
            <w:noWrap w:val="0"/>
            <w:vAlign w:val="center"/>
          </w:tcPr>
          <w:p>
            <w:pPr>
              <w:widowControl/>
              <w:jc w:val="center"/>
              <w:rPr>
                <w:bCs/>
                <w:sz w:val="24"/>
                <w:szCs w:val="24"/>
              </w:rPr>
            </w:pPr>
          </w:p>
        </w:tc>
        <w:tc>
          <w:tcPr>
            <w:tcW w:w="1221" w:type="dxa"/>
            <w:noWrap w:val="0"/>
            <w:vAlign w:val="center"/>
          </w:tcPr>
          <w:p>
            <w:pPr>
              <w:ind w:left="0" w:leftChars="0" w:firstLine="0" w:firstLineChars="0"/>
              <w:jc w:val="center"/>
              <w:rPr>
                <w:bCs/>
                <w:sz w:val="24"/>
                <w:szCs w:val="24"/>
              </w:rPr>
            </w:pPr>
            <w:r>
              <w:rPr>
                <w:rFonts w:hint="eastAsia"/>
                <w:bCs/>
                <w:sz w:val="24"/>
                <w:szCs w:val="24"/>
              </w:rPr>
              <w:t>建设内容</w:t>
            </w:r>
          </w:p>
        </w:tc>
        <w:tc>
          <w:tcPr>
            <w:tcW w:w="5197" w:type="dxa"/>
            <w:noWrap w:val="0"/>
            <w:vAlign w:val="center"/>
          </w:tcPr>
          <w:p>
            <w:pPr>
              <w:spacing w:line="420" w:lineRule="exact"/>
              <w:ind w:left="0" w:leftChars="0" w:firstLine="0" w:firstLineChars="0"/>
              <w:jc w:val="left"/>
              <w:rPr>
                <w:rFonts w:hint="default" w:eastAsia="方正仿宋_GBK"/>
                <w:bCs/>
                <w:sz w:val="24"/>
                <w:szCs w:val="24"/>
                <w:lang w:val="en-US" w:eastAsia="zh-CN"/>
              </w:rPr>
            </w:pPr>
            <w:r>
              <w:rPr>
                <w:rFonts w:hint="eastAsia"/>
                <w:bCs/>
                <w:sz w:val="24"/>
                <w:szCs w:val="24"/>
              </w:rPr>
              <w:t>建设内容是否符合建设规范，规模是否符合要求</w:t>
            </w:r>
            <w:r>
              <w:rPr>
                <w:rFonts w:hint="eastAsia"/>
                <w:bCs/>
                <w:sz w:val="24"/>
                <w:szCs w:val="24"/>
                <w:lang w:eastAsia="zh-CN"/>
              </w:rPr>
              <w:t>，</w:t>
            </w:r>
            <w:r>
              <w:rPr>
                <w:rFonts w:hint="eastAsia"/>
                <w:bCs/>
                <w:sz w:val="24"/>
                <w:szCs w:val="24"/>
                <w:lang w:val="en-US" w:eastAsia="zh-CN"/>
              </w:rPr>
              <w:t>符合的得10分，否则酌情扣分。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98" w:type="dxa"/>
            <w:vMerge w:val="restart"/>
            <w:noWrap w:val="0"/>
            <w:vAlign w:val="center"/>
          </w:tcPr>
          <w:p>
            <w:pPr>
              <w:ind w:left="0" w:leftChars="0" w:firstLine="0" w:firstLineChars="0"/>
              <w:jc w:val="center"/>
              <w:rPr>
                <w:bCs/>
                <w:sz w:val="24"/>
                <w:szCs w:val="24"/>
              </w:rPr>
            </w:pPr>
            <w:r>
              <w:rPr>
                <w:rFonts w:hint="eastAsia"/>
                <w:bCs/>
                <w:sz w:val="24"/>
                <w:szCs w:val="24"/>
              </w:rPr>
              <w:t>财务</w:t>
            </w:r>
          </w:p>
          <w:p>
            <w:pPr>
              <w:ind w:left="0" w:leftChars="0" w:firstLine="0" w:firstLineChars="0"/>
              <w:jc w:val="center"/>
              <w:rPr>
                <w:bCs/>
                <w:sz w:val="24"/>
                <w:szCs w:val="24"/>
              </w:rPr>
            </w:pPr>
            <w:r>
              <w:rPr>
                <w:rFonts w:hint="eastAsia"/>
                <w:bCs/>
                <w:sz w:val="24"/>
                <w:szCs w:val="24"/>
              </w:rPr>
              <w:t>评审</w:t>
            </w:r>
          </w:p>
        </w:tc>
        <w:tc>
          <w:tcPr>
            <w:tcW w:w="1221" w:type="dxa"/>
            <w:vMerge w:val="restart"/>
            <w:noWrap w:val="0"/>
            <w:vAlign w:val="center"/>
          </w:tcPr>
          <w:p>
            <w:pPr>
              <w:ind w:left="0" w:leftChars="0" w:firstLine="0" w:firstLineChars="0"/>
              <w:jc w:val="center"/>
              <w:rPr>
                <w:bCs/>
                <w:sz w:val="24"/>
                <w:szCs w:val="24"/>
              </w:rPr>
            </w:pPr>
            <w:r>
              <w:rPr>
                <w:rFonts w:hint="eastAsia"/>
                <w:bCs/>
                <w:sz w:val="24"/>
                <w:szCs w:val="24"/>
              </w:rPr>
              <w:t>项目单位财务能力</w:t>
            </w:r>
          </w:p>
        </w:tc>
        <w:tc>
          <w:tcPr>
            <w:tcW w:w="5197" w:type="dxa"/>
            <w:noWrap w:val="0"/>
            <w:vAlign w:val="center"/>
          </w:tcPr>
          <w:p>
            <w:pPr>
              <w:spacing w:line="420" w:lineRule="exact"/>
              <w:ind w:left="0" w:leftChars="0" w:firstLine="0" w:firstLineChars="0"/>
              <w:jc w:val="left"/>
              <w:rPr>
                <w:rFonts w:hint="default" w:eastAsia="方正仿宋_GBK"/>
                <w:bCs/>
                <w:sz w:val="24"/>
                <w:szCs w:val="24"/>
                <w:lang w:val="en-US" w:eastAsia="zh-CN"/>
              </w:rPr>
            </w:pPr>
            <w:r>
              <w:rPr>
                <w:rFonts w:hint="eastAsia"/>
                <w:bCs/>
                <w:sz w:val="24"/>
                <w:szCs w:val="24"/>
              </w:rPr>
              <w:t>财务状况是否良好；</w:t>
            </w:r>
            <w:r>
              <w:rPr>
                <w:rFonts w:hint="eastAsia"/>
                <w:bCs/>
                <w:sz w:val="24"/>
                <w:szCs w:val="24"/>
                <w:lang w:val="en-US" w:eastAsia="zh-CN"/>
              </w:rPr>
              <w:t>好的得10分，良好的得8分，否则不得分。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widowControl/>
              <w:jc w:val="center"/>
              <w:rPr>
                <w:bCs/>
                <w:sz w:val="24"/>
                <w:szCs w:val="24"/>
              </w:rPr>
            </w:pPr>
          </w:p>
        </w:tc>
        <w:tc>
          <w:tcPr>
            <w:tcW w:w="1221" w:type="dxa"/>
            <w:vMerge w:val="continue"/>
            <w:noWrap w:val="0"/>
            <w:vAlign w:val="center"/>
          </w:tcPr>
          <w:p>
            <w:pPr>
              <w:widowControl/>
              <w:jc w:val="center"/>
              <w:rPr>
                <w:bCs/>
                <w:sz w:val="24"/>
                <w:szCs w:val="24"/>
              </w:rPr>
            </w:pPr>
          </w:p>
        </w:tc>
        <w:tc>
          <w:tcPr>
            <w:tcW w:w="5197" w:type="dxa"/>
            <w:noWrap w:val="0"/>
            <w:vAlign w:val="center"/>
          </w:tcPr>
          <w:p>
            <w:pPr>
              <w:spacing w:line="300" w:lineRule="exact"/>
              <w:ind w:left="0" w:leftChars="0" w:firstLine="0" w:firstLineChars="0"/>
              <w:jc w:val="left"/>
              <w:rPr>
                <w:rFonts w:hint="default" w:eastAsia="方正仿宋_GBK"/>
                <w:bCs/>
                <w:sz w:val="24"/>
                <w:szCs w:val="24"/>
                <w:lang w:val="en-US" w:eastAsia="zh-CN"/>
              </w:rPr>
            </w:pPr>
            <w:r>
              <w:rPr>
                <w:rFonts w:hint="eastAsia"/>
                <w:bCs/>
                <w:sz w:val="24"/>
                <w:szCs w:val="24"/>
              </w:rPr>
              <w:t>有无不良记录（财政、审计、监察、业务主管机关的处理处罚决定、行业通报批评、媒体曝光等）。</w:t>
            </w:r>
            <w:r>
              <w:rPr>
                <w:rFonts w:hint="eastAsia"/>
                <w:bCs/>
                <w:sz w:val="24"/>
                <w:szCs w:val="24"/>
                <w:lang w:val="en-US" w:eastAsia="zh-CN"/>
              </w:rPr>
              <w:t>无的得10分，否则不得分。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widowControl/>
              <w:jc w:val="center"/>
              <w:rPr>
                <w:bCs/>
                <w:sz w:val="24"/>
                <w:szCs w:val="24"/>
              </w:rPr>
            </w:pPr>
          </w:p>
        </w:tc>
        <w:tc>
          <w:tcPr>
            <w:tcW w:w="1221" w:type="dxa"/>
            <w:vMerge w:val="restart"/>
            <w:noWrap w:val="0"/>
            <w:vAlign w:val="center"/>
          </w:tcPr>
          <w:p>
            <w:pPr>
              <w:ind w:left="0" w:leftChars="0" w:firstLine="0" w:firstLineChars="0"/>
              <w:jc w:val="center"/>
              <w:rPr>
                <w:bCs/>
                <w:sz w:val="24"/>
                <w:szCs w:val="24"/>
              </w:rPr>
            </w:pPr>
            <w:r>
              <w:rPr>
                <w:rFonts w:hint="eastAsia"/>
                <w:bCs/>
                <w:sz w:val="24"/>
                <w:szCs w:val="24"/>
              </w:rPr>
              <w:t>财政支持环节</w:t>
            </w:r>
          </w:p>
        </w:tc>
        <w:tc>
          <w:tcPr>
            <w:tcW w:w="5197" w:type="dxa"/>
            <w:noWrap w:val="0"/>
            <w:vAlign w:val="center"/>
          </w:tcPr>
          <w:p>
            <w:pPr>
              <w:spacing w:line="420" w:lineRule="exact"/>
              <w:ind w:left="0" w:leftChars="0" w:firstLine="0" w:firstLineChars="0"/>
              <w:jc w:val="left"/>
              <w:rPr>
                <w:rFonts w:hint="default" w:eastAsia="方正仿宋_GBK"/>
                <w:bCs/>
                <w:sz w:val="24"/>
                <w:szCs w:val="24"/>
                <w:lang w:val="en-US" w:eastAsia="zh-CN"/>
              </w:rPr>
            </w:pPr>
            <w:r>
              <w:rPr>
                <w:rFonts w:hint="eastAsia"/>
                <w:bCs/>
                <w:sz w:val="24"/>
                <w:szCs w:val="24"/>
              </w:rPr>
              <w:t>是否有明确的支持环节；</w:t>
            </w:r>
            <w:r>
              <w:rPr>
                <w:rFonts w:hint="eastAsia"/>
                <w:bCs/>
                <w:sz w:val="24"/>
                <w:szCs w:val="24"/>
                <w:lang w:val="en-US" w:eastAsia="zh-CN"/>
              </w:rPr>
              <w:t>有的得10分，否则不得分。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widowControl/>
              <w:jc w:val="center"/>
              <w:rPr>
                <w:bCs/>
                <w:sz w:val="24"/>
                <w:szCs w:val="24"/>
              </w:rPr>
            </w:pPr>
          </w:p>
        </w:tc>
        <w:tc>
          <w:tcPr>
            <w:tcW w:w="1221" w:type="dxa"/>
            <w:vMerge w:val="continue"/>
            <w:noWrap w:val="0"/>
            <w:vAlign w:val="center"/>
          </w:tcPr>
          <w:p>
            <w:pPr>
              <w:widowControl/>
              <w:jc w:val="center"/>
              <w:rPr>
                <w:bCs/>
                <w:sz w:val="24"/>
                <w:szCs w:val="24"/>
              </w:rPr>
            </w:pPr>
          </w:p>
        </w:tc>
        <w:tc>
          <w:tcPr>
            <w:tcW w:w="5197" w:type="dxa"/>
            <w:noWrap w:val="0"/>
            <w:vAlign w:val="center"/>
          </w:tcPr>
          <w:p>
            <w:pPr>
              <w:spacing w:line="420" w:lineRule="exact"/>
              <w:ind w:left="0" w:leftChars="0" w:firstLine="0" w:firstLineChars="0"/>
              <w:jc w:val="left"/>
              <w:rPr>
                <w:bCs/>
                <w:sz w:val="24"/>
                <w:szCs w:val="24"/>
              </w:rPr>
            </w:pPr>
            <w:r>
              <w:rPr>
                <w:rFonts w:hint="eastAsia"/>
                <w:bCs/>
                <w:sz w:val="24"/>
                <w:szCs w:val="24"/>
              </w:rPr>
              <w:t>确定的环节是否符合财政资金管理要求；</w:t>
            </w:r>
            <w:r>
              <w:rPr>
                <w:rFonts w:hint="eastAsia"/>
                <w:bCs/>
                <w:sz w:val="24"/>
                <w:szCs w:val="24"/>
                <w:lang w:val="en-US" w:eastAsia="zh-CN"/>
              </w:rPr>
              <w:t>符合的得10分，否则不得分。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widowControl/>
              <w:jc w:val="center"/>
              <w:rPr>
                <w:bCs/>
                <w:sz w:val="24"/>
                <w:szCs w:val="24"/>
              </w:rPr>
            </w:pPr>
          </w:p>
        </w:tc>
        <w:tc>
          <w:tcPr>
            <w:tcW w:w="1221" w:type="dxa"/>
            <w:vMerge w:val="continue"/>
            <w:noWrap w:val="0"/>
            <w:vAlign w:val="center"/>
          </w:tcPr>
          <w:p>
            <w:pPr>
              <w:widowControl/>
              <w:jc w:val="center"/>
              <w:rPr>
                <w:bCs/>
                <w:sz w:val="24"/>
                <w:szCs w:val="24"/>
              </w:rPr>
            </w:pPr>
          </w:p>
        </w:tc>
        <w:tc>
          <w:tcPr>
            <w:tcW w:w="5197" w:type="dxa"/>
            <w:noWrap w:val="0"/>
            <w:vAlign w:val="center"/>
          </w:tcPr>
          <w:p>
            <w:pPr>
              <w:spacing w:line="420" w:lineRule="exact"/>
              <w:ind w:left="0" w:leftChars="0" w:firstLine="0" w:firstLineChars="0"/>
              <w:jc w:val="left"/>
              <w:rPr>
                <w:rFonts w:hint="default" w:eastAsia="方正仿宋_GBK"/>
                <w:bCs/>
                <w:sz w:val="24"/>
                <w:szCs w:val="24"/>
                <w:lang w:val="en-US" w:eastAsia="zh-CN"/>
              </w:rPr>
            </w:pPr>
            <w:r>
              <w:rPr>
                <w:rFonts w:hint="eastAsia"/>
                <w:bCs/>
                <w:sz w:val="24"/>
                <w:szCs w:val="24"/>
              </w:rPr>
              <w:t>是否有明确的补助（补贴）标准；</w:t>
            </w:r>
            <w:r>
              <w:rPr>
                <w:rFonts w:hint="eastAsia"/>
                <w:bCs/>
                <w:sz w:val="24"/>
                <w:szCs w:val="24"/>
                <w:lang w:val="en-US" w:eastAsia="zh-CN"/>
              </w:rPr>
              <w:t>有的得10分，否则不得分。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widowControl/>
              <w:jc w:val="center"/>
              <w:rPr>
                <w:bCs/>
                <w:sz w:val="24"/>
                <w:szCs w:val="24"/>
              </w:rPr>
            </w:pPr>
          </w:p>
        </w:tc>
        <w:tc>
          <w:tcPr>
            <w:tcW w:w="1221" w:type="dxa"/>
            <w:vMerge w:val="continue"/>
            <w:noWrap w:val="0"/>
            <w:vAlign w:val="center"/>
          </w:tcPr>
          <w:p>
            <w:pPr>
              <w:widowControl/>
              <w:jc w:val="center"/>
              <w:rPr>
                <w:bCs/>
                <w:sz w:val="24"/>
                <w:szCs w:val="24"/>
              </w:rPr>
            </w:pPr>
          </w:p>
        </w:tc>
        <w:tc>
          <w:tcPr>
            <w:tcW w:w="5197" w:type="dxa"/>
            <w:noWrap w:val="0"/>
            <w:vAlign w:val="center"/>
          </w:tcPr>
          <w:p>
            <w:pPr>
              <w:spacing w:line="420" w:lineRule="exact"/>
              <w:ind w:left="0" w:leftChars="0" w:firstLine="0" w:firstLineChars="0"/>
              <w:jc w:val="left"/>
              <w:rPr>
                <w:rFonts w:hint="eastAsia" w:eastAsia="方正仿宋_GBK"/>
                <w:bCs/>
                <w:sz w:val="24"/>
                <w:szCs w:val="24"/>
                <w:lang w:val="en-US" w:eastAsia="zh-CN"/>
              </w:rPr>
            </w:pPr>
            <w:r>
              <w:rPr>
                <w:rFonts w:hint="eastAsia"/>
                <w:bCs/>
                <w:sz w:val="24"/>
                <w:szCs w:val="24"/>
              </w:rPr>
              <w:t>补助（补贴）标准确定是否合理。</w:t>
            </w:r>
            <w:r>
              <w:rPr>
                <w:rFonts w:hint="eastAsia"/>
                <w:bCs/>
                <w:sz w:val="24"/>
                <w:szCs w:val="24"/>
                <w:lang w:val="en-US" w:eastAsia="zh-CN"/>
              </w:rPr>
              <w:t>合理的得10分，否则不得分。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198" w:type="dxa"/>
            <w:vMerge w:val="continue"/>
            <w:noWrap w:val="0"/>
            <w:vAlign w:val="center"/>
          </w:tcPr>
          <w:p>
            <w:pPr>
              <w:widowControl/>
              <w:jc w:val="center"/>
              <w:rPr>
                <w:bCs/>
                <w:sz w:val="24"/>
                <w:szCs w:val="24"/>
              </w:rPr>
            </w:pPr>
          </w:p>
        </w:tc>
        <w:tc>
          <w:tcPr>
            <w:tcW w:w="1221" w:type="dxa"/>
            <w:noWrap w:val="0"/>
            <w:vAlign w:val="center"/>
          </w:tcPr>
          <w:p>
            <w:pPr>
              <w:ind w:left="0" w:leftChars="0" w:firstLine="0" w:firstLineChars="0"/>
              <w:jc w:val="center"/>
              <w:rPr>
                <w:bCs/>
                <w:sz w:val="24"/>
                <w:szCs w:val="24"/>
              </w:rPr>
            </w:pPr>
            <w:r>
              <w:rPr>
                <w:rFonts w:hint="eastAsia"/>
                <w:bCs/>
                <w:sz w:val="24"/>
                <w:szCs w:val="24"/>
              </w:rPr>
              <w:t>资金筹措</w:t>
            </w:r>
          </w:p>
        </w:tc>
        <w:tc>
          <w:tcPr>
            <w:tcW w:w="5197" w:type="dxa"/>
            <w:noWrap w:val="0"/>
            <w:vAlign w:val="center"/>
          </w:tcPr>
          <w:p>
            <w:pPr>
              <w:spacing w:line="420" w:lineRule="exact"/>
              <w:ind w:left="0" w:leftChars="0" w:firstLine="0" w:firstLineChars="0"/>
              <w:jc w:val="left"/>
              <w:rPr>
                <w:rFonts w:hint="default" w:eastAsia="方正仿宋_GBK"/>
                <w:bCs/>
                <w:sz w:val="24"/>
                <w:szCs w:val="24"/>
                <w:lang w:val="en-US" w:eastAsia="zh-CN"/>
              </w:rPr>
            </w:pPr>
            <w:r>
              <w:rPr>
                <w:rFonts w:hint="eastAsia"/>
                <w:bCs/>
                <w:sz w:val="24"/>
                <w:szCs w:val="24"/>
              </w:rPr>
              <w:t>资金来源是否有保障</w:t>
            </w:r>
            <w:r>
              <w:rPr>
                <w:rFonts w:hint="eastAsia"/>
                <w:bCs/>
                <w:sz w:val="24"/>
                <w:szCs w:val="24"/>
                <w:lang w:eastAsia="zh-CN"/>
              </w:rPr>
              <w:t>，</w:t>
            </w:r>
            <w:r>
              <w:rPr>
                <w:rFonts w:hint="eastAsia"/>
                <w:bCs/>
                <w:sz w:val="24"/>
                <w:szCs w:val="24"/>
                <w:lang w:val="en-US" w:eastAsia="zh-CN"/>
              </w:rPr>
              <w:t>有的得10分，否则不得分。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7616" w:type="dxa"/>
            <w:gridSpan w:val="3"/>
            <w:noWrap w:val="0"/>
            <w:vAlign w:val="center"/>
          </w:tcPr>
          <w:p>
            <w:pPr>
              <w:spacing w:line="420" w:lineRule="exact"/>
              <w:ind w:left="0" w:leftChars="0" w:firstLine="0" w:firstLineChars="0"/>
              <w:jc w:val="center"/>
              <w:rPr>
                <w:rFonts w:hint="eastAsia" w:eastAsia="方正仿宋_GBK"/>
                <w:bCs/>
                <w:sz w:val="24"/>
                <w:szCs w:val="24"/>
                <w:lang w:val="en-US" w:eastAsia="zh-CN"/>
              </w:rPr>
            </w:pPr>
            <w:r>
              <w:rPr>
                <w:rFonts w:hint="eastAsia"/>
                <w:bCs/>
                <w:sz w:val="24"/>
                <w:szCs w:val="24"/>
                <w:lang w:val="en-US" w:eastAsia="zh-CN"/>
              </w:rPr>
              <w:t>合计得分</w:t>
            </w:r>
          </w:p>
        </w:tc>
        <w:tc>
          <w:tcPr>
            <w:tcW w:w="1188" w:type="dxa"/>
            <w:noWrap w:val="0"/>
            <w:vAlign w:val="center"/>
          </w:tcPr>
          <w:p>
            <w:pPr>
              <w:spacing w:line="420" w:lineRule="exact"/>
              <w:jc w:val="center"/>
              <w:rPr>
                <w:bCs/>
                <w:sz w:val="24"/>
                <w:szCs w:val="24"/>
              </w:rPr>
            </w:pPr>
          </w:p>
        </w:tc>
        <w:tc>
          <w:tcPr>
            <w:tcW w:w="978" w:type="dxa"/>
            <w:noWrap w:val="0"/>
            <w:vAlign w:val="center"/>
          </w:tcPr>
          <w:p>
            <w:pPr>
              <w:spacing w:line="420" w:lineRule="exact"/>
              <w:jc w:val="center"/>
              <w:rPr>
                <w:bCs/>
                <w:sz w:val="24"/>
                <w:szCs w:val="24"/>
              </w:rPr>
            </w:pPr>
          </w:p>
        </w:tc>
      </w:tr>
    </w:tbl>
    <w:p>
      <w:pPr>
        <w:ind w:firstLine="420" w:firstLineChars="200"/>
        <w:rPr>
          <w:bCs/>
          <w:sz w:val="21"/>
          <w:szCs w:val="21"/>
        </w:rPr>
      </w:pPr>
      <w:r>
        <w:rPr>
          <w:rFonts w:hint="eastAsia"/>
          <w:bCs/>
          <w:sz w:val="21"/>
          <w:szCs w:val="21"/>
        </w:rPr>
        <w:t>说明</w:t>
      </w:r>
      <w:r>
        <w:rPr>
          <w:bCs/>
          <w:sz w:val="21"/>
          <w:szCs w:val="21"/>
        </w:rPr>
        <w:t>:</w:t>
      </w:r>
      <w:r>
        <w:rPr>
          <w:rFonts w:hint="eastAsia"/>
          <w:bCs/>
          <w:sz w:val="21"/>
          <w:szCs w:val="21"/>
          <w:lang w:val="en-US" w:eastAsia="zh-CN"/>
        </w:rPr>
        <w:t>县级</w:t>
      </w:r>
      <w:r>
        <w:rPr>
          <w:rFonts w:hint="eastAsia"/>
          <w:bCs/>
          <w:sz w:val="21"/>
          <w:szCs w:val="21"/>
        </w:rPr>
        <w:t>主管部门评审用。</w:t>
      </w:r>
    </w:p>
    <w:p>
      <w:pPr>
        <w:rPr>
          <w:rFonts w:hint="default"/>
          <w:lang w:val="en-US" w:eastAsia="zh-CN"/>
        </w:rPr>
        <w:sectPr>
          <w:pgSz w:w="11906" w:h="16838"/>
          <w:pgMar w:top="1418" w:right="1418" w:bottom="1418" w:left="1418" w:header="851" w:footer="1247" w:gutter="0"/>
          <w:pgNumType w:fmt="numberInDash"/>
          <w:cols w:space="720" w:num="1"/>
          <w:docGrid w:linePitch="579" w:charSpace="0"/>
        </w:sectPr>
      </w:pPr>
    </w:p>
    <w:p>
      <w:pPr>
        <w:ind w:left="0" w:leftChars="0" w:firstLine="0" w:firstLineChars="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附件</w:t>
      </w:r>
      <w:r>
        <w:rPr>
          <w:rFonts w:hint="eastAsia" w:eastAsia="方正黑体_GBK" w:cs="Times New Roman"/>
          <w:lang w:val="en-US" w:eastAsia="zh-CN"/>
        </w:rPr>
        <w:t>7</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color w:val="auto"/>
          <w:sz w:val="19"/>
          <w:szCs w:val="19"/>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center"/>
        <w:textAlignment w:val="auto"/>
        <w:rPr>
          <w:b w:val="0"/>
          <w:bCs w:val="0"/>
          <w:color w:val="auto"/>
          <w:sz w:val="19"/>
          <w:szCs w:val="19"/>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竣工资料目录（参考）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706"/>
        <w:jc w:val="left"/>
        <w:textAlignment w:val="auto"/>
        <w:rPr>
          <w:b w:val="0"/>
          <w:bCs w:val="0"/>
          <w:color w:val="auto"/>
          <w:sz w:val="19"/>
          <w:szCs w:val="19"/>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ascii="Times New Roman" w:hAnsi="Times New Roman" w:eastAsia="方正仿宋_GBK"/>
          <w:kern w:val="0"/>
          <w:sz w:val="32"/>
          <w:szCs w:val="32"/>
        </w:rPr>
      </w:pPr>
      <w:r>
        <w:rPr>
          <w:rFonts w:hint="eastAsia" w:ascii="Times New Roman" w:hAnsi="Times New Roman"/>
          <w:kern w:val="0"/>
          <w:sz w:val="32"/>
          <w:szCs w:val="32"/>
          <w:lang w:val="en-US" w:eastAsia="zh-CN"/>
        </w:rPr>
        <w:t>1.</w:t>
      </w:r>
      <w:r>
        <w:rPr>
          <w:rFonts w:ascii="Times New Roman" w:hAnsi="Times New Roman" w:eastAsia="方正仿宋_GBK"/>
          <w:kern w:val="0"/>
          <w:sz w:val="32"/>
          <w:szCs w:val="32"/>
        </w:rPr>
        <w:t>竣工验收申请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ascii="Times New Roman" w:hAnsi="Times New Roman" w:eastAsia="方正仿宋_GBK"/>
          <w:kern w:val="0"/>
          <w:sz w:val="32"/>
          <w:szCs w:val="32"/>
        </w:rPr>
      </w:pPr>
      <w:r>
        <w:rPr>
          <w:rFonts w:hint="eastAsia" w:ascii="Times New Roman" w:hAnsi="Times New Roman"/>
          <w:kern w:val="0"/>
          <w:sz w:val="32"/>
          <w:szCs w:val="32"/>
          <w:lang w:val="en-US" w:eastAsia="zh-CN"/>
        </w:rPr>
        <w:t>2.</w:t>
      </w:r>
      <w:r>
        <w:rPr>
          <w:rFonts w:ascii="Times New Roman" w:hAnsi="Times New Roman" w:eastAsia="方正仿宋_GBK"/>
          <w:kern w:val="0"/>
          <w:sz w:val="32"/>
          <w:szCs w:val="32"/>
        </w:rPr>
        <w:t>项目批复文件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ascii="Times New Roman" w:hAnsi="Times New Roman" w:eastAsia="方正仿宋_GBK"/>
          <w:kern w:val="0"/>
          <w:sz w:val="32"/>
          <w:szCs w:val="32"/>
        </w:rPr>
      </w:pPr>
      <w:r>
        <w:rPr>
          <w:rFonts w:hint="eastAsia" w:ascii="Times New Roman" w:hAnsi="Times New Roman"/>
          <w:kern w:val="0"/>
          <w:sz w:val="32"/>
          <w:szCs w:val="32"/>
          <w:lang w:val="en-US" w:eastAsia="zh-CN"/>
        </w:rPr>
        <w:t>3.</w:t>
      </w:r>
      <w:r>
        <w:rPr>
          <w:rFonts w:ascii="Times New Roman" w:hAnsi="Times New Roman" w:eastAsia="方正仿宋_GBK"/>
          <w:kern w:val="0"/>
          <w:sz w:val="32"/>
          <w:szCs w:val="32"/>
        </w:rPr>
        <w:t>项目实施方案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Times New Roman" w:hAnsi="Times New Roman" w:eastAsia="方正仿宋_GBK"/>
          <w:kern w:val="0"/>
          <w:sz w:val="32"/>
          <w:szCs w:val="32"/>
        </w:rPr>
      </w:pPr>
      <w:r>
        <w:rPr>
          <w:rFonts w:hint="eastAsia" w:ascii="Times New Roman" w:hAnsi="Times New Roman"/>
          <w:kern w:val="0"/>
          <w:sz w:val="32"/>
          <w:szCs w:val="32"/>
          <w:lang w:val="en-US" w:eastAsia="zh-CN"/>
        </w:rPr>
        <w:t>4.</w:t>
      </w:r>
      <w:r>
        <w:rPr>
          <w:rFonts w:ascii="Times New Roman" w:hAnsi="Times New Roman" w:eastAsia="方正仿宋_GBK"/>
          <w:kern w:val="0"/>
          <w:sz w:val="32"/>
          <w:szCs w:val="32"/>
        </w:rPr>
        <w:t>项目建设</w:t>
      </w:r>
      <w:r>
        <w:rPr>
          <w:rFonts w:hint="eastAsia" w:ascii="Times New Roman" w:hAnsi="Times New Roman" w:eastAsia="方正仿宋_GBK"/>
          <w:kern w:val="0"/>
          <w:sz w:val="32"/>
          <w:szCs w:val="32"/>
        </w:rPr>
        <w:t>工作总结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Times New Roman" w:hAnsi="Times New Roman" w:eastAsia="方正仿宋_GBK"/>
          <w:kern w:val="0"/>
          <w:sz w:val="32"/>
          <w:szCs w:val="32"/>
        </w:rPr>
      </w:pPr>
      <w:r>
        <w:rPr>
          <w:rFonts w:hint="eastAsia" w:ascii="Times New Roman" w:hAnsi="Times New Roman"/>
          <w:kern w:val="0"/>
          <w:sz w:val="32"/>
          <w:szCs w:val="32"/>
          <w:lang w:val="en-US" w:eastAsia="zh-CN"/>
        </w:rPr>
        <w:t>5.</w:t>
      </w:r>
      <w:r>
        <w:rPr>
          <w:rFonts w:ascii="Times New Roman" w:hAnsi="Times New Roman" w:eastAsia="方正仿宋_GBK"/>
          <w:kern w:val="0"/>
          <w:sz w:val="32"/>
          <w:szCs w:val="32"/>
        </w:rPr>
        <w:t>项目建设</w:t>
      </w:r>
      <w:r>
        <w:rPr>
          <w:rFonts w:hint="eastAsia" w:ascii="Times New Roman" w:hAnsi="Times New Roman" w:eastAsia="方正仿宋_GBK"/>
          <w:kern w:val="0"/>
          <w:sz w:val="32"/>
          <w:szCs w:val="32"/>
        </w:rPr>
        <w:t>财务报告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Times New Roman" w:hAnsi="Times New Roman"/>
          <w:kern w:val="0"/>
          <w:sz w:val="32"/>
          <w:szCs w:val="32"/>
          <w:lang w:val="en-US" w:eastAsia="zh-CN"/>
        </w:rPr>
        <w:t>6.</w:t>
      </w:r>
      <w:r>
        <w:rPr>
          <w:rFonts w:ascii="Times New Roman" w:hAnsi="Times New Roman" w:eastAsia="方正仿宋_GBK"/>
          <w:kern w:val="0"/>
          <w:sz w:val="32"/>
          <w:szCs w:val="32"/>
        </w:rPr>
        <w:t>档案资料</w:t>
      </w: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包括施工现场照片</w:t>
      </w:r>
      <w:r>
        <w:rPr>
          <w:rFonts w:hint="eastAsia" w:ascii="方正仿宋_GBK" w:hAnsi="方正仿宋_GBK" w:eastAsia="方正仿宋_GBK" w:cs="方正仿宋_GBK"/>
          <w:i w:val="0"/>
          <w:iCs w:val="0"/>
          <w:caps w:val="0"/>
          <w:color w:val="auto"/>
          <w:spacing w:val="0"/>
          <w:sz w:val="32"/>
          <w:szCs w:val="32"/>
          <w:shd w:val="clear" w:fill="FFFFFF"/>
        </w:rPr>
        <w:t>（施工前、施工中、施工后）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Times New Roman" w:hAnsi="Times New Roman"/>
          <w:kern w:val="0"/>
          <w:sz w:val="32"/>
          <w:szCs w:val="32"/>
          <w:lang w:val="en-US" w:eastAsia="zh-CN"/>
        </w:rPr>
        <w:t>7.</w:t>
      </w:r>
      <w:r>
        <w:rPr>
          <w:rFonts w:hint="eastAsia" w:ascii="Times New Roman" w:hAnsi="Times New Roman" w:eastAsia="方正仿宋_GBK"/>
          <w:kern w:val="0"/>
          <w:sz w:val="32"/>
          <w:szCs w:val="32"/>
        </w:rPr>
        <w:t>财务票据</w:t>
      </w:r>
      <w:r>
        <w:rPr>
          <w:rFonts w:hint="eastAsia" w:ascii="方正仿宋_GBK" w:hAnsi="方正仿宋_GBK" w:eastAsia="方正仿宋_GBK" w:cs="方正仿宋_GBK"/>
          <w:i w:val="0"/>
          <w:iCs w:val="0"/>
          <w:caps w:val="0"/>
          <w:color w:val="auto"/>
          <w:spacing w:val="0"/>
          <w:sz w:val="32"/>
          <w:szCs w:val="32"/>
          <w:shd w:val="clear" w:fill="FFFFFF"/>
        </w:rPr>
        <w:t>（合同、供货单、发票、转账凭证等）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rFonts w:hint="eastAsia" w:ascii="方正仿宋_GBK" w:hAnsi="方正仿宋_GBK" w:cs="方正仿宋_GBK"/>
          <w:i w:val="0"/>
          <w:iCs w:val="0"/>
          <w:caps w:val="0"/>
          <w:color w:val="auto"/>
          <w:spacing w:val="0"/>
          <w:sz w:val="32"/>
          <w:szCs w:val="32"/>
          <w:shd w:val="clear" w:fill="FFFFFF"/>
          <w:lang w:val="en-US" w:eastAsia="zh-CN"/>
        </w:rPr>
      </w:pPr>
      <w:r>
        <w:rPr>
          <w:rFonts w:hint="eastAsia" w:eastAsia="微软雅黑" w:cs="Times New Roman"/>
          <w:i w:val="0"/>
          <w:iCs w:val="0"/>
          <w:caps w:val="0"/>
          <w:color w:val="auto"/>
          <w:spacing w:val="0"/>
          <w:sz w:val="32"/>
          <w:szCs w:val="32"/>
          <w:shd w:val="clear" w:fill="FFFFFF"/>
          <w:lang w:val="en-US" w:eastAsia="zh-CN"/>
        </w:rPr>
        <w:t>8</w:t>
      </w:r>
      <w:r>
        <w:rPr>
          <w:rFonts w:hint="default" w:ascii="Times New Roman" w:hAnsi="Times New Roman" w:eastAsia="微软雅黑" w:cs="Times New Roman"/>
          <w:i w:val="0"/>
          <w:iCs w:val="0"/>
          <w:caps w:val="0"/>
          <w:color w:val="auto"/>
          <w:spacing w:val="0"/>
          <w:sz w:val="32"/>
          <w:szCs w:val="32"/>
          <w:shd w:val="clear" w:fill="FFFFFF"/>
        </w:rPr>
        <w:t>.</w:t>
      </w:r>
      <w:r>
        <w:rPr>
          <w:rFonts w:hint="eastAsia" w:ascii="方正仿宋_GBK" w:hAnsi="方正仿宋_GBK" w:cs="方正仿宋_GBK"/>
          <w:i w:val="0"/>
          <w:iCs w:val="0"/>
          <w:caps w:val="0"/>
          <w:color w:val="auto"/>
          <w:spacing w:val="0"/>
          <w:sz w:val="32"/>
          <w:szCs w:val="32"/>
          <w:shd w:val="clear" w:fill="FFFFFF"/>
          <w:lang w:val="en-US" w:eastAsia="zh-CN"/>
        </w:rPr>
        <w:t>第三方项目审计报告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both"/>
        <w:textAlignment w:val="auto"/>
        <w:rPr>
          <w:color w:val="auto"/>
          <w:sz w:val="19"/>
          <w:szCs w:val="19"/>
        </w:rPr>
      </w:pPr>
      <w:r>
        <w:rPr>
          <w:rFonts w:hint="eastAsia" w:eastAsia="微软雅黑" w:cs="Times New Roman"/>
          <w:i w:val="0"/>
          <w:iCs w:val="0"/>
          <w:caps w:val="0"/>
          <w:color w:val="auto"/>
          <w:spacing w:val="0"/>
          <w:sz w:val="32"/>
          <w:szCs w:val="32"/>
          <w:shd w:val="clear" w:fill="FFFFFF"/>
          <w:lang w:val="en-US" w:eastAsia="zh-CN"/>
        </w:rPr>
        <w:t>9</w:t>
      </w:r>
      <w:r>
        <w:rPr>
          <w:rFonts w:hint="default" w:ascii="Times New Roman" w:hAnsi="Times New Roman" w:eastAsia="微软雅黑" w:cs="Times New Roman"/>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rPr>
        <w:t>入股分红资料（不涉及股权投入的项目不用提供）</w:t>
      </w:r>
    </w:p>
    <w:p>
      <w:pPr>
        <w:pStyle w:val="7"/>
        <w:spacing w:line="240" w:lineRule="auto"/>
        <w:ind w:left="0" w:leftChars="0" w:firstLine="640" w:firstLineChars="200"/>
        <w:rPr>
          <w:rFonts w:hint="default" w:ascii="Times New Roman" w:hAnsi="Times New Roman" w:eastAsia="方正仿宋_GBK" w:cs="Times New Roman"/>
          <w:kern w:val="0"/>
          <w:sz w:val="32"/>
          <w:szCs w:val="32"/>
        </w:rPr>
      </w:pPr>
      <w:r>
        <w:rPr>
          <w:rFonts w:hint="default" w:ascii="Times New Roman" w:hAnsi="Times New Roman" w:cs="Times New Roman"/>
          <w:i w:val="0"/>
          <w:iCs w:val="0"/>
          <w:caps w:val="0"/>
          <w:color w:val="auto"/>
          <w:spacing w:val="0"/>
          <w:sz w:val="32"/>
          <w:szCs w:val="32"/>
          <w:shd w:val="clear" w:fill="FFFFFF"/>
          <w:lang w:val="en-US" w:eastAsia="zh-CN"/>
        </w:rPr>
        <w:t>10.</w:t>
      </w:r>
      <w:r>
        <w:rPr>
          <w:rFonts w:hint="default" w:ascii="Times New Roman" w:hAnsi="Times New Roman" w:eastAsia="方正仿宋_GBK" w:cs="Times New Roman"/>
          <w:kern w:val="0"/>
          <w:sz w:val="32"/>
          <w:szCs w:val="32"/>
        </w:rPr>
        <w:t>其他相关资料</w:t>
      </w:r>
    </w:p>
    <w:p>
      <w:pPr>
        <w:pStyle w:val="7"/>
        <w:spacing w:line="240" w:lineRule="auto"/>
        <w:ind w:left="0" w:leftChars="0" w:firstLine="640" w:firstLineChars="200"/>
        <w:rPr>
          <w:rFonts w:hint="default" w:ascii="Times New Roman" w:hAnsi="Times New Roman" w:eastAsia="方正仿宋_GBK" w:cs="Times New Roman"/>
          <w:kern w:val="0"/>
          <w:sz w:val="32"/>
          <w:szCs w:val="32"/>
        </w:rPr>
      </w:pPr>
    </w:p>
    <w:p>
      <w:pPr>
        <w:pStyle w:val="7"/>
        <w:spacing w:line="240" w:lineRule="auto"/>
        <w:ind w:left="0" w:leftChars="0" w:firstLine="640" w:firstLineChars="200"/>
        <w:rPr>
          <w:rFonts w:hint="default" w:ascii="Times New Roman" w:hAnsi="Times New Roman" w:eastAsia="方正仿宋_GBK" w:cs="Times New Roman"/>
          <w:kern w:val="0"/>
          <w:sz w:val="32"/>
          <w:szCs w:val="32"/>
        </w:rPr>
      </w:pPr>
    </w:p>
    <w:p>
      <w:pPr>
        <w:pStyle w:val="7"/>
        <w:spacing w:line="240" w:lineRule="auto"/>
        <w:ind w:left="0" w:leftChars="0" w:firstLine="640" w:firstLineChars="200"/>
        <w:rPr>
          <w:rFonts w:hint="default" w:ascii="Times New Roman" w:hAnsi="Times New Roman" w:eastAsia="方正仿宋_GBK" w:cs="Times New Roman"/>
          <w:kern w:val="0"/>
          <w:sz w:val="32"/>
          <w:szCs w:val="32"/>
        </w:rPr>
      </w:pPr>
    </w:p>
    <w:p>
      <w:pPr>
        <w:pStyle w:val="7"/>
        <w:spacing w:line="240" w:lineRule="auto"/>
        <w:ind w:left="0" w:leftChars="0" w:firstLine="640" w:firstLineChars="200"/>
        <w:rPr>
          <w:rFonts w:hint="default" w:ascii="Times New Roman" w:hAnsi="Times New Roman" w:eastAsia="方正仿宋_GBK" w:cs="Times New Roman"/>
          <w:kern w:val="0"/>
          <w:sz w:val="32"/>
          <w:szCs w:val="32"/>
        </w:rPr>
      </w:pPr>
    </w:p>
    <w:p>
      <w:pPr>
        <w:pStyle w:val="7"/>
        <w:spacing w:line="240" w:lineRule="auto"/>
        <w:ind w:left="0" w:leftChars="0" w:firstLine="640" w:firstLineChars="200"/>
        <w:rPr>
          <w:rFonts w:hint="default" w:ascii="Times New Roman" w:hAnsi="Times New Roman" w:eastAsia="方正仿宋_GBK" w:cs="Times New Roman"/>
          <w:kern w:val="0"/>
          <w:sz w:val="32"/>
          <w:szCs w:val="32"/>
        </w:rPr>
      </w:pPr>
    </w:p>
    <w:p>
      <w:pPr>
        <w:pStyle w:val="7"/>
        <w:spacing w:line="240" w:lineRule="auto"/>
        <w:ind w:left="0" w:leftChars="0" w:firstLine="0" w:firstLineChars="0"/>
        <w:rPr>
          <w:rFonts w:hint="default" w:ascii="Times New Roman" w:hAnsi="Times New Roman" w:eastAsia="方正仿宋_GBK" w:cs="Times New Roman"/>
          <w:kern w:val="0"/>
          <w:sz w:val="32"/>
          <w:szCs w:val="32"/>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94" w:lineRule="exact"/>
        <w:ind w:right="-125" w:rightChars="-39" w:firstLine="280" w:firstLineChars="100"/>
        <w:textAlignment w:val="auto"/>
        <w:outlineLvl w:val="9"/>
        <w:rPr>
          <w:rFonts w:hint="default" w:eastAsia="方正仿宋_GBK"/>
          <w:color w:val="000000"/>
          <w:position w:val="8"/>
          <w:sz w:val="32"/>
          <w:szCs w:val="32"/>
          <w:lang w:eastAsia="zh-CN"/>
        </w:rPr>
      </w:pPr>
      <w:r>
        <w:rPr>
          <w:rFonts w:eastAsia="方正仿宋_GBK"/>
          <w:color w:val="000000"/>
          <w:position w:val="8"/>
          <w:sz w:val="28"/>
          <w:szCs w:val="28"/>
        </w:rPr>
        <w:t xml:space="preserve">忠县农业农村委员会办公室           </w:t>
      </w:r>
      <w:r>
        <w:rPr>
          <w:rFonts w:hint="eastAsia"/>
          <w:color w:val="000000"/>
          <w:position w:val="8"/>
          <w:sz w:val="28"/>
          <w:szCs w:val="28"/>
          <w:lang w:val="en-US" w:eastAsia="zh-CN"/>
        </w:rPr>
        <w:t xml:space="preserve"> </w:t>
      </w:r>
      <w:r>
        <w:rPr>
          <w:rFonts w:eastAsia="方正仿宋_GBK"/>
          <w:color w:val="000000"/>
          <w:position w:val="8"/>
          <w:sz w:val="28"/>
          <w:szCs w:val="28"/>
        </w:rPr>
        <w:t>202</w:t>
      </w:r>
      <w:r>
        <w:rPr>
          <w:rFonts w:hint="eastAsia"/>
          <w:color w:val="000000"/>
          <w:position w:val="8"/>
          <w:sz w:val="28"/>
          <w:szCs w:val="28"/>
          <w:lang w:val="en-US" w:eastAsia="zh-CN"/>
        </w:rPr>
        <w:t>3</w:t>
      </w:r>
      <w:r>
        <w:rPr>
          <w:rFonts w:eastAsia="方正仿宋_GBK"/>
          <w:color w:val="000000"/>
          <w:position w:val="8"/>
          <w:sz w:val="28"/>
          <w:szCs w:val="28"/>
        </w:rPr>
        <w:t>年</w:t>
      </w:r>
      <w:r>
        <w:rPr>
          <w:rFonts w:hint="eastAsia"/>
          <w:color w:val="000000"/>
          <w:position w:val="8"/>
          <w:sz w:val="28"/>
          <w:szCs w:val="28"/>
          <w:lang w:val="en-US" w:eastAsia="zh-CN"/>
        </w:rPr>
        <w:t>12</w:t>
      </w:r>
      <w:r>
        <w:rPr>
          <w:rFonts w:eastAsia="方正仿宋_GBK"/>
          <w:color w:val="000000"/>
          <w:position w:val="8"/>
          <w:sz w:val="28"/>
          <w:szCs w:val="28"/>
        </w:rPr>
        <w:t>月</w:t>
      </w:r>
      <w:r>
        <w:rPr>
          <w:rFonts w:hint="eastAsia"/>
          <w:color w:val="000000"/>
          <w:position w:val="8"/>
          <w:sz w:val="28"/>
          <w:szCs w:val="28"/>
          <w:lang w:val="en-US" w:eastAsia="zh-CN"/>
        </w:rPr>
        <w:t>6</w:t>
      </w:r>
      <w:r>
        <w:rPr>
          <w:rFonts w:eastAsia="方正仿宋_GBK"/>
          <w:color w:val="000000"/>
          <w:position w:val="8"/>
          <w:sz w:val="28"/>
          <w:szCs w:val="28"/>
        </w:rPr>
        <w:t>日印</w:t>
      </w:r>
      <w:r>
        <w:rPr>
          <w:rFonts w:hint="eastAsia"/>
          <w:color w:val="000000"/>
          <w:position w:val="8"/>
          <w:sz w:val="28"/>
          <w:szCs w:val="28"/>
          <w:lang w:eastAsia="zh-CN"/>
        </w:rPr>
        <w:t>发</w:t>
      </w: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Fonts w:hint="eastAsia" w:ascii="宋体" w:hAnsi="宋体" w:eastAsia="宋体"/>
        <w:sz w:val="28"/>
        <w:szCs w:val="28"/>
      </w:rPr>
    </w:pPr>
    <w:r>
      <w:rPr>
        <w:rStyle w:val="16"/>
        <w:rFonts w:hint="eastAsia" w:ascii="宋体" w:hAnsi="宋体" w:eastAsia="宋体"/>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10</w:t>
    </w:r>
    <w:r>
      <w:rPr>
        <w:rStyle w:val="16"/>
        <w:rFonts w:ascii="宋体" w:hAnsi="宋体" w:eastAsia="宋体"/>
        <w:sz w:val="28"/>
        <w:szCs w:val="28"/>
      </w:rPr>
      <w:fldChar w:fldCharType="end"/>
    </w:r>
    <w:r>
      <w:rPr>
        <w:rStyle w:val="16"/>
        <w:rFonts w:hint="eastAsia" w:ascii="宋体" w:hAnsi="宋体" w:eastAsia="宋体"/>
        <w:sz w:val="28"/>
        <w:szCs w:val="28"/>
      </w:rPr>
      <w:t xml:space="preserve"> —</w:t>
    </w:r>
  </w:p>
  <w:p>
    <w:pPr>
      <w:pStyle w:val="8"/>
      <w:ind w:right="360" w:firstLine="450" w:firstLineChars="25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WE4ZDlhZWQzMzk4MTdlMDUyZDAxZTc1MzBlNDcifQ=="/>
  </w:docVars>
  <w:rsids>
    <w:rsidRoot w:val="00000000"/>
    <w:rsid w:val="028279CD"/>
    <w:rsid w:val="034C108A"/>
    <w:rsid w:val="03B629A7"/>
    <w:rsid w:val="04357D70"/>
    <w:rsid w:val="05137B8D"/>
    <w:rsid w:val="05300538"/>
    <w:rsid w:val="05793C8D"/>
    <w:rsid w:val="05CF1AFF"/>
    <w:rsid w:val="086E55FF"/>
    <w:rsid w:val="08FD2E27"/>
    <w:rsid w:val="0AE93662"/>
    <w:rsid w:val="0B4919FF"/>
    <w:rsid w:val="0C96145B"/>
    <w:rsid w:val="0CDD71F7"/>
    <w:rsid w:val="0D0F7F83"/>
    <w:rsid w:val="108A1C65"/>
    <w:rsid w:val="11C444E1"/>
    <w:rsid w:val="131E2317"/>
    <w:rsid w:val="1606156C"/>
    <w:rsid w:val="1764711F"/>
    <w:rsid w:val="18A62B93"/>
    <w:rsid w:val="18E35B95"/>
    <w:rsid w:val="19651C64"/>
    <w:rsid w:val="1ABD5F72"/>
    <w:rsid w:val="1C6277D6"/>
    <w:rsid w:val="1D2A7B2A"/>
    <w:rsid w:val="1ECF44C6"/>
    <w:rsid w:val="1F433613"/>
    <w:rsid w:val="25C2583D"/>
    <w:rsid w:val="264D0AF2"/>
    <w:rsid w:val="26E56F7C"/>
    <w:rsid w:val="27174C5C"/>
    <w:rsid w:val="29236FF5"/>
    <w:rsid w:val="29C4731D"/>
    <w:rsid w:val="2F041F69"/>
    <w:rsid w:val="2FC33BD3"/>
    <w:rsid w:val="302A5A00"/>
    <w:rsid w:val="3038011D"/>
    <w:rsid w:val="303D1BD7"/>
    <w:rsid w:val="31813D45"/>
    <w:rsid w:val="33884108"/>
    <w:rsid w:val="33C27B28"/>
    <w:rsid w:val="34554522"/>
    <w:rsid w:val="34F83E1B"/>
    <w:rsid w:val="366B3579"/>
    <w:rsid w:val="36B41685"/>
    <w:rsid w:val="37A14F47"/>
    <w:rsid w:val="38156481"/>
    <w:rsid w:val="3AAA60BB"/>
    <w:rsid w:val="3B3808E1"/>
    <w:rsid w:val="3F7420B4"/>
    <w:rsid w:val="424B3CDF"/>
    <w:rsid w:val="476A2E5A"/>
    <w:rsid w:val="4C994BE1"/>
    <w:rsid w:val="4D3F08E5"/>
    <w:rsid w:val="4F7F321A"/>
    <w:rsid w:val="50B11212"/>
    <w:rsid w:val="50B45146"/>
    <w:rsid w:val="54BB2AC7"/>
    <w:rsid w:val="55CF47D0"/>
    <w:rsid w:val="57E842D2"/>
    <w:rsid w:val="59F14D15"/>
    <w:rsid w:val="5C7E485A"/>
    <w:rsid w:val="61E17D65"/>
    <w:rsid w:val="632E5168"/>
    <w:rsid w:val="647C56AF"/>
    <w:rsid w:val="64F743B2"/>
    <w:rsid w:val="651F307E"/>
    <w:rsid w:val="66240220"/>
    <w:rsid w:val="69110F2F"/>
    <w:rsid w:val="6BF6440D"/>
    <w:rsid w:val="6C861C34"/>
    <w:rsid w:val="6C9D53AE"/>
    <w:rsid w:val="6CD209D6"/>
    <w:rsid w:val="6D377250"/>
    <w:rsid w:val="6E5A1487"/>
    <w:rsid w:val="702C48A1"/>
    <w:rsid w:val="706C2EEF"/>
    <w:rsid w:val="71E84BF3"/>
    <w:rsid w:val="72DF5BFA"/>
    <w:rsid w:val="79EA1A55"/>
    <w:rsid w:val="7B902188"/>
    <w:rsid w:val="7DD7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640" w:firstLineChars="200"/>
      <w:jc w:val="both"/>
    </w:pPr>
    <w:rPr>
      <w:rFonts w:ascii="Times New Roman" w:hAnsi="Times New Roman" w:eastAsia="方正仿宋_GBK" w:cstheme="minorBidi"/>
      <w:kern w:val="2"/>
      <w:sz w:val="32"/>
      <w:szCs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adjustRightInd w:val="0"/>
      <w:snapToGrid w:val="0"/>
      <w:ind w:firstLine="420" w:firstLineChars="200"/>
    </w:pPr>
    <w:rPr>
      <w:rFonts w:eastAsia="仿宋_GB2312"/>
      <w:kern w:val="2"/>
      <w:sz w:val="24"/>
      <w:szCs w:val="22"/>
    </w:rPr>
  </w:style>
  <w:style w:type="paragraph" w:styleId="3">
    <w:name w:val="Body Text Indent"/>
    <w:basedOn w:val="1"/>
    <w:unhideWhenUsed/>
    <w:qFormat/>
    <w:uiPriority w:val="99"/>
    <w:pPr>
      <w:widowControl/>
      <w:spacing w:line="420" w:lineRule="auto"/>
      <w:ind w:firstLine="640" w:firstLineChars="200"/>
    </w:pPr>
    <w:rPr>
      <w:rFonts w:eastAsia="华文仿宋"/>
      <w:kern w:val="0"/>
      <w:sz w:val="30"/>
      <w:szCs w:val="20"/>
    </w:r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w:basedOn w:val="1"/>
    <w:next w:val="6"/>
    <w:unhideWhenUsed/>
    <w:qFormat/>
    <w:uiPriority w:val="99"/>
    <w:pPr>
      <w:spacing w:after="120" w:afterLines="0" w:afterAutospacing="0"/>
    </w:pPr>
    <w:rPr>
      <w:rFonts w:eastAsia="方正仿宋_GBK"/>
      <w:sz w:val="32"/>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Body Text Indent 2"/>
    <w:basedOn w:val="1"/>
    <w:qFormat/>
    <w:uiPriority w:val="0"/>
    <w:pPr>
      <w:spacing w:line="700" w:lineRule="exact"/>
      <w:ind w:firstLine="640" w:firstLineChars="200"/>
    </w:pPr>
    <w:rPr>
      <w:rFonts w:ascii="仿宋_GB2312" w:eastAsia="仿宋_GB2312"/>
      <w:sz w:val="32"/>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styleId="18">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4439</Words>
  <Characters>4637</Characters>
  <Lines>0</Lines>
  <Paragraphs>0</Paragraphs>
  <TotalTime>1</TotalTime>
  <ScaleCrop>false</ScaleCrop>
  <LinksUpToDate>false</LinksUpToDate>
  <CharactersWithSpaces>4782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2023-09-06T07:01:00Z</dcterms:created>
  <dc:creator>Administrator</dc:creator>
  <cp:lastModifiedBy>忠县农委</cp:lastModifiedBy>
  <cp:lastPrinted>2023-11-14T07:20:00Z</cp:lastPrinted>
  <dcterms:modified xsi:type="dcterms:W3CDTF">2023-12-06T09:30:59Z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BD114CC08B4F4636B8979FC5BAFF14D5_12</vt:lpwstr>
  </property>
</Properties>
</file>