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6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</w:t>
      </w:r>
    </w:p>
    <w:p w14:paraId="417D8C0B">
      <w:pPr>
        <w:pStyle w:val="3"/>
      </w:pPr>
    </w:p>
    <w:p w14:paraId="61CC0F83"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eastAsia="zh-CN"/>
        </w:rPr>
        <w:t>2023年忠县稻渔综合种养建设项目申报表</w:t>
      </w:r>
    </w:p>
    <w:bookmarkEnd w:id="0"/>
    <w:p w14:paraId="52561702">
      <w:pPr>
        <w:spacing w:line="440" w:lineRule="exact"/>
        <w:jc w:val="center"/>
        <w:rPr>
          <w:rFonts w:eastAsia="方正小标宋简体"/>
          <w:sz w:val="32"/>
          <w:szCs w:val="32"/>
          <w:highlight w:val="none"/>
        </w:rPr>
      </w:pPr>
    </w:p>
    <w:p w14:paraId="4CE488AF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申报单位（盖章）：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时间：20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tbl>
      <w:tblPr>
        <w:tblStyle w:val="5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20"/>
        <w:gridCol w:w="1272"/>
        <w:gridCol w:w="963"/>
        <w:gridCol w:w="366"/>
        <w:gridCol w:w="2391"/>
      </w:tblGrid>
      <w:tr w14:paraId="4802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79" w:type="dxa"/>
            <w:noWrap w:val="0"/>
            <w:vAlign w:val="top"/>
          </w:tcPr>
          <w:p w14:paraId="6A34E786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612" w:type="dxa"/>
            <w:gridSpan w:val="5"/>
            <w:noWrap w:val="0"/>
            <w:vAlign w:val="top"/>
          </w:tcPr>
          <w:p w14:paraId="072CE11F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4799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79" w:type="dxa"/>
            <w:noWrap w:val="0"/>
            <w:vAlign w:val="top"/>
          </w:tcPr>
          <w:p w14:paraId="5E307FE8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实施单位</w:t>
            </w:r>
          </w:p>
        </w:tc>
        <w:tc>
          <w:tcPr>
            <w:tcW w:w="2892" w:type="dxa"/>
            <w:gridSpan w:val="2"/>
            <w:noWrap w:val="0"/>
            <w:vAlign w:val="top"/>
          </w:tcPr>
          <w:p w14:paraId="09400946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9" w:type="dxa"/>
            <w:gridSpan w:val="2"/>
            <w:noWrap w:val="0"/>
            <w:vAlign w:val="top"/>
          </w:tcPr>
          <w:p w14:paraId="74D6B25D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391" w:type="dxa"/>
            <w:noWrap w:val="0"/>
            <w:vAlign w:val="top"/>
          </w:tcPr>
          <w:p w14:paraId="20011294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594B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79" w:type="dxa"/>
            <w:noWrap w:val="0"/>
            <w:vAlign w:val="top"/>
          </w:tcPr>
          <w:p w14:paraId="169DA73F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620" w:type="dxa"/>
            <w:noWrap w:val="0"/>
            <w:vAlign w:val="top"/>
          </w:tcPr>
          <w:p w14:paraId="7FF7992F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235" w:type="dxa"/>
            <w:gridSpan w:val="2"/>
            <w:noWrap w:val="0"/>
            <w:vAlign w:val="top"/>
          </w:tcPr>
          <w:p w14:paraId="3D8B7FE9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项目实施地点</w:t>
            </w:r>
          </w:p>
        </w:tc>
        <w:tc>
          <w:tcPr>
            <w:tcW w:w="2757" w:type="dxa"/>
            <w:gridSpan w:val="2"/>
            <w:noWrap w:val="0"/>
            <w:vAlign w:val="top"/>
          </w:tcPr>
          <w:p w14:paraId="3256C996">
            <w:pPr>
              <w:spacing w:line="40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7396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8391" w:type="dxa"/>
            <w:gridSpan w:val="6"/>
            <w:noWrap w:val="0"/>
            <w:vAlign w:val="top"/>
          </w:tcPr>
          <w:p w14:paraId="62322EBE">
            <w:pPr>
              <w:spacing w:line="380" w:lineRule="exact"/>
              <w:rPr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申报项目简介（简述现状、项目可行性、有利条件、规模、预期效益等）</w:t>
            </w:r>
          </w:p>
        </w:tc>
      </w:tr>
      <w:tr w14:paraId="2A19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8391" w:type="dxa"/>
            <w:gridSpan w:val="6"/>
            <w:noWrap w:val="0"/>
            <w:vAlign w:val="top"/>
          </w:tcPr>
          <w:p w14:paraId="39E41770">
            <w:pPr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村（社区）</w:t>
            </w:r>
            <w:r>
              <w:rPr>
                <w:rFonts w:eastAsia="仿宋_GB2312"/>
                <w:sz w:val="32"/>
                <w:szCs w:val="32"/>
                <w:highlight w:val="none"/>
              </w:rPr>
              <w:t>审核意见：</w:t>
            </w:r>
          </w:p>
          <w:p w14:paraId="680AFF7C">
            <w:pPr>
              <w:spacing w:line="48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  <w:p w14:paraId="68D80866">
            <w:pPr>
              <w:spacing w:line="48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  <w:p w14:paraId="18269764">
            <w:pPr>
              <w:spacing w:line="380" w:lineRule="exact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负责人签字：      （盖章）     年   月   日</w:t>
            </w:r>
          </w:p>
        </w:tc>
      </w:tr>
      <w:tr w14:paraId="52AC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391" w:type="dxa"/>
            <w:gridSpan w:val="6"/>
            <w:noWrap w:val="0"/>
            <w:vAlign w:val="top"/>
          </w:tcPr>
          <w:p w14:paraId="140F2BD5">
            <w:pPr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乡镇政府（街道办）审核意见：</w:t>
            </w:r>
          </w:p>
          <w:p w14:paraId="57DEC467">
            <w:pPr>
              <w:spacing w:line="48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  <w:p w14:paraId="4B38A0AA">
            <w:pPr>
              <w:spacing w:line="480" w:lineRule="exact"/>
              <w:rPr>
                <w:rFonts w:eastAsia="仿宋_GB2312"/>
                <w:sz w:val="32"/>
                <w:szCs w:val="32"/>
                <w:highlight w:val="none"/>
              </w:rPr>
            </w:pPr>
          </w:p>
          <w:p w14:paraId="7B2509B5">
            <w:pPr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负责人签字：       （盖章）    年   月   日</w:t>
            </w:r>
          </w:p>
        </w:tc>
      </w:tr>
    </w:tbl>
    <w:p w14:paraId="6F4180AB">
      <w:pPr>
        <w:rPr>
          <w:rFonts w:hint="eastAsia" w:eastAsia="方正仿宋_GBK"/>
          <w:lang w:eastAsia="zh-CN"/>
        </w:rPr>
      </w:pPr>
      <w:r>
        <w:rPr>
          <w:rFonts w:eastAsia="方正仿宋_GBK"/>
          <w:sz w:val="32"/>
          <w:szCs w:val="32"/>
          <w:highlight w:val="none"/>
        </w:rPr>
        <w:t>说明：乡镇人民政府核实申报项目是否在自然保护区、风景名胜区范围，是否占用基本农田，并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签署</w:t>
      </w:r>
      <w:r>
        <w:rPr>
          <w:rFonts w:eastAsia="方正仿宋_GBK"/>
          <w:sz w:val="32"/>
          <w:szCs w:val="32"/>
          <w:highlight w:val="none"/>
        </w:rPr>
        <w:t>意见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6E2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4827270</wp:posOffset>
              </wp:positionH>
              <wp:positionV relativeFrom="paragraph">
                <wp:posOffset>-119380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3E4A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1pt;margin-top:-9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HlnZa1wAAAAw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83E4A4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66321"/>
    <w:rsid w:val="6B06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94" w:lineRule="exact"/>
      <w:ind w:firstLine="640"/>
      <w:jc w:val="center"/>
    </w:pPr>
    <w:rPr>
      <w:rFonts w:ascii="微软雅黑" w:hAnsi="微软雅黑" w:eastAsia="微软雅黑" w:cs="微软雅黑"/>
      <w:sz w:val="31"/>
      <w:szCs w:val="31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2025-03-19T07:58:00Z</dcterms:created>
  <dc:creator>Administrator</dc:creator>
  <cp:lastModifiedBy>Administrator</cp:lastModifiedBy>
  <dcterms:modified xsi:type="dcterms:W3CDTF">2025-03-19T08:02:27Z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66FA3E63AF5E4D6098FC970762982276_11</vt:lpwstr>
  </property>
</Properties>
</file>