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834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Cs w:val="32"/>
        </w:rPr>
      </w:pPr>
    </w:p>
    <w:p w14:paraId="7C9F1F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Cs w:val="32"/>
        </w:rPr>
      </w:pPr>
    </w:p>
    <w:p w14:paraId="29C085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Cs w:val="32"/>
        </w:rPr>
        <w:pict>
          <v:shape id="艺术字 4" o:spid="_x0000_s2050" o:spt="136" type="#_x0000_t136" style="position:absolute;left:0pt;margin-left:72.9pt;margin-top:176.3pt;height:74.45pt;width:446.85pt;mso-position-horizontal-relative:page;mso-position-vertical-relative:page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aspectratio="f"/>
            <v:textpath on="t" fitshape="t" fitpath="t" trim="t" xscale="f" string="忠县农业农村委员会文件" style="font-family:方正小标宋_GBK;font-size:36pt;font-weight:bold;v-text-align:center;"/>
          </v:shape>
        </w:pict>
      </w:r>
    </w:p>
    <w:p w14:paraId="722704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Cs w:val="32"/>
        </w:rPr>
      </w:pPr>
    </w:p>
    <w:p w14:paraId="73F5FF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Cs w:val="32"/>
        </w:rPr>
      </w:pPr>
    </w:p>
    <w:p w14:paraId="6F37A1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Cs w:val="32"/>
        </w:rPr>
      </w:pPr>
    </w:p>
    <w:p w14:paraId="14DD72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Cs w:val="32"/>
        </w:rPr>
      </w:pPr>
    </w:p>
    <w:p w14:paraId="4E9BB7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忠农发〔202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159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 w14:paraId="3BFD1E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pacing w:val="-11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13970" r="3810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1pt;margin-top:2.65pt;height:0pt;width:442.2pt;z-index:251660288;mso-width-relative:page;mso-height-relative:page;" filled="f" stroked="t" coordsize="21600,21600" o:gfxdata="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i+8tfTAAAABgEAAA8AAAAAAAAAAQAgAAAAIgAAAGRycy9kb3ducmV2Lnht&#10;bFBLAQIUABQAAAAIAIdO4kCMT9Nc/gEAAPMDAAAOAAAAAAAAAAEAIAAAACIBAABkcnMvZTJvRG9j&#10;LnhtbFBLBQYAAAAABgAGAFkBAACS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F9AD8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761930D7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忠县农业农村委员会</w:t>
      </w:r>
    </w:p>
    <w:p w14:paraId="3E14826B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eastAsia="zh-CN"/>
        </w:rPr>
        <w:t>忠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eastAsia="zh-CN"/>
        </w:rPr>
        <w:t>县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eastAsia="zh-CN"/>
        </w:rPr>
        <w:t>财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eastAsia="zh-CN"/>
        </w:rPr>
        <w:t>政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eastAsia="zh-CN"/>
        </w:rPr>
        <w:t>局</w:t>
      </w:r>
    </w:p>
    <w:p w14:paraId="228EB48B"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印发《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年中央农业经营主体能力提升资金</w:t>
      </w:r>
      <w:r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lang w:val="en-US" w:eastAsia="zh-CN" w:bidi="ar-SA"/>
        </w:rPr>
        <w:t>未来农场培育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项目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申报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指南》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的通知</w:t>
      </w:r>
    </w:p>
    <w:p w14:paraId="0AE26F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</w:pPr>
    </w:p>
    <w:p w14:paraId="2D7173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各乡镇人民政府、街道办事处：</w:t>
      </w:r>
    </w:p>
    <w:p w14:paraId="5E1368D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按照《重庆市农业农村委员会重庆市财政局关于做好2025年中央粮油生产保障等项目实施工作的通知》（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渝农发〔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76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《重庆市农业农村委员会办公室关于印发〈农业领域产业大脑+未来农场建设指南（2.0）〉的通知》（〔2025〕—101）文件要求，现将《2025年中央农业经营主体能力提升资金未来农场培育项目申报指南》印发给你们，请广泛宣传，及时组织符合条件的新型农业经营主体按时申报。</w:t>
      </w:r>
    </w:p>
    <w:p w14:paraId="7FDD8E2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2167BE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附件：1.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2025年中央农业经营主体能力提升资金未来农</w:t>
      </w:r>
    </w:p>
    <w:p w14:paraId="6E9DA508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spacing w:val="-2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场培育项目申报指南</w:t>
      </w:r>
    </w:p>
    <w:p w14:paraId="780D99B2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2.项目实施方案（格式）</w:t>
      </w:r>
    </w:p>
    <w:p w14:paraId="511BA1C6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3.现场评审评分表</w:t>
      </w:r>
    </w:p>
    <w:p w14:paraId="1CE6298C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4.资料评审评分表</w:t>
      </w:r>
    </w:p>
    <w:p w14:paraId="3B3BDBC2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94" w:lineRule="exact"/>
        <w:textAlignment w:val="auto"/>
        <w:rPr>
          <w:rFonts w:hint="default" w:ascii="Times New Roman" w:hAnsi="Times New Roman" w:cs="Times New Roman"/>
          <w:lang w:val="en" w:eastAsia="zh-CN"/>
        </w:rPr>
      </w:pPr>
    </w:p>
    <w:p w14:paraId="3985C750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94" w:lineRule="exact"/>
        <w:textAlignment w:val="auto"/>
        <w:rPr>
          <w:rFonts w:hint="default" w:ascii="Times New Roman" w:hAnsi="Times New Roman" w:cs="Times New Roman"/>
          <w:lang w:val="en" w:eastAsia="zh-CN"/>
        </w:rPr>
      </w:pPr>
    </w:p>
    <w:p w14:paraId="48DFE8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lang w:val="en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忠县农业农村委员会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忠县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财政局</w:t>
      </w:r>
    </w:p>
    <w:p w14:paraId="74ABC478">
      <w:pPr>
        <w:pStyle w:val="4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94" w:lineRule="exact"/>
        <w:ind w:firstLine="4800" w:firstLineChars="1500"/>
        <w:jc w:val="righ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" w:eastAsia="zh-CN"/>
        </w:rPr>
        <w:t>2025年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  <w:lang w:val="en" w:eastAsia="zh-CN"/>
        </w:rPr>
        <w:t>月2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" w:eastAsia="zh-C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 xml:space="preserve">        </w:t>
      </w:r>
    </w:p>
    <w:p w14:paraId="7EFF2E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cs="Times New Roman"/>
          <w:lang w:val="en" w:eastAsia="zh-CN"/>
        </w:rPr>
      </w:pPr>
    </w:p>
    <w:p w14:paraId="199B656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0" w:line="594" w:lineRule="exact"/>
        <w:textAlignment w:val="auto"/>
        <w:rPr>
          <w:rFonts w:hint="default" w:ascii="Times New Roman" w:hAnsi="Times New Roman" w:cs="Times New Roman"/>
          <w:lang w:val="en" w:eastAsia="zh-CN"/>
        </w:rPr>
      </w:pPr>
    </w:p>
    <w:p w14:paraId="029348F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0" w:line="594" w:lineRule="exact"/>
        <w:textAlignment w:val="auto"/>
        <w:rPr>
          <w:rFonts w:hint="default" w:ascii="Times New Roman" w:hAnsi="Times New Roman" w:cs="Times New Roman"/>
          <w:lang w:val="en" w:eastAsia="zh-CN"/>
        </w:rPr>
      </w:pPr>
    </w:p>
    <w:p w14:paraId="27EE840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0" w:line="594" w:lineRule="exact"/>
        <w:textAlignment w:val="auto"/>
        <w:rPr>
          <w:rFonts w:hint="default" w:ascii="Times New Roman" w:hAnsi="Times New Roman" w:cs="Times New Roman"/>
          <w:lang w:val="en" w:eastAsia="zh-CN"/>
        </w:rPr>
      </w:pPr>
    </w:p>
    <w:p w14:paraId="4EE3734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0"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B0A0C7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0"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83B297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0"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FA4A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66" w:afterLines="80" w:line="594" w:lineRule="exact"/>
        <w:textAlignment w:val="auto"/>
        <w:rPr>
          <w:rFonts w:hint="default"/>
          <w:lang w:val="en-US" w:eastAsia="zh-CN"/>
        </w:rPr>
      </w:pPr>
    </w:p>
    <w:p w14:paraId="6298C1D0">
      <w:pPr>
        <w:pBdr>
          <w:top w:val="single" w:color="auto" w:sz="6" w:space="0"/>
          <w:bottom w:val="single" w:color="auto" w:sz="6" w:space="1"/>
        </w:pBdr>
        <w:adjustRightInd w:val="0"/>
        <w:snapToGrid w:val="0"/>
        <w:spacing w:line="594" w:lineRule="exact"/>
        <w:ind w:firstLine="140" w:firstLineChars="50"/>
        <w:rPr>
          <w:rFonts w:hint="default" w:ascii="Times New Roman" w:hAnsi="Times New Roman" w:cs="Times New Roman"/>
          <w:lang w:val="en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忠县农业农村委员会办公室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20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日印发</w:t>
      </w:r>
    </w:p>
    <w:p w14:paraId="4236EEB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附件1</w:t>
      </w:r>
    </w:p>
    <w:p w14:paraId="0BD3EF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eastAsia"/>
          <w:lang w:val="en-US" w:eastAsia="zh-CN"/>
        </w:rPr>
      </w:pPr>
    </w:p>
    <w:p w14:paraId="2E51B7A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lang w:val="en-US" w:eastAsia="zh-CN" w:bidi="ar-SA"/>
        </w:rPr>
        <w:t>2025年中央农业经营主体能力提升资金</w:t>
      </w:r>
    </w:p>
    <w:p w14:paraId="16AF649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lang w:val="en-US" w:eastAsia="zh-CN" w:bidi="ar-SA"/>
        </w:rPr>
        <w:t>未来农场培育项目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申报指南</w:t>
      </w:r>
    </w:p>
    <w:p w14:paraId="234BBDA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p w14:paraId="6063347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一、项目目标</w:t>
      </w:r>
    </w:p>
    <w:p w14:paraId="11DAFEB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" w:cs="Times New Roman"/>
          <w:kern w:val="2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方正仿宋" w:cs="Times New Roman"/>
          <w:kern w:val="2"/>
          <w:sz w:val="32"/>
          <w:szCs w:val="20"/>
          <w:lang w:val="en-US" w:eastAsia="zh-CN" w:bidi="ar-SA"/>
        </w:rPr>
        <w:t>聚焦农业主导产业和区域特色优势产业，利用大数据、云计算、区块链等技术，赋能农业生产、加工、流通、品牌、文化和服务等环节，贯通创新链、产业链、资金链、人才链，融合政府侧、产业侧、社会侧、企业侧，链接生产端和消费端，构建</w:t>
      </w:r>
      <w:r>
        <w:rPr>
          <w:rFonts w:hint="eastAsia" w:ascii="Times New Roman" w:hAnsi="Times New Roman" w:eastAsia="方正仿宋_GBK" w:cs="Times New Roman"/>
          <w:kern w:val="2"/>
          <w:sz w:val="32"/>
          <w:szCs w:val="20"/>
          <w:lang w:val="en-US" w:eastAsia="zh-CN" w:bidi="ar-SA"/>
        </w:rPr>
        <w:t>“产业大脑+未来农场”</w:t>
      </w:r>
      <w:r>
        <w:rPr>
          <w:rFonts w:hint="default" w:ascii="Times New Roman" w:hAnsi="Times New Roman" w:eastAsia="方正仿宋" w:cs="Times New Roman"/>
          <w:kern w:val="2"/>
          <w:sz w:val="32"/>
          <w:szCs w:val="20"/>
          <w:lang w:val="en-US" w:eastAsia="zh-CN" w:bidi="ar-SA"/>
        </w:rPr>
        <w:t>发展模式，实现业务全闭环、主体全上线、地图全覆盖、数据全贯通、服务全集成的应用场景。</w:t>
      </w:r>
    </w:p>
    <w:p w14:paraId="3130662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申报对象</w:t>
      </w:r>
    </w:p>
    <w:p w14:paraId="1CFB8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忠县范围内从事柑橘生产经营活动、基础条件较好的农民专业合作社。</w:t>
      </w:r>
    </w:p>
    <w:p w14:paraId="0970BFB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申报条件</w:t>
      </w:r>
    </w:p>
    <w:p w14:paraId="05776F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（一）具有独立法人资格、无不良记录的农民专业合作社，且须取得工商行政主管部门颁发的营业执照。</w:t>
      </w:r>
    </w:p>
    <w:p w14:paraId="3325E0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（二）从事主要柑橘种植，积极性高，在当地有示范带动作用。</w:t>
      </w:r>
    </w:p>
    <w:p w14:paraId="17C2DB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（三）财务管理规范，各项制度健全，运行良好。</w:t>
      </w:r>
    </w:p>
    <w:p w14:paraId="5912103F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（四）同一业主同一项目的建设内容不得重复申报。</w:t>
      </w:r>
    </w:p>
    <w:p w14:paraId="25ECD1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四、建设期限</w:t>
      </w:r>
    </w:p>
    <w:p w14:paraId="4CC323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2025年11月—2025年12月</w:t>
      </w:r>
    </w:p>
    <w:p w14:paraId="5EF1338C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项目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内容</w:t>
      </w:r>
    </w:p>
    <w:p w14:paraId="1ABD13D7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（一）建设内容</w:t>
      </w:r>
    </w:p>
    <w:p w14:paraId="516EEB5B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1.智能装备</w:t>
      </w:r>
    </w:p>
    <w:p w14:paraId="3ADD9944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生产装备：推广智能农机、智能灌溉设备（水肥一体化系统）等，替代传统人工操作，提升自动化水平。同时，依托边缘计算节点部署本地化控制模块，实现智能装备的实时响应与协同作业。</w:t>
      </w:r>
    </w:p>
    <w:p w14:paraId="4E8E4218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感知设备：部署土壤墒情传感器、温湿度传感器、水质监测仪、病虫害识别摄像头等物联网设备，实现生产环境、作物长势等实时感知。结合边缘计算技术对感知数据进行本地化预处理，仅将核心数据上传至云端，降低网络传输压力，提升环境监测与设备联动的时效性。</w:t>
      </w:r>
    </w:p>
    <w:p w14:paraId="7C6A3568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加工装备：配置智能分拣机、包装机器人、冷链保鲜设备等，推动农产品加工环节自动化、标准化。</w:t>
      </w:r>
    </w:p>
    <w:p w14:paraId="20952F21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2.农业软件系统</w:t>
      </w:r>
    </w:p>
    <w:p w14:paraId="0D152EF4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生产管理类：应用农场管理小程序/系统等，实现种植计划、农事记录等数字化管理。</w:t>
      </w:r>
    </w:p>
    <w:p w14:paraId="522AEC85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供应链类：部署农资采购系统、仓储管理系统、溯源系统，打通</w:t>
      </w:r>
      <w:r>
        <w:rPr>
          <w:rFonts w:hint="eastAsia" w:ascii="Times New Roman" w:hAnsi="Times New Roman" w:eastAsia="方正仿宋_GBK" w:cs="Times New Roman"/>
          <w:lang w:val="en-US" w:eastAsia="zh-CN"/>
        </w:rPr>
        <w:t>“农资-生产-销售”</w:t>
      </w:r>
      <w:r>
        <w:rPr>
          <w:rFonts w:hint="default" w:ascii="Times New Roman" w:hAnsi="Times New Roman" w:eastAsia="方正仿宋_GBK" w:cs="Times New Roman"/>
          <w:lang w:val="en-US" w:eastAsia="zh-CN"/>
        </w:rPr>
        <w:t>数据链路。</w:t>
      </w:r>
    </w:p>
    <w:p w14:paraId="2D6FDACA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决策支持类：应用农业AI决策系统、气象预警系统，基于数据分析提供种植建议、风险预警等服务。</w:t>
      </w:r>
    </w:p>
    <w:p w14:paraId="177A84E5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3.网络与算力部署</w:t>
      </w:r>
    </w:p>
    <w:p w14:paraId="00C60D85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网络建设：部署5G、物联网、千兆光纤等，实现田间、仓库等区域全覆盖，保障设备互联和数据实时传输。</w:t>
      </w:r>
    </w:p>
    <w:p w14:paraId="660B36DE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算力支撑：结合农业场景需求，部署边缘计算节点处理实时数据，联动区域算力中心进行大数据分析，满足不同场景算力需求。</w:t>
      </w:r>
    </w:p>
    <w:p w14:paraId="36AF4C43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（二）财政资金支持环节及补助标准</w:t>
      </w:r>
    </w:p>
    <w:p w14:paraId="4B743A3A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1.支持环节</w:t>
      </w:r>
    </w:p>
    <w:p w14:paraId="5B27AB40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财政补助资金用于主要</w:t>
      </w:r>
      <w:r>
        <w:rPr>
          <w:rFonts w:hint="eastAsia" w:ascii="Times New Roman" w:hAnsi="Times New Roman" w:eastAsia="方正仿宋_GBK" w:cs="Times New Roman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lang w:val="en-US" w:eastAsia="zh-CN"/>
        </w:rPr>
        <w:t>未来农场硬件基础</w:t>
      </w:r>
      <w:r>
        <w:rPr>
          <w:rFonts w:hint="eastAsia" w:ascii="Times New Roman" w:hAnsi="Times New Roman" w:eastAsia="方正仿宋_GBK" w:cs="Times New Roman"/>
          <w:lang w:val="en-US" w:eastAsia="zh-CN"/>
        </w:rPr>
        <w:t>设施</w:t>
      </w:r>
      <w:r>
        <w:rPr>
          <w:rFonts w:hint="default" w:ascii="Times New Roman" w:hAnsi="Times New Roman" w:eastAsia="方正仿宋_GBK" w:cs="Times New Roman"/>
          <w:lang w:val="en-US" w:eastAsia="zh-CN"/>
        </w:rPr>
        <w:t>建设。</w:t>
      </w:r>
    </w:p>
    <w:p w14:paraId="6C6EDB9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lang w:val="en-US" w:eastAsia="zh-CN"/>
        </w:rPr>
        <w:t>补助标准</w:t>
      </w:r>
    </w:p>
    <w:p w14:paraId="50686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资金额度：财政补助资金总额</w:t>
      </w:r>
      <w:r>
        <w:rPr>
          <w:rFonts w:hint="eastAsia" w:ascii="Times New Roman" w:hAnsi="Times New Roman" w:cs="Times New Roman"/>
          <w:lang w:val="en-US" w:eastAsia="zh-CN"/>
        </w:rPr>
        <w:t>100</w:t>
      </w:r>
      <w:r>
        <w:rPr>
          <w:rFonts w:hint="default" w:ascii="Times New Roman" w:hAnsi="Times New Roman" w:cs="Times New Roman"/>
          <w:lang w:val="en-US" w:eastAsia="zh-CN"/>
        </w:rPr>
        <w:t>万元</w:t>
      </w:r>
      <w:r>
        <w:rPr>
          <w:rFonts w:hint="eastAsia" w:ascii="Times New Roman" w:hAnsi="Times New Roman" w:cs="Times New Roman"/>
          <w:lang w:val="en-US" w:eastAsia="zh-CN"/>
        </w:rPr>
        <w:t>，补助2个项目，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单个项目申报财政补助不限（但不能超过财政补助总额），</w:t>
      </w:r>
      <w:r>
        <w:rPr>
          <w:rFonts w:hint="eastAsia" w:ascii="Times New Roman" w:hAnsi="Times New Roman" w:cs="Times New Roman"/>
          <w:lang w:val="en-US" w:eastAsia="zh-CN"/>
        </w:rPr>
        <w:t>且要求自筹资金不低于补助资金的50%。</w:t>
      </w:r>
    </w:p>
    <w:p w14:paraId="661B79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申报要求</w:t>
      </w:r>
    </w:p>
    <w:p w14:paraId="59A6C4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（一）编写项目实施方案。各乡镇政府、街道办事处要加强对项目申报单位实施方案编制指导，不得代编代报。实施方案应采用定性与定量相结合的方式编写，内容应包括实施地点、建设内容、投资概算、财政资金支持环节、组织实施和保障措施等。实施主体享受财政资金补助的建设内容、建设期限、资金投入概算及来源情况、财政资金补助项目任务量、补助环节、补助标准和补助金额必须明确并细化量化，具体建设内容要有建设规范标准要求。</w:t>
      </w:r>
    </w:p>
    <w:p w14:paraId="2553CE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（二）项目申报。项目申报单位编写项目实施方案后，由项目建设所在地乡镇政府（街道办事处）以正式公文的方式进行申报。申报项目的实施方案（包括各项目应具备的佐证材料等）电子档、纸质件报送县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果业发展中心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。</w:t>
      </w:r>
    </w:p>
    <w:p w14:paraId="1061C0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（三）报送时间和方式。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2025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日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18:00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前向县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果业发展中心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申报，逾期视为无效申报，不予受理。</w:t>
      </w:r>
    </w:p>
    <w:p w14:paraId="3C69A2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受理单位：县果业发展中心市场信息科（411室）</w:t>
      </w:r>
    </w:p>
    <w:p w14:paraId="248916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联系人：彭贞媛   联系电话：13658296646</w:t>
      </w:r>
    </w:p>
    <w:p w14:paraId="2AABF8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（四）申报佐证材料。申报单位报送项目实施方案时，同时提供以下佐证材料。</w:t>
      </w:r>
    </w:p>
    <w:p w14:paraId="7107A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1.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申报主体的营业执照、组织机构代码证书、身份证（验原件，交复印件）。</w:t>
      </w:r>
    </w:p>
    <w:p w14:paraId="119BEE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2.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土地流转合同、服务协议等材料。</w:t>
      </w:r>
    </w:p>
    <w:p w14:paraId="2CB323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3.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项目建设地位置图和基地照片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3—5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张。</w:t>
      </w:r>
    </w:p>
    <w:p w14:paraId="5AC26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4.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自筹资金证明材料。</w:t>
      </w:r>
    </w:p>
    <w:p w14:paraId="72AFE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5.复印件需加盖公章。</w:t>
      </w:r>
    </w:p>
    <w:p w14:paraId="7525F6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七、项目评审</w:t>
      </w:r>
    </w:p>
    <w:p w14:paraId="3B497F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按照《忠县财政涉农项目资金管理暂行办法》（忠财农〔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2018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〕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18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号）文件精神，县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果业发展中心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对申报的项目资料进行初审，对初审合格的申报项目，组织评审专家组进行现场评审和资料评审（现场评审平均分达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80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分进入资料评审），按评审结果从高分到低分择优选择报送集中审定，确定拟支持项目。</w:t>
      </w:r>
    </w:p>
    <w:p w14:paraId="20054F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八、其它要求</w:t>
      </w:r>
    </w:p>
    <w:p w14:paraId="28C46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1.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项目实施方案由项目申报主体自行编制，不得代编代报，项目申报主体对项目资料的真实性、准确性负责。</w:t>
      </w:r>
    </w:p>
    <w:p w14:paraId="337390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2.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项目申报主体要按照规定的项目实施方案格式编报实施方案，不得随意删改、增减项目实施方案格式内容。</w:t>
      </w:r>
    </w:p>
    <w:p w14:paraId="1AC7E1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3.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严禁同一项目多头申报，严禁弄虚作假，一经发现，取消项目申报资格。</w:t>
      </w:r>
    </w:p>
    <w:p w14:paraId="2FA48C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4.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申报纸质材料按要求报送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份，同时报送电子版。</w:t>
      </w:r>
    </w:p>
    <w:p w14:paraId="3B55A0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九、清单管理</w:t>
      </w:r>
    </w:p>
    <w:p w14:paraId="731364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（一）正面清单（优先支持方向）</w:t>
      </w:r>
    </w:p>
    <w:p w14:paraId="3ED3EAF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0" w:line="594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果园位于田园综合体万亩智慧柑橘示范区的。</w:t>
      </w:r>
    </w:p>
    <w:p w14:paraId="4F9303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（二）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负面清单（不予支持内容）</w:t>
      </w:r>
    </w:p>
    <w:p w14:paraId="270097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1.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财政、审计等部门在农业项目检查、审计中有不良记录的；</w:t>
      </w:r>
    </w:p>
    <w:p w14:paraId="6A302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2.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农产品质量安全检查被通报和曝光的；</w:t>
      </w:r>
    </w:p>
    <w:p w14:paraId="27E08A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3.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已享受财政补助的建设内容重复申报的；</w:t>
      </w:r>
    </w:p>
    <w:p w14:paraId="32BA03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4.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拖欠农民土地流转费和工资的；</w:t>
      </w:r>
    </w:p>
    <w:p w14:paraId="22DE9B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5.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以前实施的项目没有正常发挥效益的；</w:t>
      </w:r>
    </w:p>
    <w:p w14:paraId="008E96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6.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经县公安部门对申报人违法犯罪记录审查不合格的。</w:t>
      </w:r>
    </w:p>
    <w:p w14:paraId="351157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7.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负面清单一票否决。</w:t>
      </w:r>
    </w:p>
    <w:p w14:paraId="6C60F3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389DF02C">
      <w:pPr>
        <w:widowControl/>
        <w:spacing w:line="560" w:lineRule="exact"/>
        <w:jc w:val="left"/>
        <w:outlineLvl w:val="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39605D38">
      <w:pPr>
        <w:spacing w:line="560" w:lineRule="exact"/>
        <w:ind w:firstLine="6400" w:firstLineChars="20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行（产）业分类</w:t>
      </w:r>
    </w:p>
    <w:p w14:paraId="6DB398F2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020A7781">
      <w:pPr>
        <w:spacing w:line="560" w:lineRule="exact"/>
        <w:jc w:val="center"/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  <w:t>忠县20</w:t>
      </w: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  <w:t>年农业经营主体能力提升资金</w:t>
      </w:r>
    </w:p>
    <w:p w14:paraId="47C580C6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lang w:val="en-US" w:eastAsia="zh-CN" w:bidi="ar-SA"/>
        </w:rPr>
        <w:t>未来农场培育</w:t>
      </w: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  <w:t>项目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实施方案</w:t>
      </w:r>
    </w:p>
    <w:p w14:paraId="321F6C19">
      <w:pPr>
        <w:rPr>
          <w:rFonts w:hint="default" w:ascii="Times New Roman" w:hAnsi="Times New Roman" w:cs="Times New Roman"/>
          <w:sz w:val="28"/>
        </w:rPr>
      </w:pPr>
    </w:p>
    <w:p w14:paraId="15A4E265">
      <w:pPr>
        <w:tabs>
          <w:tab w:val="left" w:pos="3990"/>
        </w:tabs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项目名称：</w:t>
      </w:r>
    </w:p>
    <w:p w14:paraId="0435B58A"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项目实施单位：</w:t>
      </w:r>
    </w:p>
    <w:p w14:paraId="74F2C3A4"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通讯地址：</w:t>
      </w:r>
    </w:p>
    <w:p w14:paraId="19B938BC"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邮政编码：</w:t>
      </w:r>
    </w:p>
    <w:p w14:paraId="5A000C08"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联 系 人：              职务/职称：</w:t>
      </w:r>
    </w:p>
    <w:p w14:paraId="558A9842"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办公电话：              手机：</w:t>
      </w:r>
    </w:p>
    <w:p w14:paraId="3AFB489B"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项目主管部门：</w:t>
      </w:r>
    </w:p>
    <w:p w14:paraId="7844F62F"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联 系 人：              职务/职称：</w:t>
      </w:r>
    </w:p>
    <w:p w14:paraId="1BE74507"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办公电话：              手机：</w:t>
      </w:r>
    </w:p>
    <w:p w14:paraId="411B34E9"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填制日期：</w:t>
      </w:r>
    </w:p>
    <w:p w14:paraId="5628DC66">
      <w:pPr>
        <w:spacing w:line="420" w:lineRule="auto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重庆市农业农村委员会 制</w:t>
      </w:r>
    </w:p>
    <w:p w14:paraId="0A3D1D60">
      <w:pPr>
        <w:spacing w:line="594" w:lineRule="exact"/>
        <w:rPr>
          <w:rFonts w:hint="default" w:ascii="Times New Roman" w:hAnsi="Times New Roman" w:eastAsia="黑体" w:cs="Times New Roman"/>
          <w:b/>
          <w:bCs/>
          <w:sz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</w:rPr>
        <w:br w:type="page"/>
      </w:r>
    </w:p>
    <w:p w14:paraId="534A7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一、项目所涉产业发展现状（或工作开展情况）</w:t>
      </w:r>
    </w:p>
    <w:p w14:paraId="6DEBC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（上年度实施此项目单位应简单总结项目实施情况）</w:t>
      </w:r>
    </w:p>
    <w:p w14:paraId="7C17E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二、项目任务计划</w:t>
      </w:r>
    </w:p>
    <w:p w14:paraId="2E12E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（一）项目任务来由（背景）</w:t>
      </w:r>
    </w:p>
    <w:p w14:paraId="78E7E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（二）建设地点及规模</w:t>
      </w:r>
    </w:p>
    <w:p w14:paraId="39BCA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（三）项目内容（分项具体说明，既要有定性表述，又要有定量数据）</w:t>
      </w:r>
    </w:p>
    <w:p w14:paraId="0D9AF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（四）建设进度</w:t>
      </w:r>
    </w:p>
    <w:p w14:paraId="77E02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（五）项目推进及管理措施</w:t>
      </w:r>
    </w:p>
    <w:p w14:paraId="44AD3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（六）项目绩效目标（含项目带动能力，直接经济、社会、生态效益等）</w:t>
      </w:r>
    </w:p>
    <w:p w14:paraId="1D69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（七）其它</w:t>
      </w:r>
    </w:p>
    <w:p w14:paraId="5D9BC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三、资金投入概算</w:t>
      </w:r>
    </w:p>
    <w:p w14:paraId="00585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（一）项目总投资及资金来源</w:t>
      </w:r>
    </w:p>
    <w:p w14:paraId="56C93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（二）资金具体用途和投资标准</w:t>
      </w:r>
    </w:p>
    <w:p w14:paraId="700C3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（三）市级项目资金及资金使用环节（要具体说明财政资金使用支持环节、补助标准和额度等）</w:t>
      </w:r>
    </w:p>
    <w:p w14:paraId="65892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（四）其它</w:t>
      </w:r>
    </w:p>
    <w:p w14:paraId="0B783B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lang w:val="en-US" w:eastAsia="zh-CN" w:bidi="ar-SA"/>
        </w:rPr>
        <w:t>四、</w:t>
      </w:r>
      <w:r>
        <w:rPr>
          <w:rFonts w:hint="default" w:ascii="Times New Roman" w:hAnsi="Times New Roman" w:eastAsia="黑体" w:cs="Times New Roman"/>
          <w:sz w:val="32"/>
        </w:rPr>
        <w:t>组织保障措施</w:t>
      </w:r>
    </w:p>
    <w:p w14:paraId="76EE1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五、项目实施单位情况</w:t>
      </w:r>
    </w:p>
    <w:p w14:paraId="7A86D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（一）单位性质、隶属关系、职能（业务）范围</w:t>
      </w:r>
    </w:p>
    <w:p w14:paraId="07410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（二）财务收支和资产状况</w:t>
      </w:r>
    </w:p>
    <w:p w14:paraId="77B67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（三）有无不良记录（财政部门及审计机关处理处罚决定、行业通报批评、媒体曝光等）</w:t>
      </w:r>
    </w:p>
    <w:p w14:paraId="6AA11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（四）实施该项目现有条件（包括自筹资金的筹措方案）</w:t>
      </w:r>
    </w:p>
    <w:p w14:paraId="269B4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570" w:firstLine="640" w:firstLineChars="20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 xml:space="preserve">六、相关单位情况及参与事项  </w:t>
      </w:r>
    </w:p>
    <w:p w14:paraId="267965FB">
      <w:pPr>
        <w:ind w:left="570"/>
        <w:rPr>
          <w:rFonts w:hint="default" w:ascii="Times New Roman" w:hAnsi="Times New Roman" w:eastAsia="黑体" w:cs="Times New Roman"/>
          <w:sz w:val="32"/>
        </w:rPr>
      </w:pPr>
    </w:p>
    <w:p w14:paraId="606480D4">
      <w:pPr>
        <w:rPr>
          <w:rFonts w:hint="default" w:ascii="Times New Roman" w:hAnsi="Times New Roman" w:eastAsia="仿宋_GB2312" w:cs="Times New Roman"/>
          <w:b/>
          <w:bCs/>
          <w:sz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</w:rPr>
        <w:t>表一：</w:t>
      </w:r>
    </w:p>
    <w:p w14:paraId="674A67F2">
      <w:pPr>
        <w:ind w:firstLine="720" w:firstLineChars="200"/>
        <w:jc w:val="center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项目主要人员与任务分工</w:t>
      </w:r>
    </w:p>
    <w:p w14:paraId="080A6827">
      <w:pPr>
        <w:ind w:firstLine="562" w:firstLineChars="200"/>
        <w:rPr>
          <w:rFonts w:hint="default" w:ascii="Times New Roman" w:hAnsi="Times New Roman" w:eastAsia="仿宋_GB2312" w:cs="Times New Roman"/>
          <w:b/>
          <w:bCs/>
          <w:sz w:val="28"/>
        </w:rPr>
      </w:pPr>
    </w:p>
    <w:tbl>
      <w:tblPr>
        <w:tblStyle w:val="9"/>
        <w:tblW w:w="9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735"/>
        <w:gridCol w:w="735"/>
        <w:gridCol w:w="1575"/>
        <w:gridCol w:w="2053"/>
        <w:gridCol w:w="2100"/>
        <w:gridCol w:w="1011"/>
      </w:tblGrid>
      <w:tr w14:paraId="3119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17" w:type="dxa"/>
            <w:noWrap w:val="0"/>
            <w:vAlign w:val="center"/>
          </w:tcPr>
          <w:p w14:paraId="565D470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 w14:paraId="0CEF2C5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 w14:paraId="40BE82B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年龄</w:t>
            </w:r>
          </w:p>
        </w:tc>
        <w:tc>
          <w:tcPr>
            <w:tcW w:w="1575" w:type="dxa"/>
            <w:noWrap w:val="0"/>
            <w:vAlign w:val="center"/>
          </w:tcPr>
          <w:p w14:paraId="04C993D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2053" w:type="dxa"/>
            <w:noWrap w:val="0"/>
            <w:vAlign w:val="center"/>
          </w:tcPr>
          <w:p w14:paraId="6B8EA0D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职务/职称</w:t>
            </w:r>
          </w:p>
        </w:tc>
        <w:tc>
          <w:tcPr>
            <w:tcW w:w="2100" w:type="dxa"/>
            <w:noWrap w:val="0"/>
            <w:vAlign w:val="center"/>
          </w:tcPr>
          <w:p w14:paraId="5DAFF56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项目任务分工</w:t>
            </w:r>
          </w:p>
        </w:tc>
        <w:tc>
          <w:tcPr>
            <w:tcW w:w="1011" w:type="dxa"/>
            <w:noWrap w:val="0"/>
            <w:vAlign w:val="center"/>
          </w:tcPr>
          <w:p w14:paraId="431499F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备注</w:t>
            </w:r>
          </w:p>
        </w:tc>
      </w:tr>
      <w:tr w14:paraId="511B5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 w14:paraId="6AEB586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3690CC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D36F0D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5F25D0C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2D8F7B1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7A50F6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18C801E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A22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 w14:paraId="2C0DD06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288132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3A9542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F7125BD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6700558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C3E60F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7E554395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38F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 w14:paraId="1080EED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EF0AC1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7E5167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3D8AFE7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0811F4B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76CD3B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1A47E52F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273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 w14:paraId="10D3F13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984439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809F05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D906DB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4581590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77118AD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7A785914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57EF37BB">
      <w:pPr>
        <w:rPr>
          <w:rFonts w:hint="default" w:ascii="Times New Roman" w:hAnsi="Times New Roman" w:eastAsia="仿宋_GB2312" w:cs="Times New Roman"/>
          <w:sz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1474" w:gutter="0"/>
          <w:pgNumType w:fmt="decimal"/>
          <w:cols w:space="720" w:num="1"/>
          <w:docGrid w:linePitch="579" w:charSpace="0"/>
        </w:sectPr>
      </w:pPr>
    </w:p>
    <w:p w14:paraId="201FDED3">
      <w:pPr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表二：</w:t>
      </w:r>
    </w:p>
    <w:p w14:paraId="380D0E99">
      <w:pPr>
        <w:jc w:val="center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项目评审表</w:t>
      </w:r>
    </w:p>
    <w:tbl>
      <w:tblPr>
        <w:tblStyle w:val="9"/>
        <w:tblW w:w="9571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072"/>
        <w:gridCol w:w="5458"/>
        <w:gridCol w:w="1065"/>
        <w:gridCol w:w="1095"/>
      </w:tblGrid>
      <w:tr w14:paraId="7C8B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4334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2EAF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</w:t>
            </w:r>
          </w:p>
          <w:p w14:paraId="7941427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内容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F9AE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评审标准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F335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评审结果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44D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备注</w:t>
            </w:r>
          </w:p>
        </w:tc>
      </w:tr>
      <w:tr w14:paraId="7D74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4E36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业务</w:t>
            </w:r>
          </w:p>
          <w:p w14:paraId="79E9579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评审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036A">
            <w:pP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现有条件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F2CA2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是否符合项目申报的前提条件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A461F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7A6B9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23967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7F4A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5899A">
            <w:pP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业务目标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7841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是否能实现预期目标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612A7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BFCA8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641D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41862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FFA2">
            <w:pP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建设内容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9E673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建设内容是否符合建设规范，规模是否符合要求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C9FD2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07D6A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11EB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B13C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财务</w:t>
            </w:r>
          </w:p>
          <w:p w14:paraId="082D2EC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评审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E3C22">
            <w:pP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项目单位财务能力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F224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1、财务状况是否良好；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A62AF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209C0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3BD69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CC0C2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C4453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28CDF">
            <w:pPr>
              <w:spacing w:line="30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2、有无不良记录（财政、审计、监察、业务主管机关的处理处罚决定、行业通报批评、媒体曝光等）。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E395F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9CA22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5BB8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8E8FE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55B3D">
            <w:pP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财政支持环节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84C34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1、是否有明确的支持环节；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6984D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DE60C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2FAC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551C9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0DEB6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A1364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2、确定的环节是否符合财政资金管理要求；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47EB0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913EF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766E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8B8E6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34D6F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B8CE0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3、是否有明确的补助（补贴）标准；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2D67D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DA793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4530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FA92D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232E1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A4A3A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4、补助（补贴）标准确定是否合理。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D860D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79AF6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0B80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B5895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837E">
            <w:pP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资金筹措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611CF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1、项目建设资金测算是否合理；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A75EC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0BD52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16AF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1D3E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21B70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1CDD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2、资金来源是否有保障；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A981C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9EF2D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3B94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B8F66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43641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5E25D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3、申请市级资金是否在控制额度内。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FF37B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4542B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5058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3F78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评审结论</w:t>
            </w:r>
          </w:p>
        </w:tc>
        <w:tc>
          <w:tcPr>
            <w:tcW w:w="7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40976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 （写明是否通过评审的评审结论）</w:t>
            </w:r>
          </w:p>
          <w:p w14:paraId="0E3153D6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  <w:p w14:paraId="07EC29EE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  <w:p w14:paraId="5368E25B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  <w:p w14:paraId="22E7DD6A">
            <w:pPr>
              <w:spacing w:line="300" w:lineRule="exact"/>
              <w:ind w:firstLine="2940" w:firstLineChars="1400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评审组长（签字）： </w:t>
            </w:r>
          </w:p>
          <w:p w14:paraId="34DDE672">
            <w:pPr>
              <w:spacing w:line="300" w:lineRule="exact"/>
              <w:ind w:firstLine="1680" w:firstLineChars="800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                  年   月    日</w:t>
            </w:r>
          </w:p>
          <w:p w14:paraId="50786CAD">
            <w:pPr>
              <w:spacing w:line="30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（评审组组长及成员对评审结果负责并承担法律责任）</w:t>
            </w:r>
          </w:p>
        </w:tc>
      </w:tr>
      <w:tr w14:paraId="3F3A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E76F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评审人员签字</w:t>
            </w:r>
          </w:p>
        </w:tc>
        <w:tc>
          <w:tcPr>
            <w:tcW w:w="7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E1E5FB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</w:tbl>
    <w:p w14:paraId="774D3C63">
      <w:pPr>
        <w:rPr>
          <w:rFonts w:hint="default" w:ascii="Times New Roman" w:hAnsi="Times New Roman" w:eastAsia="仿宋_GB2312" w:cs="Times New Roman"/>
          <w:bCs/>
          <w:sz w:val="21"/>
          <w:szCs w:val="21"/>
        </w:rPr>
      </w:pP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>说明:区县主管部门评审参考使用。专家组主要由业务类、财经类、工程类、管理类等</w:t>
      </w:r>
    </w:p>
    <w:p w14:paraId="74BA90EC">
      <w:pPr>
        <w:ind w:firstLine="420" w:firstLineChars="200"/>
        <w:rPr>
          <w:rFonts w:hint="default" w:ascii="Times New Roman" w:hAnsi="Times New Roman" w:eastAsia="仿宋_GB2312" w:cs="Times New Roman"/>
          <w:bCs/>
          <w:sz w:val="21"/>
          <w:szCs w:val="21"/>
        </w:rPr>
      </w:pP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>单数专家组成，其中业务类专家不得低于总人数的60%。</w:t>
      </w:r>
    </w:p>
    <w:p w14:paraId="3D23435A">
      <w:pPr>
        <w:rPr>
          <w:rFonts w:hint="default" w:ascii="Times New Roman" w:hAnsi="Times New Roman" w:eastAsia="仿宋_GB2312" w:cs="Times New Roman"/>
          <w:b/>
          <w:bCs/>
          <w:sz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</w:rPr>
        <w:t>表三：</w:t>
      </w:r>
    </w:p>
    <w:p w14:paraId="3EECFED2">
      <w:pPr>
        <w:ind w:firstLine="720" w:firstLineChars="200"/>
        <w:jc w:val="center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项目评审专家情况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35"/>
        <w:gridCol w:w="735"/>
        <w:gridCol w:w="1575"/>
        <w:gridCol w:w="2053"/>
        <w:gridCol w:w="1945"/>
        <w:gridCol w:w="878"/>
      </w:tblGrid>
      <w:tr w14:paraId="4FDD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524" w:type="dxa"/>
            <w:noWrap w:val="0"/>
            <w:vAlign w:val="center"/>
          </w:tcPr>
          <w:p w14:paraId="7692386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 w14:paraId="1D8BE2C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 w14:paraId="17A7B26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年龄</w:t>
            </w:r>
          </w:p>
        </w:tc>
        <w:tc>
          <w:tcPr>
            <w:tcW w:w="1575" w:type="dxa"/>
            <w:noWrap w:val="0"/>
            <w:vAlign w:val="center"/>
          </w:tcPr>
          <w:p w14:paraId="6CB1296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2053" w:type="dxa"/>
            <w:noWrap w:val="0"/>
            <w:vAlign w:val="center"/>
          </w:tcPr>
          <w:p w14:paraId="5A00607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职务/技术职称</w:t>
            </w:r>
          </w:p>
        </w:tc>
        <w:tc>
          <w:tcPr>
            <w:tcW w:w="1945" w:type="dxa"/>
            <w:noWrap w:val="0"/>
            <w:vAlign w:val="center"/>
          </w:tcPr>
          <w:p w14:paraId="730805F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878" w:type="dxa"/>
            <w:noWrap w:val="0"/>
            <w:vAlign w:val="center"/>
          </w:tcPr>
          <w:p w14:paraId="3138541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备注</w:t>
            </w:r>
          </w:p>
        </w:tc>
      </w:tr>
      <w:tr w14:paraId="0105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 w14:paraId="550A6A0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0888E7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C1F5A7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9D67AC2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18E5477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445005E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D87E9A1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评审组 长</w:t>
            </w:r>
          </w:p>
        </w:tc>
      </w:tr>
      <w:tr w14:paraId="7CC79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 w14:paraId="3A8E078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935C97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B75A62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2000125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3BFB68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4CDFD07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29906E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D84AB42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E4C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 w14:paraId="1402FB4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80C646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656566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B63C98C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1F5E619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714B3AA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1EEE2BC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96C1AFC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701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 w14:paraId="4BBEFD6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628A2C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51E12F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6FDF90E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73CB0A0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62CED45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CD71747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69B0184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885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 w14:paraId="7587E09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F5893B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211A41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80C7379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4F89F34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6CC3EDB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A0441C2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3AFD09F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B62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 w14:paraId="2BF8CFD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E42997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0AB4DC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4C8DA0F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787AEB1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11511FF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C0A6262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CAF7066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201571B5">
      <w:pPr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305E35EB">
      <w:pPr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240EDFB8">
      <w:pPr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0953F6FE">
      <w:pPr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7BFF70DE">
      <w:pPr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7BA5BFDE">
      <w:pPr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5E929BB1">
      <w:pPr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743B5134">
      <w:pPr>
        <w:pStyle w:val="12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68326128">
      <w:pPr>
        <w:pStyle w:val="12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4B40EF32">
      <w:pPr>
        <w:pStyle w:val="12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0D6CBADC">
      <w:pPr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表四：</w:t>
      </w:r>
    </w:p>
    <w:p w14:paraId="655D220D"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28"/>
        </w:rPr>
        <w:t>项目申报意见表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786"/>
      </w:tblGrid>
      <w:tr w14:paraId="03F5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728" w:type="dxa"/>
            <w:noWrap w:val="0"/>
            <w:vAlign w:val="center"/>
          </w:tcPr>
          <w:p w14:paraId="0318DD34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项目单位</w:t>
            </w:r>
          </w:p>
          <w:p w14:paraId="4DB794C6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意见</w:t>
            </w:r>
          </w:p>
        </w:tc>
        <w:tc>
          <w:tcPr>
            <w:tcW w:w="7786" w:type="dxa"/>
            <w:noWrap w:val="0"/>
            <w:vAlign w:val="center"/>
          </w:tcPr>
          <w:p w14:paraId="0A71F388">
            <w:pPr>
              <w:ind w:firstLine="63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本单位对以上内容的真实性和准确性负责，特申请立项。</w:t>
            </w:r>
          </w:p>
          <w:p w14:paraId="2E6EC027">
            <w:pPr>
              <w:ind w:firstLine="2100" w:firstLineChars="7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负责人签名：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（单位公章）</w:t>
            </w:r>
          </w:p>
          <w:p w14:paraId="2419205B">
            <w:pPr>
              <w:ind w:firstLine="4480" w:firstLineChars="14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</w:tr>
      <w:tr w14:paraId="2535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  <w:jc w:val="center"/>
        </w:trPr>
        <w:tc>
          <w:tcPr>
            <w:tcW w:w="1728" w:type="dxa"/>
            <w:noWrap w:val="0"/>
            <w:vAlign w:val="center"/>
          </w:tcPr>
          <w:p w14:paraId="53529F81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乡镇（街道）人民政府</w:t>
            </w:r>
          </w:p>
          <w:p w14:paraId="6C36E6AD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意见</w:t>
            </w:r>
          </w:p>
        </w:tc>
        <w:tc>
          <w:tcPr>
            <w:tcW w:w="7786" w:type="dxa"/>
            <w:noWrap w:val="0"/>
            <w:vAlign w:val="center"/>
          </w:tcPr>
          <w:p w14:paraId="118049EF">
            <w:pPr>
              <w:ind w:firstLine="1830" w:firstLineChars="61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0BC8482C">
            <w:pPr>
              <w:ind w:firstLine="2127" w:firstLineChars="70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负责人签名：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（单位公章）</w:t>
            </w:r>
          </w:p>
          <w:p w14:paraId="3774E85C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</w:tr>
      <w:tr w14:paraId="7C63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1" w:hRule="atLeast"/>
          <w:jc w:val="center"/>
        </w:trPr>
        <w:tc>
          <w:tcPr>
            <w:tcW w:w="1728" w:type="dxa"/>
            <w:noWrap w:val="0"/>
            <w:vAlign w:val="center"/>
          </w:tcPr>
          <w:p w14:paraId="426EC227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区县农业行政主管部门意见</w:t>
            </w:r>
          </w:p>
        </w:tc>
        <w:tc>
          <w:tcPr>
            <w:tcW w:w="7786" w:type="dxa"/>
            <w:noWrap w:val="0"/>
            <w:vAlign w:val="center"/>
          </w:tcPr>
          <w:p w14:paraId="02985C2C">
            <w:pP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  <w:p w14:paraId="28B27EAE">
            <w:pPr>
              <w:ind w:firstLine="2127" w:firstLineChars="70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负责人签名：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（单位公章）</w:t>
            </w:r>
          </w:p>
          <w:p w14:paraId="7EA45BED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</w:tr>
      <w:tr w14:paraId="167B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728" w:type="dxa"/>
            <w:noWrap w:val="0"/>
            <w:vAlign w:val="center"/>
          </w:tcPr>
          <w:p w14:paraId="47510E57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区县财政部门意见</w:t>
            </w:r>
          </w:p>
        </w:tc>
        <w:tc>
          <w:tcPr>
            <w:tcW w:w="7786" w:type="dxa"/>
            <w:noWrap w:val="0"/>
            <w:vAlign w:val="center"/>
          </w:tcPr>
          <w:p w14:paraId="111AD0ED">
            <w:pP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  <w:p w14:paraId="7B26DB43">
            <w:pPr>
              <w:ind w:firstLine="2127" w:firstLineChars="70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负责人签名：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（单位公章）</w:t>
            </w:r>
          </w:p>
          <w:p w14:paraId="7D63885D">
            <w:pPr>
              <w:ind w:firstLine="4800" w:firstLineChars="15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</w:tr>
      <w:tr w14:paraId="3AF1A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728" w:type="dxa"/>
            <w:noWrap w:val="0"/>
            <w:vAlign w:val="center"/>
          </w:tcPr>
          <w:p w14:paraId="6D4F3387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市级复核评审意见</w:t>
            </w:r>
          </w:p>
        </w:tc>
        <w:tc>
          <w:tcPr>
            <w:tcW w:w="7786" w:type="dxa"/>
            <w:noWrap w:val="0"/>
            <w:vAlign w:val="center"/>
          </w:tcPr>
          <w:p w14:paraId="44D32F76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1A4BC074">
            <w:pPr>
              <w:ind w:firstLine="2250" w:firstLineChars="75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评审负责人签名：</w:t>
            </w:r>
          </w:p>
          <w:p w14:paraId="486DF382">
            <w:pPr>
              <w:ind w:firstLine="4800" w:firstLineChars="15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</w:tr>
      <w:tr w14:paraId="7651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728" w:type="dxa"/>
            <w:noWrap w:val="0"/>
            <w:vAlign w:val="center"/>
          </w:tcPr>
          <w:p w14:paraId="3EA88177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备注</w:t>
            </w:r>
          </w:p>
        </w:tc>
        <w:tc>
          <w:tcPr>
            <w:tcW w:w="7786" w:type="dxa"/>
            <w:noWrap w:val="0"/>
            <w:vAlign w:val="center"/>
          </w:tcPr>
          <w:p w14:paraId="4F70E27F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</w:p>
        </w:tc>
      </w:tr>
    </w:tbl>
    <w:p w14:paraId="2E66DEDC">
      <w:pPr>
        <w:widowControl/>
        <w:shd w:val="clear" w:color="auto" w:fill="FFFFFF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1"/>
          <w:sz w:val="32"/>
          <w:szCs w:val="32"/>
        </w:rPr>
        <w:t>附件3</w:t>
      </w:r>
    </w:p>
    <w:p w14:paraId="6919A20A">
      <w:pPr>
        <w:spacing w:line="4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524E3E83">
      <w:pPr>
        <w:spacing w:line="4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忠县2025年农业经营主体能力提升资金未来农场培育项目现场评审评分表</w:t>
      </w:r>
    </w:p>
    <w:p w14:paraId="428E9FA7">
      <w:pPr>
        <w:spacing w:line="4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95B77E7">
      <w:pPr>
        <w:spacing w:line="4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申报单位：                     评审日期：    年   月   日</w:t>
      </w:r>
    </w:p>
    <w:tbl>
      <w:tblPr>
        <w:tblStyle w:val="9"/>
        <w:tblW w:w="951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5308"/>
        <w:gridCol w:w="1002"/>
        <w:gridCol w:w="1019"/>
        <w:gridCol w:w="917"/>
      </w:tblGrid>
      <w:tr w14:paraId="7EAC06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DB0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评审内容</w:t>
            </w: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77360C9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评审评分标准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95DA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评审分值</w:t>
            </w:r>
          </w:p>
        </w:tc>
        <w:tc>
          <w:tcPr>
            <w:tcW w:w="10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E324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评审得分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0D92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72F48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jc w:val="center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EAEE55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基础条件</w:t>
            </w: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8F0503D"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申报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主体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须为农民专业合作社，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得10分，不符合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一票否决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D55E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10分</w:t>
            </w:r>
          </w:p>
        </w:tc>
        <w:tc>
          <w:tcPr>
            <w:tcW w:w="10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5427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A4D8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00AFF4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atLeast"/>
          <w:jc w:val="center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CA4D00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4AB3BE3"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申报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主体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规章制度完善且运行良好，具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较好的果园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经营管理能力。不符合酌情给分。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6595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10分</w:t>
            </w:r>
          </w:p>
        </w:tc>
        <w:tc>
          <w:tcPr>
            <w:tcW w:w="10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F3F1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C73D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358707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3" w:hRule="atLeast"/>
          <w:jc w:val="center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3C0833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789BF80"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果园规模与标准化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，果园集中连片，规模适度，基础设施（道路、水利）完善，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宜机化程度高的，得10分，不符合的酌情给分。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52F5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10分</w:t>
            </w:r>
          </w:p>
        </w:tc>
        <w:tc>
          <w:tcPr>
            <w:tcW w:w="10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B704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525A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4A533C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FBF444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F3343B0"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果园内具备良好的电力及网络条件，得10分，不符合的酌情给分。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6FB8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10分</w:t>
            </w:r>
          </w:p>
        </w:tc>
        <w:tc>
          <w:tcPr>
            <w:tcW w:w="10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411A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B12B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0E12E6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  <w:jc w:val="center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C08E84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F525BD5"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果园果树生长健壮、宜机化程度高的，得10分，不符合的酌情给分。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B1B6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10分</w:t>
            </w:r>
          </w:p>
        </w:tc>
        <w:tc>
          <w:tcPr>
            <w:tcW w:w="10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92E2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D7F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717504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  <w:jc w:val="center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2A3D6B0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条件</w:t>
            </w: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6293C93"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与农民签定土地流转合同手续齐全，具有合法性，并按时兑现农民土地流转费。得10分，不符合酌情给分。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6205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10分</w:t>
            </w:r>
          </w:p>
        </w:tc>
        <w:tc>
          <w:tcPr>
            <w:tcW w:w="10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E2D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C7B4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071E69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jc w:val="center"/>
        </w:trPr>
        <w:tc>
          <w:tcPr>
            <w:tcW w:w="127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4E16D1E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97FBC62"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具备明显区位优势和示范效应，示范基地交通方便。得10分，不符合酌情给分。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B76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10分</w:t>
            </w:r>
          </w:p>
        </w:tc>
        <w:tc>
          <w:tcPr>
            <w:tcW w:w="10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DAA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E462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12E7B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jc w:val="center"/>
        </w:trPr>
        <w:tc>
          <w:tcPr>
            <w:tcW w:w="127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71E2B2E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F133F0C"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申报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主体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积极性高，发展态势和基础条件良好，管理规范，及时兑现农民工工资。得10分，不符合酌情给分。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B9E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10分</w:t>
            </w:r>
          </w:p>
        </w:tc>
        <w:tc>
          <w:tcPr>
            <w:tcW w:w="10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014C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E62E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2E718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1" w:hRule="atLeast"/>
          <w:jc w:val="center"/>
        </w:trPr>
        <w:tc>
          <w:tcPr>
            <w:tcW w:w="127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4A15AD5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E87450C"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具有专门的数字化作业人才或果园管理人员，能熟练操作电脑、手机、智能农机、无人机等设施设备，得10分，不符合酌情给分。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E11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10分</w:t>
            </w:r>
          </w:p>
        </w:tc>
        <w:tc>
          <w:tcPr>
            <w:tcW w:w="10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57DD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0A2B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2A685D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36015E7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F461ECC"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具备围绕发展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柑橘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产业，带动当地农民增收。得10分，不符合酌情给分。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0F61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10分</w:t>
            </w:r>
          </w:p>
        </w:tc>
        <w:tc>
          <w:tcPr>
            <w:tcW w:w="10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4485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C4B2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2F8BD6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3E0F09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B8A7B1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合计分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AC1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100分</w:t>
            </w:r>
          </w:p>
        </w:tc>
        <w:tc>
          <w:tcPr>
            <w:tcW w:w="10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41CB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B7B4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30701E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27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22B344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加分项</w:t>
            </w: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67435F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项目位于智慧柑橘示范区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2BB5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10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E220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1005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0CB595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48C9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评审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0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44C6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1CF4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FF8A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3F221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95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32EC1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            评审人员签字：</w:t>
            </w:r>
          </w:p>
        </w:tc>
      </w:tr>
    </w:tbl>
    <w:p w14:paraId="159B4A29">
      <w:pPr>
        <w:spacing w:line="4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附件4</w:t>
      </w:r>
    </w:p>
    <w:p w14:paraId="3BF10D2C">
      <w:pPr>
        <w:spacing w:line="4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19115AEB">
      <w:pPr>
        <w:spacing w:line="4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忠县2025年农业经营主体能力提升资金未来农场培育项目资料评审评分表</w:t>
      </w:r>
    </w:p>
    <w:p w14:paraId="66EE0498">
      <w:pPr>
        <w:spacing w:line="4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5DD278EA">
      <w:pPr>
        <w:spacing w:line="4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申报单位：                          评审日期：    年  月   日</w:t>
      </w:r>
    </w:p>
    <w:tbl>
      <w:tblPr>
        <w:tblStyle w:val="9"/>
        <w:tblW w:w="96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6088"/>
        <w:gridCol w:w="708"/>
        <w:gridCol w:w="752"/>
        <w:gridCol w:w="774"/>
      </w:tblGrid>
      <w:tr w14:paraId="2F3CE8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0601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评审</w:t>
            </w:r>
          </w:p>
          <w:p w14:paraId="2336434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60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8DD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评审评分标准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B6E9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评审</w:t>
            </w:r>
          </w:p>
          <w:p w14:paraId="2446B04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75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5C80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评审</w:t>
            </w:r>
          </w:p>
          <w:p w14:paraId="34A89DD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得分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02CB5F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备注</w:t>
            </w:r>
          </w:p>
        </w:tc>
      </w:tr>
      <w:tr w14:paraId="096F3C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B28F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1"/>
                <w:szCs w:val="21"/>
              </w:rPr>
              <w:t>申报主体</w:t>
            </w:r>
          </w:p>
          <w:p w14:paraId="0D1F45F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1"/>
                <w:szCs w:val="21"/>
              </w:rPr>
              <w:t>条件评审</w:t>
            </w:r>
          </w:p>
          <w:p w14:paraId="01ECB86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1"/>
                <w:szCs w:val="21"/>
              </w:rPr>
              <w:t>分）</w:t>
            </w:r>
          </w:p>
        </w:tc>
        <w:tc>
          <w:tcPr>
            <w:tcW w:w="6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1502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申报主体符合申报条件，且资料齐全、规范，不符合酌情给分。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90AA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D2AC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C5CF00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</w:tr>
      <w:tr w14:paraId="2BBC3B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DB32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1"/>
                <w:szCs w:val="21"/>
              </w:rPr>
              <w:t>业务</w:t>
            </w:r>
          </w:p>
          <w:p w14:paraId="4D0E5CE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1"/>
                <w:szCs w:val="21"/>
              </w:rPr>
              <w:t>技术</w:t>
            </w:r>
          </w:p>
          <w:p w14:paraId="623F8E4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1"/>
                <w:szCs w:val="21"/>
              </w:rPr>
              <w:t>评审</w:t>
            </w:r>
          </w:p>
          <w:p w14:paraId="6847F42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1"/>
                <w:szCs w:val="21"/>
              </w:rPr>
              <w:t>（50分）</w:t>
            </w:r>
          </w:p>
        </w:tc>
        <w:tc>
          <w:tcPr>
            <w:tcW w:w="6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EEA5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12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default" w:ascii="Times New Roman" w:hAnsi="Times New Roman" w:eastAsia="方正仿宋_GBK" w:cs="Times New Roman"/>
                <w:bCs/>
                <w:spacing w:val="-12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⑴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建设目标清晰，定位准确，符合“未来果园”发展方向和政策要求；⑵可复制、可推广、可持续的集成实用性强。不符合酌情给分。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C68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9C30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BC861D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</w:tr>
      <w:tr w14:paraId="49B206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B6187"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  <w:tc>
          <w:tcPr>
            <w:tcW w:w="6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C0C88">
            <w:pPr>
              <w:spacing w:line="240" w:lineRule="exact"/>
              <w:rPr>
                <w:rFonts w:hint="default" w:ascii="Times New Roman" w:hAnsi="Times New Roman" w:eastAsia="方正仿宋_GBK" w:cs="Times New Roman"/>
                <w:b/>
                <w:bCs/>
                <w:spacing w:val="-1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2"/>
                <w:sz w:val="21"/>
                <w:szCs w:val="21"/>
              </w:rPr>
              <w:t>科学性：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申报实施方案设计合理、科学可行，能系统解决产业痛点，具有创新性</w:t>
            </w: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不符合酌情给分。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7E4C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98A8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DE32B5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</w:tr>
      <w:tr w14:paraId="26B798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7D281"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  <w:tc>
          <w:tcPr>
            <w:tcW w:w="6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1DE2A">
            <w:pPr>
              <w:spacing w:line="240" w:lineRule="exact"/>
              <w:rPr>
                <w:rFonts w:hint="default" w:ascii="Times New Roman" w:hAnsi="Times New Roman" w:eastAsia="方正仿宋_GBK" w:cs="Times New Roman"/>
                <w:b/>
                <w:bCs/>
                <w:spacing w:val="-1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2"/>
                <w:sz w:val="21"/>
                <w:szCs w:val="21"/>
              </w:rPr>
              <w:t>定量性：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申报实施方案建设内容具体，所选用设施备明确规格、型号和具体数量，建设数量不具体每项扣0.5分，扣完为止。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3DF9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FE0C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B8367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</w:tr>
      <w:tr w14:paraId="641144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B6C8"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  <w:tc>
          <w:tcPr>
            <w:tcW w:w="6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4B1A3">
            <w:pPr>
              <w:spacing w:line="240" w:lineRule="exact"/>
              <w:rPr>
                <w:rFonts w:hint="default" w:ascii="Times New Roman" w:hAnsi="Times New Roman" w:eastAsia="方正仿宋_GBK" w:cs="Times New Roman"/>
                <w:b/>
                <w:bCs/>
                <w:spacing w:val="-1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2"/>
                <w:sz w:val="21"/>
                <w:szCs w:val="21"/>
              </w:rPr>
              <w:t>合理性：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申报实施方案建设内容符合产业发展要求，生产效果好，带动作用强，管理规范，不符合酌情给分。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73DC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BB92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66D1EF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</w:tr>
      <w:tr w14:paraId="6E0143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3086E"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  <w:tc>
          <w:tcPr>
            <w:tcW w:w="6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E3DC6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spacing w:val="-1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2"/>
                <w:sz w:val="21"/>
                <w:szCs w:val="21"/>
              </w:rPr>
              <w:t>实施进度：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进度安排符合要求、进度安排时间表合理的评10分，进度安排不符合要求和时间安排不合理的扣3-5分。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FB1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72B6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DFE25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</w:tr>
      <w:tr w14:paraId="4177AD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BCEA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1"/>
                <w:szCs w:val="21"/>
              </w:rPr>
              <w:t>财务</w:t>
            </w:r>
          </w:p>
          <w:p w14:paraId="2C5CF28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1"/>
                <w:szCs w:val="21"/>
              </w:rPr>
              <w:t>评审</w:t>
            </w:r>
          </w:p>
          <w:p w14:paraId="57683B6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1"/>
                <w:szCs w:val="21"/>
              </w:rPr>
              <w:t>（30分）</w:t>
            </w:r>
          </w:p>
        </w:tc>
        <w:tc>
          <w:tcPr>
            <w:tcW w:w="6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DA4A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spacing w:val="-1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2"/>
                <w:sz w:val="21"/>
                <w:szCs w:val="21"/>
              </w:rPr>
              <w:t>投资概算：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投资概算总额符合申报指南要求的评2分，高于申报指南要求不评分；投资概算内容和数量与建设内容、数量相一致的评4分，不一致的每项扣1分，扣完为止；投资概算单价合理评4分，概算单价过高、过低的每项扣1分，扣完为止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0DB2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1342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9FC017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</w:tr>
      <w:tr w14:paraId="33EABE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C824"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32D22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spacing w:val="-1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2"/>
                <w:sz w:val="21"/>
                <w:szCs w:val="21"/>
              </w:rPr>
              <w:t>资金补助环节：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申请补助资金额度在申报指南规定范围内的评2分，否则不评分；资金补助环节符合申报指南支持环节的评4分，不符合不评分；资金补助有具体的内容、数量、标准的评4分，只有补助资额度没有补助标准的扣2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20ED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CC3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8D38A8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</w:tr>
      <w:tr w14:paraId="378D9E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1BB22"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978DA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spacing w:val="-1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pacing w:val="-12"/>
                <w:sz w:val="21"/>
                <w:szCs w:val="21"/>
                <w:lang w:val="zh-CN"/>
              </w:rPr>
              <w:t>资金能力：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近三年财务状况良好计，无不良记录（财政、审计、监察、业务主管机关的处理处罚决定、行业通报批评、媒体曝光等），不符合酌情给分。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15E1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3AD5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E54CC9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</w:tr>
      <w:tr w14:paraId="7FDC11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DD630F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1"/>
                <w:szCs w:val="21"/>
              </w:rPr>
              <w:t>其它</w:t>
            </w:r>
          </w:p>
          <w:p w14:paraId="3C3A253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1"/>
                <w:szCs w:val="21"/>
              </w:rPr>
              <w:t>分）</w:t>
            </w:r>
          </w:p>
          <w:p w14:paraId="671D8CB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  <w:tc>
          <w:tcPr>
            <w:tcW w:w="6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3EF3A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申报主体是一个真做事、想做事、能做事，是一个爱农业、懂农业、善经营的新型经营主</w:t>
            </w: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lang w:eastAsia="zh-CN"/>
              </w:rPr>
              <w:t>体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，有自己的思维和发展规划，且带动当地农民增收。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370B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C711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FC967C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</w:tr>
      <w:tr w14:paraId="2AFECC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30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3AA21D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6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02A9C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申报主体信心强、自有资金充足，能保障项目顺利实施的（有银行资信证明）评5分, 不符合酌情给分。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D764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5A84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BD3F53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</w:tr>
      <w:tr w14:paraId="026B97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1E8DC">
            <w:pPr>
              <w:spacing w:line="240" w:lineRule="exact"/>
              <w:ind w:firstLine="2160" w:firstLineChars="1029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评审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A4211">
            <w:pPr>
              <w:spacing w:line="240" w:lineRule="exact"/>
              <w:ind w:firstLine="103" w:firstLineChars="49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100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969D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FFA47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</w:tr>
      <w:tr w14:paraId="745193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3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7C9C3">
            <w:pPr>
              <w:spacing w:line="240" w:lineRule="exact"/>
              <w:ind w:firstLine="2160" w:firstLineChars="1029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有负面清单中的一项或几项的，一票否决。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B6D75">
            <w:pPr>
              <w:spacing w:line="240" w:lineRule="exact"/>
              <w:ind w:firstLine="103" w:firstLineChars="49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5931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B5BA8F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</w:tr>
      <w:tr w14:paraId="65B1F0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63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1CFC7C">
            <w:pPr>
              <w:spacing w:line="240" w:lineRule="exact"/>
              <w:ind w:firstLine="2058" w:firstLineChars="980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评审人员签字：</w:t>
            </w:r>
          </w:p>
        </w:tc>
      </w:tr>
    </w:tbl>
    <w:p w14:paraId="3F739CC2"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0DC7E"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11B0E2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11B0E2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8580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DF811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EDF811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0CF18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YTYyMmJjNGZjNzE1YTVjNWVlOGY4MWNlYTcyMGYifQ=="/>
  </w:docVars>
  <w:rsids>
    <w:rsidRoot w:val="68E565EB"/>
    <w:rsid w:val="003A32EA"/>
    <w:rsid w:val="03593502"/>
    <w:rsid w:val="03E17E35"/>
    <w:rsid w:val="059B5F85"/>
    <w:rsid w:val="083B4AD7"/>
    <w:rsid w:val="098F309D"/>
    <w:rsid w:val="0A9E4E20"/>
    <w:rsid w:val="0B9153DD"/>
    <w:rsid w:val="0F5D0B31"/>
    <w:rsid w:val="10914C1C"/>
    <w:rsid w:val="11BD584D"/>
    <w:rsid w:val="18334558"/>
    <w:rsid w:val="1F02382D"/>
    <w:rsid w:val="200705B3"/>
    <w:rsid w:val="230F610D"/>
    <w:rsid w:val="2D820E12"/>
    <w:rsid w:val="366E5B73"/>
    <w:rsid w:val="3B4C7482"/>
    <w:rsid w:val="3D616B0F"/>
    <w:rsid w:val="42C3099F"/>
    <w:rsid w:val="439338ED"/>
    <w:rsid w:val="459E2DC7"/>
    <w:rsid w:val="4A834790"/>
    <w:rsid w:val="4B1B7F43"/>
    <w:rsid w:val="4D963D95"/>
    <w:rsid w:val="4EA448E0"/>
    <w:rsid w:val="4F6915F2"/>
    <w:rsid w:val="51065B45"/>
    <w:rsid w:val="535D507B"/>
    <w:rsid w:val="54FF4A53"/>
    <w:rsid w:val="59AC4268"/>
    <w:rsid w:val="5B522AD5"/>
    <w:rsid w:val="5CCB291C"/>
    <w:rsid w:val="650E7F64"/>
    <w:rsid w:val="66C04CA5"/>
    <w:rsid w:val="68E565EB"/>
    <w:rsid w:val="6B595711"/>
    <w:rsid w:val="6E150C55"/>
    <w:rsid w:val="7580270A"/>
    <w:rsid w:val="75FC3E7A"/>
    <w:rsid w:val="7BC74774"/>
    <w:rsid w:val="7D23470B"/>
    <w:rsid w:val="7E396B79"/>
    <w:rsid w:val="7F78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ascii="Times New Roman" w:hAnsi="Times New Roman" w:eastAsia="方正仿宋"/>
    </w:rPr>
  </w:style>
  <w:style w:type="paragraph" w:styleId="4">
    <w:name w:val="Normal Indent"/>
    <w:basedOn w:val="1"/>
    <w:next w:val="1"/>
    <w:qFormat/>
    <w:uiPriority w:val="0"/>
    <w:pPr>
      <w:widowControl w:val="0"/>
      <w:adjustRightInd/>
      <w:snapToGrid/>
      <w:spacing w:after="0" w:line="560" w:lineRule="exact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24"/>
    </w:rPr>
  </w:style>
  <w:style w:type="paragraph" w:styleId="5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uiPriority w:val="0"/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hint="eastAsia" w:ascii="方正黑体_GBK" w:hAnsi="方正黑体_GBK" w:eastAsia="方正黑体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4783</Words>
  <Characters>4959</Characters>
  <Lines>0</Lines>
  <Paragraphs>0</Paragraphs>
  <TotalTime>15</TotalTime>
  <ScaleCrop>false</ScaleCrop>
  <LinksUpToDate>false</LinksUpToDate>
  <CharactersWithSpaces>5248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2025-10-29T00:48:00Z</dcterms:created>
  <dc:creator>胡世晓</dc:creator>
  <cp:lastModifiedBy>县农业农村委收发员</cp:lastModifiedBy>
  <cp:lastPrinted>2025-11-26T01:42:56Z</cp:lastPrinted>
  <dcterms:modified xsi:type="dcterms:W3CDTF">2025-11-26T01:46:55Z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FED8CEEF895C4085AE9138C9B8034296_13</vt:lpwstr>
  </property>
  <property fmtid="{D5CDD505-2E9C-101B-9397-08002B2CF9AE}" pid="4" name="KSOTemplateDocerSaveRecord">
    <vt:lpwstr>eyJoZGlkIjoiMDU0NmYxN2JjZDRjNDU0MDgxMTU1ZWVjNDEzYjY1N2YiLCJ1c2VySWQiOiIxNTU3NTgxNTgxIn0=</vt:lpwstr>
  </property>
</Properties>
</file>