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2024年重庆市高级职称申报评审工作计划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lang w:val="en-US" w:eastAsia="zh-CN"/>
        </w:rPr>
      </w:pPr>
    </w:p>
    <w:tbl>
      <w:tblPr>
        <w:tblStyle w:val="10"/>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367"/>
        <w:gridCol w:w="767"/>
        <w:gridCol w:w="1390"/>
        <w:gridCol w:w="1593"/>
        <w:gridCol w:w="1583"/>
        <w:gridCol w:w="1280"/>
        <w:gridCol w:w="128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333333"/>
                <w:sz w:val="21"/>
                <w:szCs w:val="20"/>
                <w:u w:val="none"/>
              </w:rPr>
            </w:pPr>
            <w:r>
              <w:rPr>
                <w:rFonts w:hint="eastAsia" w:ascii="Times New Roman" w:hAnsi="Times New Roman" w:eastAsia="宋体" w:cs="Times New Roman"/>
                <w:b/>
                <w:bCs/>
                <w:i w:val="0"/>
                <w:iCs w:val="0"/>
                <w:color w:val="333333"/>
                <w:kern w:val="0"/>
                <w:sz w:val="21"/>
                <w:szCs w:val="20"/>
                <w:u w:val="none"/>
                <w:lang w:val="en-US" w:eastAsia="zh-CN" w:bidi="ar"/>
              </w:rPr>
              <w:t>序号</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333333"/>
                <w:sz w:val="21"/>
                <w:szCs w:val="20"/>
                <w:u w:val="none"/>
              </w:rPr>
            </w:pPr>
            <w:r>
              <w:rPr>
                <w:rFonts w:hint="eastAsia" w:ascii="Times New Roman" w:hAnsi="Times New Roman" w:eastAsia="宋体" w:cs="Times New Roman"/>
                <w:b/>
                <w:bCs/>
                <w:i w:val="0"/>
                <w:iCs w:val="0"/>
                <w:color w:val="333333"/>
                <w:kern w:val="0"/>
                <w:sz w:val="21"/>
                <w:szCs w:val="20"/>
                <w:u w:val="none"/>
                <w:lang w:val="en-US" w:eastAsia="zh-CN" w:bidi="ar"/>
              </w:rPr>
              <w:t>评委会名称</w:t>
            </w:r>
          </w:p>
        </w:tc>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333333"/>
                <w:sz w:val="21"/>
                <w:szCs w:val="20"/>
                <w:u w:val="none"/>
              </w:rPr>
            </w:pPr>
            <w:r>
              <w:rPr>
                <w:rFonts w:hint="eastAsia" w:ascii="Times New Roman" w:hAnsi="Times New Roman" w:eastAsia="宋体" w:cs="Times New Roman"/>
                <w:b/>
                <w:bCs/>
                <w:i w:val="0"/>
                <w:iCs w:val="0"/>
                <w:color w:val="333333"/>
                <w:kern w:val="0"/>
                <w:sz w:val="21"/>
                <w:szCs w:val="20"/>
                <w:u w:val="none"/>
                <w:lang w:val="en-US" w:eastAsia="zh-CN" w:bidi="ar"/>
              </w:rPr>
              <w:t>评审范围</w:t>
            </w:r>
          </w:p>
        </w:tc>
        <w:tc>
          <w:tcPr>
            <w:tcW w:w="1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333333"/>
                <w:sz w:val="21"/>
                <w:szCs w:val="20"/>
                <w:u w:val="none"/>
              </w:rPr>
            </w:pPr>
            <w:r>
              <w:rPr>
                <w:rFonts w:hint="eastAsia" w:ascii="Times New Roman" w:hAnsi="Times New Roman" w:eastAsia="宋体" w:cs="Times New Roman"/>
                <w:b/>
                <w:bCs/>
                <w:i w:val="0"/>
                <w:iCs w:val="0"/>
                <w:color w:val="333333"/>
                <w:kern w:val="0"/>
                <w:sz w:val="21"/>
                <w:szCs w:val="20"/>
                <w:u w:val="none"/>
                <w:lang w:val="en-US" w:eastAsia="zh-CN" w:bidi="ar"/>
              </w:rPr>
              <w:t>组建单位</w:t>
            </w:r>
          </w:p>
        </w:tc>
        <w:tc>
          <w:tcPr>
            <w:tcW w:w="1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333333"/>
                <w:sz w:val="21"/>
                <w:szCs w:val="20"/>
                <w:u w:val="none"/>
              </w:rPr>
            </w:pPr>
            <w:r>
              <w:rPr>
                <w:rFonts w:hint="eastAsia" w:ascii="Times New Roman" w:hAnsi="Times New Roman" w:eastAsia="宋体" w:cs="Times New Roman"/>
                <w:b/>
                <w:bCs/>
                <w:i w:val="0"/>
                <w:iCs w:val="0"/>
                <w:color w:val="333333"/>
                <w:kern w:val="0"/>
                <w:sz w:val="21"/>
                <w:szCs w:val="20"/>
                <w:u w:val="none"/>
                <w:lang w:val="en-US" w:eastAsia="zh-CN" w:bidi="ar"/>
              </w:rPr>
              <w:t>评审层级</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000000"/>
                <w:sz w:val="21"/>
                <w:szCs w:val="20"/>
                <w:u w:val="none"/>
              </w:rPr>
            </w:pPr>
            <w:r>
              <w:rPr>
                <w:rFonts w:hint="eastAsia" w:ascii="Times New Roman" w:hAnsi="Times New Roman" w:eastAsia="宋体" w:cs="Times New Roman"/>
                <w:b/>
                <w:bCs/>
                <w:i w:val="0"/>
                <w:iCs w:val="0"/>
                <w:color w:val="000000"/>
                <w:kern w:val="0"/>
                <w:sz w:val="21"/>
                <w:szCs w:val="20"/>
                <w:u w:val="none"/>
                <w:lang w:val="en-US" w:eastAsia="zh-CN" w:bidi="ar"/>
              </w:rPr>
              <w:t>咨询电话</w:t>
            </w:r>
          </w:p>
        </w:tc>
        <w:tc>
          <w:tcPr>
            <w:tcW w:w="399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时间安排</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000000"/>
                <w:sz w:val="21"/>
                <w:szCs w:val="20"/>
                <w:u w:val="none"/>
              </w:rPr>
            </w:pPr>
            <w:r>
              <w:rPr>
                <w:rFonts w:hint="eastAsia" w:ascii="Times New Roman" w:hAnsi="Times New Roman" w:eastAsia="宋体" w:cs="Times New Roman"/>
                <w:b/>
                <w:bCs/>
                <w:i w:val="0"/>
                <w:iCs w:val="0"/>
                <w:color w:val="000000"/>
                <w:kern w:val="0"/>
                <w:sz w:val="21"/>
                <w:szCs w:val="20"/>
                <w:u w:val="none"/>
                <w:lang w:val="en-US" w:eastAsia="zh-CN" w:bidi="ar"/>
              </w:rPr>
              <w:t>（具体以</w:t>
            </w:r>
            <w:r>
              <w:rPr>
                <w:rFonts w:hint="eastAsia" w:ascii="Times New Roman" w:hAnsi="Times New Roman" w:eastAsia="方正仿宋_GBK" w:cs="方正仿宋_GBK"/>
                <w:b/>
                <w:bCs/>
                <w:i w:val="0"/>
                <w:iCs w:val="0"/>
                <w:color w:val="000000"/>
                <w:kern w:val="0"/>
                <w:sz w:val="24"/>
                <w:szCs w:val="24"/>
                <w:u w:val="none"/>
                <w:lang w:val="en-US" w:eastAsia="zh-CN" w:bidi="ar"/>
              </w:rPr>
              <w:t>申报</w:t>
            </w:r>
            <w:r>
              <w:rPr>
                <w:rFonts w:hint="eastAsia" w:ascii="Times New Roman" w:hAnsi="Times New Roman" w:eastAsia="宋体" w:cs="Times New Roman"/>
                <w:b/>
                <w:bCs/>
                <w:i w:val="0"/>
                <w:iCs w:val="0"/>
                <w:color w:val="000000"/>
                <w:kern w:val="0"/>
                <w:sz w:val="21"/>
                <w:szCs w:val="20"/>
                <w:u w:val="none"/>
                <w:lang w:val="en-US" w:eastAsia="zh-CN" w:bidi="ar"/>
              </w:rPr>
              <w:t>系统</w:t>
            </w:r>
            <w:r>
              <w:rPr>
                <w:rFonts w:hint="eastAsia" w:ascii="Times New Roman" w:hAnsi="Times New Roman" w:eastAsia="方正仿宋_GBK" w:cs="方正仿宋_GBK"/>
                <w:b/>
                <w:bCs/>
                <w:i w:val="0"/>
                <w:iCs w:val="0"/>
                <w:color w:val="000000"/>
                <w:kern w:val="0"/>
                <w:sz w:val="24"/>
                <w:szCs w:val="24"/>
                <w:u w:val="none"/>
                <w:lang w:val="en-US" w:eastAsia="zh-CN" w:bidi="ar"/>
              </w:rPr>
              <w:t>设定</w:t>
            </w:r>
            <w:r>
              <w:rPr>
                <w:rFonts w:hint="eastAsia" w:ascii="Times New Roman" w:hAnsi="Times New Roman" w:eastAsia="宋体" w:cs="Times New Roman"/>
                <w:b/>
                <w:bCs/>
                <w:i w:val="0"/>
                <w:iCs w:val="0"/>
                <w:color w:val="000000"/>
                <w:kern w:val="0"/>
                <w:sz w:val="21"/>
                <w:szCs w:val="20"/>
                <w:u w:val="none"/>
                <w:lang w:val="en-US" w:eastAsia="zh-CN" w:bidi="ar"/>
              </w:rPr>
              <w:t>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000000"/>
                <w:sz w:val="21"/>
                <w:szCs w:val="20"/>
                <w:u w:val="none"/>
              </w:rPr>
            </w:pPr>
          </w:p>
        </w:tc>
        <w:tc>
          <w:tcPr>
            <w:tcW w:w="39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000000"/>
                <w:sz w:val="21"/>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333333"/>
                <w:sz w:val="21"/>
                <w:szCs w:val="20"/>
                <w:u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Times New Roman"/>
                <w:b/>
                <w:bCs/>
                <w:i w:val="0"/>
                <w:iCs w:val="0"/>
                <w:color w:val="000000"/>
                <w:sz w:val="21"/>
                <w:szCs w:val="20"/>
                <w:u w:val="none"/>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000000"/>
                <w:sz w:val="21"/>
                <w:szCs w:val="20"/>
                <w:u w:val="none"/>
              </w:rPr>
            </w:pPr>
            <w:r>
              <w:rPr>
                <w:rFonts w:hint="eastAsia" w:ascii="Times New Roman" w:hAnsi="Times New Roman" w:eastAsia="宋体" w:cs="Times New Roman"/>
                <w:b/>
                <w:bCs/>
                <w:i w:val="0"/>
                <w:iCs w:val="0"/>
                <w:color w:val="000000"/>
                <w:kern w:val="0"/>
                <w:sz w:val="21"/>
                <w:szCs w:val="20"/>
                <w:u w:val="none"/>
                <w:lang w:val="en-US" w:eastAsia="zh-CN" w:bidi="ar"/>
              </w:rPr>
              <w:t>申报时间</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000000"/>
                <w:sz w:val="21"/>
                <w:szCs w:val="20"/>
                <w:u w:val="none"/>
              </w:rPr>
            </w:pPr>
            <w:r>
              <w:rPr>
                <w:rFonts w:hint="eastAsia" w:ascii="Times New Roman" w:hAnsi="Times New Roman" w:eastAsia="宋体" w:cs="Times New Roman"/>
                <w:b/>
                <w:bCs/>
                <w:i w:val="0"/>
                <w:iCs w:val="0"/>
                <w:color w:val="000000"/>
                <w:kern w:val="0"/>
                <w:sz w:val="21"/>
                <w:szCs w:val="20"/>
                <w:u w:val="none"/>
                <w:lang w:val="en-US" w:eastAsia="zh-CN" w:bidi="ar"/>
              </w:rPr>
              <w:t>审核时间</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bCs/>
                <w:i w:val="0"/>
                <w:iCs w:val="0"/>
                <w:color w:val="000000"/>
                <w:sz w:val="21"/>
                <w:szCs w:val="20"/>
                <w:u w:val="none"/>
              </w:rPr>
            </w:pPr>
            <w:r>
              <w:rPr>
                <w:rFonts w:hint="eastAsia" w:ascii="Times New Roman" w:hAnsi="Times New Roman" w:eastAsia="宋体" w:cs="Times New Roman"/>
                <w:b/>
                <w:bCs/>
                <w:i w:val="0"/>
                <w:iCs w:val="0"/>
                <w:color w:val="000000"/>
                <w:kern w:val="0"/>
                <w:sz w:val="21"/>
                <w:szCs w:val="20"/>
                <w:u w:val="none"/>
                <w:lang w:val="en-US" w:eastAsia="zh-CN" w:bidi="ar"/>
              </w:rPr>
              <w:t>缴费时间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重庆市工程技术正高级职称评审委员会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市人力社保局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86867385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86868568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w:t>
            </w:r>
            <w:r>
              <w:rPr>
                <w:rFonts w:hint="default" w:ascii="Times New Roman" w:hAnsi="Times New Roman" w:eastAsia="宋体" w:cs="Times New Roman"/>
                <w:i w:val="0"/>
                <w:iCs w:val="0"/>
                <w:color w:val="000000"/>
                <w:kern w:val="0"/>
                <w:sz w:val="22"/>
                <w:szCs w:val="22"/>
                <w:u w:val="none"/>
                <w:lang w:val="en" w:eastAsia="zh-CN" w:bidi="ar"/>
              </w:rPr>
              <w:t>s</w:t>
            </w: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市人力社保局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86867385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86868568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重庆市工程技术冶金专业副高级职称评审委员会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重庆钢铁（集团）有限责任公司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68846154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9.17-10.28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重庆市工程技术地质专业副高级职称评审委员会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重庆市地质矿产勘查开发局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63023830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重庆市工程技术副高级职称市工程师协会评审委员会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会员单位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重庆市工程师协会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63616287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重庆市工商联工程技术副高级职称评审委员会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会员单位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重庆市工商业联合会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67516732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重庆市社会人才工程技术副高级职称评审委员会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666666"/>
                <w:sz w:val="24"/>
                <w:szCs w:val="24"/>
                <w:u w:val="none"/>
              </w:rPr>
            </w:pPr>
            <w:r>
              <w:rPr>
                <w:rFonts w:hint="eastAsia" w:ascii="Times New Roman" w:hAnsi="Times New Roman" w:eastAsia="方正仿宋_GBK" w:cs="方正仿宋_GBK"/>
                <w:i w:val="0"/>
                <w:iCs w:val="0"/>
                <w:color w:val="666666"/>
                <w:kern w:val="0"/>
                <w:sz w:val="24"/>
                <w:szCs w:val="24"/>
                <w:u w:val="none"/>
                <w:lang w:val="en-US" w:eastAsia="zh-CN" w:bidi="ar"/>
              </w:rPr>
              <w:t>存档人员</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市人才交流中心</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88152068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8.06-10.15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重庆市工程技术生态环境专业副高级职称评审委员会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重庆市生态环境局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89181830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8.15-10.15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重庆市工程技术通信专业副高级职称评审委员会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重庆市通信管理局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68585826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重庆市会计专业正高级职称评审委员会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重庆市财政局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67575453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9.01-10.26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重庆市会计专业副高级职称评审委员会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重庆市财政局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63216192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重庆市农业技术推广研究员职称评审委员会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重庆市工程技术化工专业副高级职称评审委员会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重庆化医控股（集团）公司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63210329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重庆市艺术专业高级职称评审委员会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重庆市档案专业高级职称评审委员会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重庆市档案局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63896467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10.26-11.08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重庆市老年教育学校教师高级职称评审委员会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重庆市渝中区山城老年大学</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63316103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9.21-11.08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11.09-11.15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重庆市工程技术电子信息专业副高级职称评审委员会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重庆邮电大学</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62461388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10.01-11.11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重庆市播音专业高级职称评审委员会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重庆市广播电视局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63205860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重庆市图书资料专业高级职称评审委员会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重庆市工程技术能源专业副高级职称评审委员会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重庆市能源局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67575941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重庆市群众文化专业高级职称评审委员会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重庆市文物博物专业高级职称评审委员会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重庆市农业技术高级职称评审委员会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重庆市畜牧兽医技术高级职称评审委员会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重庆市工程技术风景园林专业副高级职称评审委员会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65868541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重庆市工程技术市政维护专业副高级职称评审委员会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65868541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重庆市工程技术质量专业副高级职称评审委员会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重庆市市场监督管理局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63719655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9.01-10.21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重庆市体育教练专业副高级职称评审委员会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重庆市体育局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61665122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9.01-09.20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重庆市水利局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89079129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10.28-11.01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重庆市中小企业工程技术副高级职称评审委员会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非公中小企业</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3-10.10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10.11-10.25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10.28-11.11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重庆高新区工程技术副高级职称评审委员会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本区域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重庆高新区职改办</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68600935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9.10-10.31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11.09-11.15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重庆市工程技术自然资源专业副高级职称评审委员会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63158527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重庆市工程技术规划测绘专业副高级职称评审委员会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63158527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重庆市工程技术药品和医疗器械专业副高级职称评审委员会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60353674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重庆市卫生技术药学（生产、流通）专业高级职称评审委员会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60353674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重庆市工程技术机械电气专业副高级职称评审委员会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重庆机电控股（集团）公司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63075691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重庆机场集团工程技术副高级职评审委员会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重庆机场集团有限公司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67153346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重庆市工程技术大数据智能化专业副高级职称评审委员会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重庆市大数据应用发展管理局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67765838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重庆市工程技术仪器仪表专业副高级职称评审委员会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中国四联仪器仪表集团有限公司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68860105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67032795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重庆市统计专业高级职称评审委员会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重庆市统计局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67637230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10.16-10.31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重庆市工程技术林业专业副高级职称评审委员会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重庆市林业局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61528965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重庆市工程技术广播电视专业副高级职称评审委员会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重庆广播电视集团（总台）</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63623770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63853565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8.20-9.20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重庆市工艺美术专业高级职称评审委员会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60338065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9.13-11.20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11.20-11.25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重庆市自然科学研究系列高级职称评审委员会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重庆市公证专业高级职称评审委员会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重庆市司法局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67086127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重庆市工程技术材料专业副高级职称评审委员会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重庆文理学院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61162796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重庆市工程技术交通运输专业副高级职称评审委员会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重庆市交通运输委员会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89183143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10.6-11.10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重庆市工程技术工业设计专业副高级职称评审委员会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60338065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9.13-11.20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11.20-11.25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重庆市出版专业高级职称评审委员会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kern w:val="0"/>
                <w:sz w:val="24"/>
                <w:szCs w:val="24"/>
                <w:u w:val="none"/>
                <w:lang w:val="en-US" w:eastAsia="zh-CN" w:bidi="ar"/>
              </w:rPr>
            </w:pPr>
            <w:r>
              <w:rPr>
                <w:rFonts w:hint="eastAsia" w:ascii="Times New Roman" w:hAnsi="Times New Roman" w:eastAsia="方正仿宋_GBK" w:cs="方正仿宋_GBK"/>
                <w:i w:val="0"/>
                <w:iCs w:val="0"/>
                <w:color w:val="333333"/>
                <w:kern w:val="0"/>
                <w:sz w:val="24"/>
                <w:szCs w:val="24"/>
                <w:u w:val="none"/>
                <w:lang w:val="en-US" w:eastAsia="zh-CN"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kern w:val="0"/>
                <w:sz w:val="24"/>
                <w:szCs w:val="24"/>
                <w:u w:val="none"/>
                <w:lang w:val="en-US" w:eastAsia="zh-CN" w:bidi="ar"/>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63896203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9.16-10.16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重庆市新闻专业高级职称评审委员会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63897585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9.16-10.16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重庆市审计专业高级职称评审委员会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重庆市审计局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67538094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重庆市翻译专业高级职称评审委员会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重庆市人民政府外事办公室</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63213232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重庆市技工院校教师高级职称评审委员会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重庆市人力资源和社会保障局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88126905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重庆市党校系统教师高级职称评审委员会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中共重庆市委党校重庆行政学院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68592156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重庆医科大学附属第二医院卫生技术副高级职称评审委员会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重庆医科大学附属第二医院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62888203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重庆水务环境集团工程技术副高级职称评审委员会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重庆水务环境控股集团有限公司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63998667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9.20-10.20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重庆市畜牧科学院自然资源研究副高级职称评审委员会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46791959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重庆市畜牧科学院畜牧兽医技术副高级职称评审委员会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46791959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两江新区工程技术副高级职称评审委员会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本区域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两江新区职改办</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65626430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63200623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8.22-9.08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重庆医科大学附属儿童医院卫生专业技术副高级职称评审委员会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重庆医科大学附属儿童医院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63318050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重庆医科大学附属第一医院卫生技术副高级职称评审委员会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重庆医科大学附属第一医院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89012693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重庆市地产集团工程技术副高级职称评审委员会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重庆市地产集团有限公司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67199285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重庆医科大学附属永川医院卫生技术副高级职称评审委员会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重庆医科大学附属永川医院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85381611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重庆市科学技术研究院自然科学研究副高级职称评审委员会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67301225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重庆市科学技术研究院工程技术副高级职称评委会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67301225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重庆市律师专业高级职称评审委员会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重庆市司法局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67623856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67114545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12.01-12.03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重庆市人民医院卫生技术专业副高级职称评委会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重庆市人民医院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63390061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重庆市卫生技术（内科）高级职称评审委员会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重庆市卫生技术（外科）高级职称评审委员会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重庆市卫生技术（中医药）高级职称评审委员会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重庆市卫生技术（医技药护）高级职称评审委员会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重庆市卫生技术（综合类）高级职称评审委员会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重庆市卫生技术（公共卫生）高级职称评审委员会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重庆市卫生技术（基层）高级职称评审委员会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重庆医科大学附属口腔医院卫生技术副高级职称评审委员会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重庆医科大学附属口腔医院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88602360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重庆市中小学正高级教师职称评审委员会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重庆市肿瘤医院卫生技术副高级职称评审委员会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重庆大学附属肿瘤医院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65079127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重庆市中小学教师（文科类）高级职称评审委员会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重庆市中小学教师（理科类）高级职称评审委员会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招商局交科院有限公司工程技术副高级职称评审委员会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招商局重庆交通科研设计院有限公司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62653016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7.20-8.10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7.20-9.10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重庆市中等职业学校教师正高级职称评审委员会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重庆市中等职业学校教师副高级职称评审委员会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重庆市实验技术高级职称评审委员会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重庆市教育系统自然科学研究高级职称评审委员会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重庆市教育系统社会科学研究高级职称评审委员会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重庆市工程技术建设专业副高级职称评审委员会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重庆市住房和城乡建设委员会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63670536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7.20-8.20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7.20-9.10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9.11-9.21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重庆市哲学社会科学研究高级职称评审委员会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重庆社会科学院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67992392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11.15-11.20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重庆市农业科学院自然科学研究副高级职称评审委员会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68076211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11.23-11.28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重庆市农业科学院农业技术副高级职称评审委员会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68076211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11.23-11.28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重庆市文学创作专业高级职称评审委员会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重庆市作家协会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63302781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12.01-12.03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重庆市工程技术快递工程专业副高级职称评审委员会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重庆市邮政管理局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86886916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9.20-10.20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重庆市技术经纪专业高级职称评审委员会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重庆城投集团工程技术副高级职称评审委员会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重庆市城市建设投资（集团）有限公司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63729419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重庆市工程技术绿色低碳专业副高级评审委员会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市水投集团工程技术水利电力专业副高级职称评审委员会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重庆市水利投资（集团）有限公司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61218990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重庆设计集团工程技术副高级职称评审委员会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重庆设计集团有限公司</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68503156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11.25-11.29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重庆市工程技术数字技术专业副高级职称评审委员会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市人才交流中心</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65721275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9.15-11.10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11.15-11.20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重庆市农业系列（基层定向）副高级职称评审委员会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重庆市卫生管理研究专业高级职称评审委员会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本系统</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重庆市自然科学研究系列科学传播专业高级职称评审委员会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重庆市艺术专业（新文艺群体）高级职称评审委员会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重庆市文学艺术界联合会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67722368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103</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重庆市工程技术网信专业高级职称评审委员会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中共重庆市委网络安全和信息化委员会办公室</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63151341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104</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重庆市内河船舶专业副高级职称评审委员会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重庆市交通局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67995320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10.6-11.10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105</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重庆市工程技术应急专业副高级职称评审委员会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重庆市应急管理局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63218537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106</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重庆市司法鉴定专业高级职称评审委员会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重庆市司法局</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正高级及以下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67080028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重庆市工程技术工业互联网与智能制造专业副高级评审委员会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108</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陆军特色医学中心卫生技术副高级职称评审委员会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中国人民解放军陆军特色医学中心</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68757264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7.15-9.20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109</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陆军军医大学第一附属医院卫生技术副高级职称评审委员会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陆军军医大学第一附属医院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68754142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68754144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110</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陆军军医大学第二附属医院卫生技术副高级职称评审委员会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陆军军医大学第二附属医院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68755096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111</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重庆市疾病预防控制中心卫生技术公共卫生专业副高级职称评审委员会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重庆市疾病预防控制中心</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68807015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9.25-10.31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112</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重庆投资咨询集团工程技术副高级职称评审委员会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本单位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重庆国际投资咨询集团</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副高级及以下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67751176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10.01-11.15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黑体_GBK" w:cs="方正黑体_GBK"/>
          <w:sz w:val="32"/>
          <w:szCs w:val="32"/>
          <w:lang w:val="en-US" w:eastAsia="zh-CN"/>
        </w:rPr>
        <w:sectPr>
          <w:headerReference r:id="rId3" w:type="default"/>
          <w:footerReference r:id="rId4" w:type="default"/>
          <w:pgSz w:w="16838" w:h="11906" w:orient="landscape"/>
          <w:pgMar w:top="1587" w:right="2098" w:bottom="1474" w:left="1984" w:header="851" w:footer="992" w:gutter="0"/>
          <w:pgNumType w:fmt="numberInDash"/>
          <w:cols w:space="720" w:num="1"/>
          <w:docGrid w:type="lines" w:linePitch="312" w:charSpace="0"/>
        </w:sectPr>
      </w:pPr>
      <w:bookmarkStart w:id="0" w:name="_GoBack"/>
      <w:bookmarkEnd w:id="0"/>
    </w:p>
    <w:p>
      <w:pPr>
        <w:spacing w:line="500" w:lineRule="exact"/>
        <w:rPr>
          <w:rFonts w:hint="eastAsia" w:ascii="Times New Roman" w:hAnsi="Times New Roman" w:eastAsia="方正仿宋_GBK"/>
          <w:color w:val="000000" w:themeColor="text1"/>
          <w:sz w:val="28"/>
          <w:szCs w:val="28"/>
          <w:lang w:eastAsia="zh-CN"/>
          <w14:textFill>
            <w14:solidFill>
              <w14:schemeClr w14:val="tx1"/>
            </w14:solidFill>
          </w14:textFill>
        </w:rPr>
      </w:pPr>
    </w:p>
    <w:sectPr>
      <w:pgSz w:w="11906" w:h="16838"/>
      <w:pgMar w:top="1701" w:right="1417" w:bottom="1587" w:left="1417" w:header="1701" w:footer="1134" w:gutter="0"/>
      <w:pgNumType w:fmt="decimal"/>
      <w:cols w:space="0" w:num="1"/>
      <w:rtlGutter w:val="0"/>
      <w:docGrid w:type="linesAndChars" w:linePitch="589"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55</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rPr>
                        <w:rFonts w:hint="default"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55</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3"/>
  <w:drawingGridVerticalSpacing w:val="295"/>
  <w:displayHorizontalDrawingGridEvery w:val="2"/>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jc4M2VlMmRmMTc1ZmJmMjhlOTZmZGUwMzIyZGMifQ=="/>
  </w:docVars>
  <w:rsids>
    <w:rsidRoot w:val="00F900E5"/>
    <w:rsid w:val="00002609"/>
    <w:rsid w:val="0000652A"/>
    <w:rsid w:val="0002573C"/>
    <w:rsid w:val="000351C6"/>
    <w:rsid w:val="000431DB"/>
    <w:rsid w:val="00055871"/>
    <w:rsid w:val="00084FC6"/>
    <w:rsid w:val="00092B36"/>
    <w:rsid w:val="000B43CD"/>
    <w:rsid w:val="000B79AC"/>
    <w:rsid w:val="000F02D7"/>
    <w:rsid w:val="000F2936"/>
    <w:rsid w:val="001038AD"/>
    <w:rsid w:val="00107C18"/>
    <w:rsid w:val="00125908"/>
    <w:rsid w:val="00154B30"/>
    <w:rsid w:val="001652C9"/>
    <w:rsid w:val="00196E30"/>
    <w:rsid w:val="001A287E"/>
    <w:rsid w:val="001A6CE5"/>
    <w:rsid w:val="001C6A8E"/>
    <w:rsid w:val="001D33C6"/>
    <w:rsid w:val="001F2A9B"/>
    <w:rsid w:val="00223D69"/>
    <w:rsid w:val="00225329"/>
    <w:rsid w:val="002330D9"/>
    <w:rsid w:val="00242CB6"/>
    <w:rsid w:val="00254A00"/>
    <w:rsid w:val="002563BB"/>
    <w:rsid w:val="0027196B"/>
    <w:rsid w:val="002752D4"/>
    <w:rsid w:val="002758AA"/>
    <w:rsid w:val="00296A2F"/>
    <w:rsid w:val="002B2518"/>
    <w:rsid w:val="002B7B6C"/>
    <w:rsid w:val="002C12E0"/>
    <w:rsid w:val="002E4FED"/>
    <w:rsid w:val="002F75B1"/>
    <w:rsid w:val="00305012"/>
    <w:rsid w:val="00315905"/>
    <w:rsid w:val="00342F79"/>
    <w:rsid w:val="00350942"/>
    <w:rsid w:val="00352F97"/>
    <w:rsid w:val="00363E5F"/>
    <w:rsid w:val="00367101"/>
    <w:rsid w:val="00371999"/>
    <w:rsid w:val="0039647E"/>
    <w:rsid w:val="003B062E"/>
    <w:rsid w:val="003B2588"/>
    <w:rsid w:val="003B532C"/>
    <w:rsid w:val="003B7C04"/>
    <w:rsid w:val="003D56AA"/>
    <w:rsid w:val="003D6B2C"/>
    <w:rsid w:val="003F09A5"/>
    <w:rsid w:val="00400235"/>
    <w:rsid w:val="00402B4A"/>
    <w:rsid w:val="00405D22"/>
    <w:rsid w:val="00425B52"/>
    <w:rsid w:val="0043146A"/>
    <w:rsid w:val="0044687A"/>
    <w:rsid w:val="004766AE"/>
    <w:rsid w:val="004959F6"/>
    <w:rsid w:val="004D5AE7"/>
    <w:rsid w:val="005361F7"/>
    <w:rsid w:val="00546E40"/>
    <w:rsid w:val="005560F1"/>
    <w:rsid w:val="005758B7"/>
    <w:rsid w:val="005A05CA"/>
    <w:rsid w:val="005A6A66"/>
    <w:rsid w:val="005B529F"/>
    <w:rsid w:val="005C4BD0"/>
    <w:rsid w:val="005C5769"/>
    <w:rsid w:val="005D2DB2"/>
    <w:rsid w:val="005E45BF"/>
    <w:rsid w:val="005E46B1"/>
    <w:rsid w:val="005F407D"/>
    <w:rsid w:val="006046A4"/>
    <w:rsid w:val="006066E5"/>
    <w:rsid w:val="0061407A"/>
    <w:rsid w:val="0061574C"/>
    <w:rsid w:val="00617E9C"/>
    <w:rsid w:val="0062064D"/>
    <w:rsid w:val="0063551D"/>
    <w:rsid w:val="00647A19"/>
    <w:rsid w:val="00656E7B"/>
    <w:rsid w:val="00665139"/>
    <w:rsid w:val="00670551"/>
    <w:rsid w:val="00684A49"/>
    <w:rsid w:val="00691AC1"/>
    <w:rsid w:val="00693B14"/>
    <w:rsid w:val="006A4D98"/>
    <w:rsid w:val="006A5668"/>
    <w:rsid w:val="006B0781"/>
    <w:rsid w:val="006B090E"/>
    <w:rsid w:val="006C4F66"/>
    <w:rsid w:val="006D18B9"/>
    <w:rsid w:val="006D36EA"/>
    <w:rsid w:val="006D6A7C"/>
    <w:rsid w:val="007015FC"/>
    <w:rsid w:val="00714839"/>
    <w:rsid w:val="00720746"/>
    <w:rsid w:val="00724106"/>
    <w:rsid w:val="007245C0"/>
    <w:rsid w:val="00755578"/>
    <w:rsid w:val="00777681"/>
    <w:rsid w:val="00790223"/>
    <w:rsid w:val="007C282C"/>
    <w:rsid w:val="007E6702"/>
    <w:rsid w:val="007F5FB7"/>
    <w:rsid w:val="00804008"/>
    <w:rsid w:val="008126D2"/>
    <w:rsid w:val="0081401D"/>
    <w:rsid w:val="00830E92"/>
    <w:rsid w:val="008411D7"/>
    <w:rsid w:val="00841B55"/>
    <w:rsid w:val="008505DF"/>
    <w:rsid w:val="008529A7"/>
    <w:rsid w:val="00860597"/>
    <w:rsid w:val="008654B2"/>
    <w:rsid w:val="008876D1"/>
    <w:rsid w:val="008C18F6"/>
    <w:rsid w:val="008C1E68"/>
    <w:rsid w:val="008C56EC"/>
    <w:rsid w:val="008D391B"/>
    <w:rsid w:val="008D5A98"/>
    <w:rsid w:val="008E1135"/>
    <w:rsid w:val="008E3CBB"/>
    <w:rsid w:val="008F12DA"/>
    <w:rsid w:val="00901361"/>
    <w:rsid w:val="00906394"/>
    <w:rsid w:val="00974CC8"/>
    <w:rsid w:val="00997A2B"/>
    <w:rsid w:val="009A232C"/>
    <w:rsid w:val="009A5D49"/>
    <w:rsid w:val="009A6521"/>
    <w:rsid w:val="009E0198"/>
    <w:rsid w:val="009F2649"/>
    <w:rsid w:val="009F5E7B"/>
    <w:rsid w:val="00A14F39"/>
    <w:rsid w:val="00A334F5"/>
    <w:rsid w:val="00A418C7"/>
    <w:rsid w:val="00A440F7"/>
    <w:rsid w:val="00A45588"/>
    <w:rsid w:val="00A5129E"/>
    <w:rsid w:val="00A54245"/>
    <w:rsid w:val="00A941E1"/>
    <w:rsid w:val="00AA7650"/>
    <w:rsid w:val="00AB03F2"/>
    <w:rsid w:val="00AF37A3"/>
    <w:rsid w:val="00B00371"/>
    <w:rsid w:val="00B07E06"/>
    <w:rsid w:val="00B32AB0"/>
    <w:rsid w:val="00B37440"/>
    <w:rsid w:val="00B40111"/>
    <w:rsid w:val="00B42B75"/>
    <w:rsid w:val="00B450BF"/>
    <w:rsid w:val="00B60A2D"/>
    <w:rsid w:val="00B61691"/>
    <w:rsid w:val="00B701AC"/>
    <w:rsid w:val="00B802EB"/>
    <w:rsid w:val="00B904C5"/>
    <w:rsid w:val="00B94AA2"/>
    <w:rsid w:val="00BA3472"/>
    <w:rsid w:val="00BB6FFF"/>
    <w:rsid w:val="00BC433A"/>
    <w:rsid w:val="00BD6849"/>
    <w:rsid w:val="00BF2B56"/>
    <w:rsid w:val="00BF7B95"/>
    <w:rsid w:val="00C11157"/>
    <w:rsid w:val="00C1169D"/>
    <w:rsid w:val="00C16B31"/>
    <w:rsid w:val="00C172D2"/>
    <w:rsid w:val="00C17414"/>
    <w:rsid w:val="00C2790A"/>
    <w:rsid w:val="00C320E2"/>
    <w:rsid w:val="00C44FFD"/>
    <w:rsid w:val="00C54E14"/>
    <w:rsid w:val="00C86331"/>
    <w:rsid w:val="00CD049C"/>
    <w:rsid w:val="00CE06DD"/>
    <w:rsid w:val="00CF4D66"/>
    <w:rsid w:val="00CF56B2"/>
    <w:rsid w:val="00D0089A"/>
    <w:rsid w:val="00D00A13"/>
    <w:rsid w:val="00D248FC"/>
    <w:rsid w:val="00D32B58"/>
    <w:rsid w:val="00D74E57"/>
    <w:rsid w:val="00D77738"/>
    <w:rsid w:val="00DA4B46"/>
    <w:rsid w:val="00DB181D"/>
    <w:rsid w:val="00DB6B30"/>
    <w:rsid w:val="00DC1E99"/>
    <w:rsid w:val="00DD0034"/>
    <w:rsid w:val="00DD0AD1"/>
    <w:rsid w:val="00DE1C9C"/>
    <w:rsid w:val="00DE7395"/>
    <w:rsid w:val="00E04AB6"/>
    <w:rsid w:val="00E05059"/>
    <w:rsid w:val="00E0697E"/>
    <w:rsid w:val="00E236F1"/>
    <w:rsid w:val="00E822D5"/>
    <w:rsid w:val="00EC6E3A"/>
    <w:rsid w:val="00EF71EE"/>
    <w:rsid w:val="00F037AC"/>
    <w:rsid w:val="00F205E6"/>
    <w:rsid w:val="00F44402"/>
    <w:rsid w:val="00F55BD4"/>
    <w:rsid w:val="00F6759C"/>
    <w:rsid w:val="00F900E5"/>
    <w:rsid w:val="00F907CF"/>
    <w:rsid w:val="00FD35EC"/>
    <w:rsid w:val="00FE01A7"/>
    <w:rsid w:val="00FE0CFC"/>
    <w:rsid w:val="00FE318B"/>
    <w:rsid w:val="00FE37D3"/>
    <w:rsid w:val="03AF3F76"/>
    <w:rsid w:val="03C65D02"/>
    <w:rsid w:val="03E55FAA"/>
    <w:rsid w:val="046D1C7E"/>
    <w:rsid w:val="057A17B3"/>
    <w:rsid w:val="058C7E64"/>
    <w:rsid w:val="05987DCF"/>
    <w:rsid w:val="05AE487F"/>
    <w:rsid w:val="062B705F"/>
    <w:rsid w:val="0652352A"/>
    <w:rsid w:val="0671705A"/>
    <w:rsid w:val="06DF3FC3"/>
    <w:rsid w:val="07610D8A"/>
    <w:rsid w:val="07DA3D25"/>
    <w:rsid w:val="082E5075"/>
    <w:rsid w:val="08DC3368"/>
    <w:rsid w:val="093C09A4"/>
    <w:rsid w:val="0A1C72DC"/>
    <w:rsid w:val="0A4F76B2"/>
    <w:rsid w:val="0AC757F3"/>
    <w:rsid w:val="0B000CE1"/>
    <w:rsid w:val="0B4D7D2D"/>
    <w:rsid w:val="0BBE08DD"/>
    <w:rsid w:val="0C227CA2"/>
    <w:rsid w:val="0C8B665C"/>
    <w:rsid w:val="0CA750FD"/>
    <w:rsid w:val="0DF2282E"/>
    <w:rsid w:val="0ED61A76"/>
    <w:rsid w:val="0F1230FF"/>
    <w:rsid w:val="0F4314AB"/>
    <w:rsid w:val="0F77DA68"/>
    <w:rsid w:val="0FE60171"/>
    <w:rsid w:val="10E32902"/>
    <w:rsid w:val="11622A94"/>
    <w:rsid w:val="11701C0B"/>
    <w:rsid w:val="117A583C"/>
    <w:rsid w:val="118045F5"/>
    <w:rsid w:val="11F34DC7"/>
    <w:rsid w:val="11F8610A"/>
    <w:rsid w:val="12152FD8"/>
    <w:rsid w:val="134A310C"/>
    <w:rsid w:val="13C64305"/>
    <w:rsid w:val="13EB0699"/>
    <w:rsid w:val="14F57C39"/>
    <w:rsid w:val="1514174E"/>
    <w:rsid w:val="15B56F26"/>
    <w:rsid w:val="16142713"/>
    <w:rsid w:val="17822E75"/>
    <w:rsid w:val="178D757C"/>
    <w:rsid w:val="18E66D77"/>
    <w:rsid w:val="198A59B0"/>
    <w:rsid w:val="19A03A86"/>
    <w:rsid w:val="1A287A7F"/>
    <w:rsid w:val="1A6920CA"/>
    <w:rsid w:val="1AAE3F81"/>
    <w:rsid w:val="1B721AD3"/>
    <w:rsid w:val="1B830F69"/>
    <w:rsid w:val="1B8A7F1A"/>
    <w:rsid w:val="1BFD3BD1"/>
    <w:rsid w:val="1CFE1560"/>
    <w:rsid w:val="1D686669"/>
    <w:rsid w:val="1DA8115B"/>
    <w:rsid w:val="1E05035C"/>
    <w:rsid w:val="1E1660C5"/>
    <w:rsid w:val="1E5906A7"/>
    <w:rsid w:val="1E7A72AD"/>
    <w:rsid w:val="1F161B67"/>
    <w:rsid w:val="1F6A18D8"/>
    <w:rsid w:val="1FA10EEF"/>
    <w:rsid w:val="1FB77D3E"/>
    <w:rsid w:val="20B971DB"/>
    <w:rsid w:val="20E30711"/>
    <w:rsid w:val="21423F58"/>
    <w:rsid w:val="233F3FFF"/>
    <w:rsid w:val="23696C97"/>
    <w:rsid w:val="24165CAC"/>
    <w:rsid w:val="24331EFE"/>
    <w:rsid w:val="24AA2C10"/>
    <w:rsid w:val="24CB2D94"/>
    <w:rsid w:val="26EB3E67"/>
    <w:rsid w:val="27514D0C"/>
    <w:rsid w:val="276D251A"/>
    <w:rsid w:val="276E4942"/>
    <w:rsid w:val="27D139D1"/>
    <w:rsid w:val="28546167"/>
    <w:rsid w:val="29373393"/>
    <w:rsid w:val="29430F3E"/>
    <w:rsid w:val="29A30A29"/>
    <w:rsid w:val="29BF5492"/>
    <w:rsid w:val="29C966E1"/>
    <w:rsid w:val="29F23E8A"/>
    <w:rsid w:val="2A4A08BA"/>
    <w:rsid w:val="2A4B5CF6"/>
    <w:rsid w:val="2A6F0DC0"/>
    <w:rsid w:val="2AC11AAE"/>
    <w:rsid w:val="2ACD1247"/>
    <w:rsid w:val="2B3A4D22"/>
    <w:rsid w:val="2C0E5774"/>
    <w:rsid w:val="2C216601"/>
    <w:rsid w:val="2C42277B"/>
    <w:rsid w:val="2CA90EA9"/>
    <w:rsid w:val="2DB142AE"/>
    <w:rsid w:val="2EA70E16"/>
    <w:rsid w:val="2FFC0400"/>
    <w:rsid w:val="307B625B"/>
    <w:rsid w:val="30A410A9"/>
    <w:rsid w:val="30C243A0"/>
    <w:rsid w:val="31184595"/>
    <w:rsid w:val="315A7B86"/>
    <w:rsid w:val="31C51E84"/>
    <w:rsid w:val="31CF11F1"/>
    <w:rsid w:val="32317519"/>
    <w:rsid w:val="32586854"/>
    <w:rsid w:val="326B1D74"/>
    <w:rsid w:val="331E498C"/>
    <w:rsid w:val="3324177A"/>
    <w:rsid w:val="33242BDA"/>
    <w:rsid w:val="335F3C12"/>
    <w:rsid w:val="336A3D78"/>
    <w:rsid w:val="35497671"/>
    <w:rsid w:val="359202CF"/>
    <w:rsid w:val="35D570B3"/>
    <w:rsid w:val="363713B7"/>
    <w:rsid w:val="36647658"/>
    <w:rsid w:val="366A124C"/>
    <w:rsid w:val="366B28CE"/>
    <w:rsid w:val="369E5D71"/>
    <w:rsid w:val="374B748D"/>
    <w:rsid w:val="37E33064"/>
    <w:rsid w:val="38D821E2"/>
    <w:rsid w:val="3962620A"/>
    <w:rsid w:val="399A1E48"/>
    <w:rsid w:val="3A654204"/>
    <w:rsid w:val="3A960861"/>
    <w:rsid w:val="3B217306"/>
    <w:rsid w:val="3B385475"/>
    <w:rsid w:val="3B5D137F"/>
    <w:rsid w:val="3B692140"/>
    <w:rsid w:val="3BC00511"/>
    <w:rsid w:val="3D522C3F"/>
    <w:rsid w:val="3D7C34EE"/>
    <w:rsid w:val="3E856F1F"/>
    <w:rsid w:val="3F5D194E"/>
    <w:rsid w:val="3FAE21A9"/>
    <w:rsid w:val="3FF11A14"/>
    <w:rsid w:val="402C30CE"/>
    <w:rsid w:val="40C72CED"/>
    <w:rsid w:val="41622806"/>
    <w:rsid w:val="417D7DF9"/>
    <w:rsid w:val="41A04AC4"/>
    <w:rsid w:val="41A61E7E"/>
    <w:rsid w:val="427D4668"/>
    <w:rsid w:val="431538FB"/>
    <w:rsid w:val="435E3BCB"/>
    <w:rsid w:val="43BC6AC8"/>
    <w:rsid w:val="449D459A"/>
    <w:rsid w:val="44A92F3F"/>
    <w:rsid w:val="44EF7FA6"/>
    <w:rsid w:val="45027557"/>
    <w:rsid w:val="45316114"/>
    <w:rsid w:val="45482758"/>
    <w:rsid w:val="45E14DF3"/>
    <w:rsid w:val="46592743"/>
    <w:rsid w:val="46D36999"/>
    <w:rsid w:val="47136AE0"/>
    <w:rsid w:val="4723522B"/>
    <w:rsid w:val="473B3BEA"/>
    <w:rsid w:val="47857C94"/>
    <w:rsid w:val="47E60EC0"/>
    <w:rsid w:val="49280C5B"/>
    <w:rsid w:val="49467FBD"/>
    <w:rsid w:val="496F4C81"/>
    <w:rsid w:val="499C12C5"/>
    <w:rsid w:val="49B20AE8"/>
    <w:rsid w:val="4A027314"/>
    <w:rsid w:val="4A331C29"/>
    <w:rsid w:val="4A4F7501"/>
    <w:rsid w:val="4AB8641A"/>
    <w:rsid w:val="4ADD3943"/>
    <w:rsid w:val="4B1746CC"/>
    <w:rsid w:val="4CC90623"/>
    <w:rsid w:val="4D2E43EC"/>
    <w:rsid w:val="4D893EA9"/>
    <w:rsid w:val="4E335CCC"/>
    <w:rsid w:val="4FFE4A87"/>
    <w:rsid w:val="500831B8"/>
    <w:rsid w:val="5036276D"/>
    <w:rsid w:val="50E25461"/>
    <w:rsid w:val="5124535E"/>
    <w:rsid w:val="51976B19"/>
    <w:rsid w:val="52B4393C"/>
    <w:rsid w:val="52EF4B5B"/>
    <w:rsid w:val="53253728"/>
    <w:rsid w:val="53670B95"/>
    <w:rsid w:val="53807561"/>
    <w:rsid w:val="53997AAA"/>
    <w:rsid w:val="53F65A75"/>
    <w:rsid w:val="53F70AD0"/>
    <w:rsid w:val="548D462B"/>
    <w:rsid w:val="5495703C"/>
    <w:rsid w:val="54FF095A"/>
    <w:rsid w:val="55B66898"/>
    <w:rsid w:val="55E935DA"/>
    <w:rsid w:val="56312D95"/>
    <w:rsid w:val="566E5538"/>
    <w:rsid w:val="56A11E83"/>
    <w:rsid w:val="577969E9"/>
    <w:rsid w:val="57AF6667"/>
    <w:rsid w:val="589F1F98"/>
    <w:rsid w:val="58A40196"/>
    <w:rsid w:val="591C7D2C"/>
    <w:rsid w:val="59254E33"/>
    <w:rsid w:val="5A33532D"/>
    <w:rsid w:val="5A6A6574"/>
    <w:rsid w:val="5B2D40B2"/>
    <w:rsid w:val="5B4B2B4A"/>
    <w:rsid w:val="5CB04F81"/>
    <w:rsid w:val="5CF80AB0"/>
    <w:rsid w:val="5D373386"/>
    <w:rsid w:val="5DCB07C1"/>
    <w:rsid w:val="5EF500C9"/>
    <w:rsid w:val="5F3215AC"/>
    <w:rsid w:val="6017124D"/>
    <w:rsid w:val="617E605D"/>
    <w:rsid w:val="61DD622E"/>
    <w:rsid w:val="61FC694D"/>
    <w:rsid w:val="63073C66"/>
    <w:rsid w:val="6319655F"/>
    <w:rsid w:val="636A5484"/>
    <w:rsid w:val="63C80353"/>
    <w:rsid w:val="64A137DB"/>
    <w:rsid w:val="65FE0EE5"/>
    <w:rsid w:val="66110387"/>
    <w:rsid w:val="661610DE"/>
    <w:rsid w:val="665B2AE5"/>
    <w:rsid w:val="672A6364"/>
    <w:rsid w:val="67A376E5"/>
    <w:rsid w:val="67C20AF9"/>
    <w:rsid w:val="67E97973"/>
    <w:rsid w:val="687C07E7"/>
    <w:rsid w:val="697C30CD"/>
    <w:rsid w:val="69C14338"/>
    <w:rsid w:val="6A2A7C2D"/>
    <w:rsid w:val="6AA922D8"/>
    <w:rsid w:val="6AF062FF"/>
    <w:rsid w:val="6C3B1304"/>
    <w:rsid w:val="6CCE0EE6"/>
    <w:rsid w:val="6DA82FC8"/>
    <w:rsid w:val="6DB4632D"/>
    <w:rsid w:val="6DB947EF"/>
    <w:rsid w:val="6DCD5713"/>
    <w:rsid w:val="6DDF577F"/>
    <w:rsid w:val="6E600263"/>
    <w:rsid w:val="6E916D44"/>
    <w:rsid w:val="6EB028BC"/>
    <w:rsid w:val="6F1B61AE"/>
    <w:rsid w:val="6FC36CFC"/>
    <w:rsid w:val="70624981"/>
    <w:rsid w:val="71F80EDE"/>
    <w:rsid w:val="72BA2638"/>
    <w:rsid w:val="732E26DE"/>
    <w:rsid w:val="738313FD"/>
    <w:rsid w:val="73AA3452"/>
    <w:rsid w:val="745D3313"/>
    <w:rsid w:val="747249BF"/>
    <w:rsid w:val="748702F8"/>
    <w:rsid w:val="748F3887"/>
    <w:rsid w:val="75292C98"/>
    <w:rsid w:val="75DF4B13"/>
    <w:rsid w:val="764F12E9"/>
    <w:rsid w:val="765471F3"/>
    <w:rsid w:val="76BF634A"/>
    <w:rsid w:val="76E063E5"/>
    <w:rsid w:val="77B16711"/>
    <w:rsid w:val="77FA5285"/>
    <w:rsid w:val="78340F07"/>
    <w:rsid w:val="789E5DDE"/>
    <w:rsid w:val="78A74AFF"/>
    <w:rsid w:val="78E33C9D"/>
    <w:rsid w:val="7924080B"/>
    <w:rsid w:val="79654E26"/>
    <w:rsid w:val="79AF1052"/>
    <w:rsid w:val="7C2A25DC"/>
    <w:rsid w:val="7D2B6671"/>
    <w:rsid w:val="7D3B0B84"/>
    <w:rsid w:val="7D417BA4"/>
    <w:rsid w:val="7DB13B80"/>
    <w:rsid w:val="7DF7793E"/>
    <w:rsid w:val="7EF377C6"/>
    <w:rsid w:val="7F3472CE"/>
    <w:rsid w:val="CB7737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jc w:val="center"/>
    </w:pPr>
    <w:rPr>
      <w:rFonts w:eastAsia="仿宋_GB2312"/>
      <w:b/>
      <w:color w:val="FF0000"/>
      <w:sz w:val="44"/>
      <w:szCs w:val="20"/>
    </w:rPr>
  </w:style>
  <w:style w:type="paragraph" w:styleId="3">
    <w:name w:val="Plain Text"/>
    <w:basedOn w:val="1"/>
    <w:link w:val="16"/>
    <w:qFormat/>
    <w:uiPriority w:val="0"/>
    <w:rPr>
      <w:rFonts w:ascii="宋体" w:hAnsi="Courier New"/>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8"/>
    <w:qFormat/>
    <w:uiPriority w:val="0"/>
    <w:pPr>
      <w:jc w:val="center"/>
    </w:pPr>
    <w:rPr>
      <w:sz w:val="44"/>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character" w:styleId="13">
    <w:name w:val="page number"/>
    <w:basedOn w:val="12"/>
    <w:qFormat/>
    <w:uiPriority w:val="0"/>
  </w:style>
  <w:style w:type="character" w:styleId="14">
    <w:name w:val="FollowedHyperlink"/>
    <w:qFormat/>
    <w:uiPriority w:val="0"/>
    <w:rPr>
      <w:rFonts w:ascii="Times New Roman" w:hAnsi="Times New Roman" w:eastAsia="宋体" w:cs="Times New Roman"/>
      <w:color w:val="800080"/>
      <w:u w:val="single"/>
    </w:rPr>
  </w:style>
  <w:style w:type="character" w:styleId="15">
    <w:name w:val="Hyperlink"/>
    <w:basedOn w:val="12"/>
    <w:qFormat/>
    <w:uiPriority w:val="0"/>
    <w:rPr>
      <w:rFonts w:ascii="Times New Roman" w:hAnsi="Times New Roman" w:eastAsia="宋体" w:cs="Times New Roman"/>
      <w:color w:val="0000FF"/>
      <w:u w:val="single"/>
    </w:rPr>
  </w:style>
  <w:style w:type="character" w:customStyle="1" w:styleId="16">
    <w:name w:val="纯文本 Char"/>
    <w:link w:val="3"/>
    <w:qFormat/>
    <w:locked/>
    <w:uiPriority w:val="0"/>
    <w:rPr>
      <w:rFonts w:ascii="宋体" w:hAnsi="Courier New" w:eastAsia="宋体"/>
      <w:kern w:val="2"/>
      <w:sz w:val="21"/>
      <w:lang w:val="en-US" w:eastAsia="zh-CN" w:bidi="ar-SA"/>
    </w:rPr>
  </w:style>
  <w:style w:type="paragraph" w:customStyle="1" w:styleId="17">
    <w:name w:val="Char Char Char Char Char Char Char Char Char"/>
    <w:basedOn w:val="1"/>
    <w:qFormat/>
    <w:uiPriority w:val="0"/>
    <w:rPr>
      <w:rFonts w:ascii="Arial" w:hAnsi="Arial" w:eastAsia="仿宋_GB2312" w:cs="Arial"/>
      <w:sz w:val="20"/>
      <w:szCs w:val="20"/>
    </w:rPr>
  </w:style>
  <w:style w:type="character" w:customStyle="1" w:styleId="18">
    <w:name w:val="正文文本 2 Char"/>
    <w:basedOn w:val="12"/>
    <w:link w:val="8"/>
    <w:qFormat/>
    <w:uiPriority w:val="0"/>
    <w:rPr>
      <w:kern w:val="2"/>
      <w:sz w:val="44"/>
    </w:rPr>
  </w:style>
  <w:style w:type="character" w:customStyle="1" w:styleId="19">
    <w:name w:val="正文文本 Char"/>
    <w:basedOn w:val="12"/>
    <w:link w:val="2"/>
    <w:qFormat/>
    <w:uiPriority w:val="0"/>
    <w:rPr>
      <w:rFonts w:eastAsia="仿宋_GB2312"/>
      <w:b/>
      <w:color w:val="FF0000"/>
      <w:kern w:val="2"/>
      <w:sz w:val="44"/>
    </w:rPr>
  </w:style>
  <w:style w:type="paragraph" w:styleId="20">
    <w:name w:val="List Paragraph"/>
    <w:basedOn w:val="1"/>
    <w:qFormat/>
    <w:uiPriority w:val="1"/>
    <w:pPr>
      <w:ind w:left="989" w:hanging="243"/>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14566</Words>
  <Characters>20336</Characters>
  <Lines>171</Lines>
  <Paragraphs>48</Paragraphs>
  <TotalTime>7</TotalTime>
  <ScaleCrop>false</ScaleCrop>
  <LinksUpToDate>false</LinksUpToDate>
  <CharactersWithSpaces>20599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2020-10-20T02:02:00Z</dcterms:created>
  <dc:creator>User</dc:creator>
  <cp:lastModifiedBy>Administrator</cp:lastModifiedBy>
  <cp:lastPrinted>2024-09-05T08:14:00Z</cp:lastPrinted>
  <dcterms:modified xsi:type="dcterms:W3CDTF">2024-09-06T06:26:43Z</dcterms:modified>
  <dc:title>忠县交通委员会文件稿纸</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EA77D4D7FE634425814DF01030EE62A7_13</vt:lpwstr>
  </property>
</Properties>
</file>