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400" w:lineRule="exact"/>
        <w:jc w:val="distribute"/>
        <w:textAlignment w:val="auto"/>
        <w:rPr>
          <w:rFonts w:hint="default" w:ascii="Times New Roman" w:hAnsi="Times New Roman" w:eastAsia="方正仿宋_GBK" w:cs="Times New Roman"/>
          <w:sz w:val="32"/>
          <w:szCs w:val="32"/>
          <w:lang w:eastAsia="zh-CN"/>
        </w:rPr>
      </w:pPr>
      <w:r>
        <w:rPr>
          <w:rFonts w:hint="eastAsia" w:ascii="方正小标宋_GBK" w:hAnsi="方正小标宋_GBK" w:eastAsia="方正小标宋_GBK" w:cs="方正小标宋_GBK"/>
          <w:color w:val="FF0000"/>
          <w:sz w:val="100"/>
          <w:szCs w:val="100"/>
          <w:lang w:val="en-US" w:eastAsia="zh-CN"/>
        </w:rPr>
        <w:t>忠县司法局</w:t>
      </w:r>
    </w:p>
    <w:p>
      <w:pPr>
        <w:keepNext w:val="0"/>
        <w:keepLines w:val="0"/>
        <w:pageBreakBefore w:val="0"/>
        <w:widowControl w:val="0"/>
        <w:kinsoku/>
        <w:wordWrap/>
        <w:overflowPunct/>
        <w:topLinePunct w:val="0"/>
        <w:autoSpaceDE/>
        <w:autoSpaceDN/>
        <w:bidi w:val="0"/>
        <w:adjustRightInd/>
        <w:snapToGrid/>
        <w:spacing w:before="313" w:beforeLines="100" w:line="594" w:lineRule="exact"/>
        <w:jc w:val="right"/>
        <w:textAlignment w:val="auto"/>
        <w:rPr>
          <w:rFonts w:hint="default" w:ascii="Times New Roman" w:hAnsi="Times New Roman" w:eastAsia="方正仿宋_GBK" w:cs="Times New Roman"/>
          <w:sz w:val="32"/>
          <w:szCs w:val="32"/>
          <w:lang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81280</wp:posOffset>
                </wp:positionV>
                <wp:extent cx="5829300" cy="5715"/>
                <wp:effectExtent l="0" t="28575" r="0" b="41910"/>
                <wp:wrapNone/>
                <wp:docPr id="2" name="直接连接符 2"/>
                <wp:cNvGraphicFramePr/>
                <a:graphic xmlns:a="http://schemas.openxmlformats.org/drawingml/2006/main">
                  <a:graphicData uri="http://schemas.microsoft.com/office/word/2010/wordprocessingShape">
                    <wps:wsp>
                      <wps:cNvCnPr/>
                      <wps:spPr>
                        <a:xfrm>
                          <a:off x="842010" y="2172970"/>
                          <a:ext cx="5829300" cy="5715"/>
                        </a:xfrm>
                        <a:prstGeom prst="line">
                          <a:avLst/>
                        </a:prstGeom>
                        <a:noFill/>
                        <a:ln w="57150" cap="flat" cmpd="thickThin" algn="ctr">
                          <a:solidFill>
                            <a:srgbClr val="FF0000"/>
                          </a:solidFill>
                          <a:prstDash val="solid"/>
                          <a:miter lim="800000"/>
                        </a:ln>
                        <a:effectLst/>
                      </wps:spPr>
                      <wps:bodyPr/>
                    </wps:wsp>
                  </a:graphicData>
                </a:graphic>
              </wp:anchor>
            </w:drawing>
          </mc:Choice>
          <mc:Fallback>
            <w:pict>
              <v:line id="_x0000_s1026" o:spid="_x0000_s1026" o:spt="20" style="position:absolute;left:0pt;margin-left:-3pt;margin-top:6.4pt;height:0.45pt;width:459pt;z-index:251658240;mso-width-relative:page;mso-height-relative:page;" filled="f" stroked="t" coordsize="21600,21600" o:gfxdata="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2Y22g1wAAAAgBAAAPAAAAAAAAAAEAIAAAADgAAABkcnMvZG93bnJldi54bWxQSwEC&#10;FAAUAAAACACHTuJAMI6tAd8BAACGAwAADgAAAAAAAAABACAAAAA8AQAAZHJzL2Uyb0RvYy54bWxQ&#10;SwUGAAAAAAYABgBZAQAAjQUAAAAA&#10;">
                <v:path arrowok="t"/>
                <v:fill on="f" focussize="0,0"/>
                <v:stroke weight="4.5pt" color="#FF0000" linestyle="thickThin"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忠县司法局</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我为公民法治素养提升公约建言献策</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仿宋_GBK" w:hAnsi="方正仿宋_GBK" w:eastAsia="方正仿宋_GBK" w:cs="方正仿宋_GBK"/>
          <w:sz w:val="32"/>
          <w:szCs w:val="32"/>
          <w:lang w:eastAsia="zh-CN"/>
        </w:rPr>
      </w:pPr>
      <w:r>
        <w:rPr>
          <w:rFonts w:hint="eastAsia" w:ascii="方正小标宋_GBK" w:hAnsi="方正小标宋_GBK" w:eastAsia="方正小标宋_GBK" w:cs="方正小标宋_GBK"/>
          <w:sz w:val="44"/>
          <w:szCs w:val="44"/>
        </w:rPr>
        <w:t>宣传活动计划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关于开展“我为公民法治素养提升公约建言献策”系列宣传活动的通知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渝普法办</w:t>
      </w:r>
      <w:r>
        <w:rPr>
          <w:rFonts w:hint="eastAsia" w:ascii="方正仿宋_GBK" w:hAnsi="方正仿宋_GBK" w:eastAsia="方正仿宋_GBK" w:cs="方正仿宋_GBK"/>
          <w:sz w:val="32"/>
          <w:szCs w:val="32"/>
        </w:rPr>
        <w:t>〔2024〕</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）要求，</w:t>
      </w:r>
      <w:r>
        <w:rPr>
          <w:rFonts w:hint="eastAsia" w:ascii="方正仿宋_GBK" w:hAnsi="方正仿宋_GBK" w:eastAsia="方正仿宋_GBK" w:cs="方正仿宋_GBK"/>
          <w:sz w:val="32"/>
          <w:szCs w:val="32"/>
          <w:lang w:val="en-US" w:eastAsia="zh-CN"/>
        </w:rPr>
        <w:t>市普法办拟发起制定《重庆市公民法治素养提升公约》并向全市公民征集建议。</w:t>
      </w:r>
      <w:r>
        <w:rPr>
          <w:rFonts w:hint="eastAsia" w:ascii="方正仿宋_GBK" w:hAnsi="方正仿宋_GBK" w:eastAsia="方正仿宋_GBK" w:cs="方正仿宋_GBK"/>
          <w:sz w:val="32"/>
          <w:szCs w:val="32"/>
          <w:lang w:eastAsia="zh-CN"/>
        </w:rPr>
        <w:t>忠县司法局结合职能职责大力开展普法宣传活动，特制定本</w:t>
      </w:r>
      <w:r>
        <w:rPr>
          <w:rFonts w:hint="eastAsia" w:ascii="方正仿宋_GBK" w:hAnsi="方正仿宋_GBK" w:eastAsia="方正仿宋_GBK" w:cs="方正仿宋_GBK"/>
          <w:sz w:val="32"/>
          <w:szCs w:val="32"/>
          <w:lang w:val="en-US" w:eastAsia="zh-CN"/>
        </w:rPr>
        <w:t>计划</w:t>
      </w:r>
      <w:r>
        <w:rPr>
          <w:rFonts w:hint="eastAsia" w:ascii="方正仿宋_GBK" w:hAnsi="方正仿宋_GBK" w:eastAsia="方正仿宋_GBK" w:cs="方正仿宋_GBK"/>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eastAsia="zh-CN"/>
        </w:rPr>
        <w:t>活动目的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为进一步弘扬社会主义法治精神，聚焦做实“两大定位”、发挥“三个作用”，助力加快建设超大城市现代化治理示范区，一体推进平安重庆法治重庆建设，引导全市公民做社会主义法治的忠实崇尚者、自觉遵守者、坚定捍卫者，为奋力谱写中国式现代化重庆篇章夯实群众基础、提供法治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lang w:eastAsia="zh-CN"/>
        </w:rPr>
        <w:t>活动时间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2024年</w:t>
      </w:r>
      <w:r>
        <w:rPr>
          <w:rFonts w:hint="eastAsia" w:ascii="方正仿宋_GBK" w:hAnsi="方正仿宋_GBK" w:eastAsia="方正仿宋_GBK" w:cs="方正仿宋_GBK"/>
          <w:sz w:val="32"/>
          <w:szCs w:val="32"/>
          <w:lang w:val="en-US" w:eastAsia="zh-CN"/>
        </w:rPr>
        <w:t>10月21日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10月30日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三、活动主题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“我为公民法治素养提升公约建言献策”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四、活动安排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（一）线上宣传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利用新媒体普法宣传，在“忠县普法”微信公众号、忠州手机报、单位工作群广泛发布《我为公民法治素养提升公约建言献策》倡议书。</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线下宣传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一是在单位信息公开栏等醒目处张贴《我为公民法治素养提升公约建言献策》倡议书；二是在人流量大的县巴王路北山广场通过摆摊设点的方式发放倡议书宣传资料，扩大宣传效果。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五、组织领导及后勤保障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本次活动由忠县司法局普法与依法治理科具体承办，政工科负责统筹协调，办公室负责宣传报道、后勤保障。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忠县司法局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2024年10月18日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eastAsia"/>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680926"/>
    <w:multiLevelType w:val="singleLevel"/>
    <w:tmpl w:val="646809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OTdlMTI1YTg0ZGJmMjJmMWVhZWNiMTliOTUxYjEifQ=="/>
  </w:docVars>
  <w:rsids>
    <w:rsidRoot w:val="2AF84B1D"/>
    <w:rsid w:val="00DF5BDC"/>
    <w:rsid w:val="01C416CE"/>
    <w:rsid w:val="039059F2"/>
    <w:rsid w:val="05012CE5"/>
    <w:rsid w:val="05BE1608"/>
    <w:rsid w:val="05D523ED"/>
    <w:rsid w:val="06476535"/>
    <w:rsid w:val="076F700F"/>
    <w:rsid w:val="08F86FFD"/>
    <w:rsid w:val="098E2A21"/>
    <w:rsid w:val="09D516AE"/>
    <w:rsid w:val="09FD7C43"/>
    <w:rsid w:val="0A9538DC"/>
    <w:rsid w:val="0CD62A79"/>
    <w:rsid w:val="0F795636"/>
    <w:rsid w:val="10496639"/>
    <w:rsid w:val="123F2296"/>
    <w:rsid w:val="144132E7"/>
    <w:rsid w:val="148F4A75"/>
    <w:rsid w:val="15E26B4F"/>
    <w:rsid w:val="163F4A7E"/>
    <w:rsid w:val="16593387"/>
    <w:rsid w:val="169A3C6D"/>
    <w:rsid w:val="17CD77C7"/>
    <w:rsid w:val="187326F1"/>
    <w:rsid w:val="18A761AD"/>
    <w:rsid w:val="190E2748"/>
    <w:rsid w:val="19A45FA4"/>
    <w:rsid w:val="1AA31007"/>
    <w:rsid w:val="1ABF6588"/>
    <w:rsid w:val="1B2E4408"/>
    <w:rsid w:val="1B94393A"/>
    <w:rsid w:val="1CDD44B1"/>
    <w:rsid w:val="1D4C7B47"/>
    <w:rsid w:val="1E7D146C"/>
    <w:rsid w:val="20176638"/>
    <w:rsid w:val="22B2213B"/>
    <w:rsid w:val="22BE1993"/>
    <w:rsid w:val="24392B0D"/>
    <w:rsid w:val="25F57F67"/>
    <w:rsid w:val="26F626A0"/>
    <w:rsid w:val="27144878"/>
    <w:rsid w:val="271F2D73"/>
    <w:rsid w:val="29A162E6"/>
    <w:rsid w:val="2AF84B1D"/>
    <w:rsid w:val="2B6D72E0"/>
    <w:rsid w:val="2BA73B40"/>
    <w:rsid w:val="2BA85EBF"/>
    <w:rsid w:val="2C8929F0"/>
    <w:rsid w:val="2CE848EE"/>
    <w:rsid w:val="2D217117"/>
    <w:rsid w:val="2E27318C"/>
    <w:rsid w:val="322E0C75"/>
    <w:rsid w:val="32981347"/>
    <w:rsid w:val="32BD7A56"/>
    <w:rsid w:val="32D62740"/>
    <w:rsid w:val="336F1D5F"/>
    <w:rsid w:val="33F34136"/>
    <w:rsid w:val="344B2150"/>
    <w:rsid w:val="34CF6B76"/>
    <w:rsid w:val="369624EA"/>
    <w:rsid w:val="37BD0959"/>
    <w:rsid w:val="38C0294D"/>
    <w:rsid w:val="398E253D"/>
    <w:rsid w:val="3AB71382"/>
    <w:rsid w:val="3AE61720"/>
    <w:rsid w:val="3B0A71ED"/>
    <w:rsid w:val="3CC43027"/>
    <w:rsid w:val="3F301756"/>
    <w:rsid w:val="40122D66"/>
    <w:rsid w:val="40AB35FA"/>
    <w:rsid w:val="41270CC8"/>
    <w:rsid w:val="416074D3"/>
    <w:rsid w:val="418C51A5"/>
    <w:rsid w:val="41FE4DB1"/>
    <w:rsid w:val="4255678A"/>
    <w:rsid w:val="42C50E6A"/>
    <w:rsid w:val="43013CD0"/>
    <w:rsid w:val="44EC7B2A"/>
    <w:rsid w:val="46125EF3"/>
    <w:rsid w:val="462D6170"/>
    <w:rsid w:val="47C40DE1"/>
    <w:rsid w:val="4ACA6405"/>
    <w:rsid w:val="4C6C5802"/>
    <w:rsid w:val="4C9D782D"/>
    <w:rsid w:val="4F1D7036"/>
    <w:rsid w:val="4FFC2AE5"/>
    <w:rsid w:val="51B81C1E"/>
    <w:rsid w:val="52B538AC"/>
    <w:rsid w:val="55AD1B6A"/>
    <w:rsid w:val="56504774"/>
    <w:rsid w:val="56EA7B13"/>
    <w:rsid w:val="5A2C06EA"/>
    <w:rsid w:val="5A8A32B5"/>
    <w:rsid w:val="5B1043F9"/>
    <w:rsid w:val="5BBD57F6"/>
    <w:rsid w:val="5C2C472A"/>
    <w:rsid w:val="5CCA28DC"/>
    <w:rsid w:val="5DDE38C4"/>
    <w:rsid w:val="5E445A2C"/>
    <w:rsid w:val="5EC1422E"/>
    <w:rsid w:val="603B512E"/>
    <w:rsid w:val="6051109F"/>
    <w:rsid w:val="60BB3418"/>
    <w:rsid w:val="61F074C8"/>
    <w:rsid w:val="62D1255C"/>
    <w:rsid w:val="62E40BF9"/>
    <w:rsid w:val="6301241E"/>
    <w:rsid w:val="63E0248F"/>
    <w:rsid w:val="6508670D"/>
    <w:rsid w:val="660A2A57"/>
    <w:rsid w:val="685C551A"/>
    <w:rsid w:val="689B3636"/>
    <w:rsid w:val="68C4355F"/>
    <w:rsid w:val="68CF6277"/>
    <w:rsid w:val="68D379BE"/>
    <w:rsid w:val="6AF73A68"/>
    <w:rsid w:val="6CC70D0D"/>
    <w:rsid w:val="6D273403"/>
    <w:rsid w:val="6D3B0326"/>
    <w:rsid w:val="6F652FD5"/>
    <w:rsid w:val="70B20060"/>
    <w:rsid w:val="71FC2AE0"/>
    <w:rsid w:val="73474A20"/>
    <w:rsid w:val="74384E74"/>
    <w:rsid w:val="74892DCE"/>
    <w:rsid w:val="74F458CA"/>
    <w:rsid w:val="751A528E"/>
    <w:rsid w:val="756D573F"/>
    <w:rsid w:val="757439A3"/>
    <w:rsid w:val="76003226"/>
    <w:rsid w:val="76786B66"/>
    <w:rsid w:val="793A65C8"/>
    <w:rsid w:val="7CE65D95"/>
    <w:rsid w:val="7D6722A9"/>
    <w:rsid w:val="7D767D54"/>
    <w:rsid w:val="7E5A2225"/>
    <w:rsid w:val="7F2226BA"/>
    <w:rsid w:val="7F222942"/>
    <w:rsid w:val="7F6D0623"/>
    <w:rsid w:val="F77F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szCs w:val="32"/>
    </w:rPr>
  </w:style>
  <w:style w:type="paragraph" w:styleId="3">
    <w:name w:val="index 6"/>
    <w:basedOn w:val="1"/>
    <w:next w:val="1"/>
    <w:qFormat/>
    <w:uiPriority w:val="0"/>
    <w:pPr>
      <w:widowControl/>
      <w:ind w:left="2100"/>
    </w:pPr>
    <w:rPr>
      <w:rFonts w:ascii="Calibri" w:hAnsi="Calibri"/>
      <w:szCs w:val="22"/>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2123</Words>
  <Characters>2159</Characters>
  <Lines>0</Lines>
  <Paragraphs>0</Paragraphs>
  <TotalTime>1</TotalTime>
  <ScaleCrop>false</ScaleCrop>
  <LinksUpToDate>false</LinksUpToDate>
  <CharactersWithSpaces>2260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2022-09-20T08:59:00Z</dcterms:created>
  <dc:creator>Silent</dc:creator>
  <cp:lastModifiedBy>县司法局值班员</cp:lastModifiedBy>
  <cp:lastPrinted>2024-07-19T11:39:00Z</cp:lastPrinted>
  <dcterms:modified xsi:type="dcterms:W3CDTF">2024-11-08T15:19:18Z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5875C6B792E3434087D688DC96639702</vt:lpwstr>
  </property>
</Properties>
</file>