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Pr="00F00CD3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4462B6" w:rsidRDefault="004462B6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1F0B88" w:rsidRPr="00F00CD3" w:rsidRDefault="001F0B88" w:rsidP="00F00CD3">
      <w:pPr>
        <w:spacing w:line="594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</w:p>
    <w:p w:rsidR="00F00CD3" w:rsidRPr="00F00CD3" w:rsidRDefault="00F00CD3" w:rsidP="00F00CD3">
      <w:pPr>
        <w:spacing w:line="520" w:lineRule="exact"/>
        <w:jc w:val="center"/>
        <w:rPr>
          <w:rFonts w:ascii="方正仿宋_GBK" w:eastAsia="方正仿宋_GBK" w:hAnsi="Calibri" w:cs="Times New Roman"/>
          <w:sz w:val="32"/>
          <w:szCs w:val="32"/>
        </w:rPr>
      </w:pPr>
      <w:r w:rsidRPr="00F00CD3">
        <w:rPr>
          <w:rFonts w:ascii="方正仿宋_GBK" w:eastAsia="方正仿宋_GBK" w:hAnsi="Calibri" w:cs="Times New Roman" w:hint="eastAsia"/>
          <w:sz w:val="32"/>
          <w:szCs w:val="32"/>
        </w:rPr>
        <w:t>忠退役军人局发</w:t>
      </w:r>
      <w:r w:rsidRPr="000B712A">
        <w:rPr>
          <w:rFonts w:ascii="Times New Roman" w:eastAsia="方正仿宋_GBK" w:hAnsi="Times New Roman" w:cs="Times New Roman"/>
          <w:sz w:val="32"/>
          <w:szCs w:val="32"/>
        </w:rPr>
        <w:t>〔</w:t>
      </w:r>
      <w:r w:rsidRPr="000B712A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AA01B1" w:rsidRPr="000B712A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B712A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4869C5" w:rsidRPr="004869C5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00CD3">
        <w:rPr>
          <w:rFonts w:ascii="方正仿宋_GBK" w:eastAsia="方正仿宋_GBK" w:hAnsi="Calibri" w:cs="Times New Roman" w:hint="eastAsia"/>
          <w:sz w:val="32"/>
          <w:szCs w:val="32"/>
        </w:rPr>
        <w:t>号</w:t>
      </w:r>
    </w:p>
    <w:p w:rsidR="00F00CD3" w:rsidRDefault="00F00CD3" w:rsidP="00EB3A97">
      <w:pPr>
        <w:spacing w:line="594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1F0B88" w:rsidRDefault="001F0B88" w:rsidP="00EB3A97">
      <w:pPr>
        <w:spacing w:line="594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4462B6" w:rsidRDefault="00B450E4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忠县退役军人事务局</w:t>
      </w:r>
    </w:p>
    <w:p w:rsidR="004462B6" w:rsidRPr="00EA57CF" w:rsidRDefault="00B450E4">
      <w:pPr>
        <w:spacing w:line="594" w:lineRule="exact"/>
        <w:jc w:val="center"/>
        <w:rPr>
          <w:rFonts w:ascii="方正小标宋_GBK" w:eastAsia="方正小标宋_GBK" w:hAnsi="方正小标宋_GBK" w:cs="方正小标宋_GBK"/>
          <w:spacing w:val="-36"/>
          <w:sz w:val="44"/>
          <w:szCs w:val="44"/>
        </w:rPr>
      </w:pPr>
      <w:r w:rsidRPr="00EA57CF">
        <w:rPr>
          <w:rFonts w:ascii="方正小标宋_GBK" w:eastAsia="方正小标宋_GBK" w:hAnsi="方正小标宋_GBK" w:cs="方正小标宋_GBK" w:hint="eastAsia"/>
          <w:spacing w:val="-36"/>
          <w:sz w:val="44"/>
          <w:szCs w:val="44"/>
        </w:rPr>
        <w:t>关于认真做好202</w:t>
      </w:r>
      <w:r w:rsidR="00AA01B1" w:rsidRPr="00EA57CF">
        <w:rPr>
          <w:rFonts w:ascii="方正小标宋_GBK" w:eastAsia="方正小标宋_GBK" w:hAnsi="方正小标宋_GBK" w:cs="方正小标宋_GBK" w:hint="eastAsia"/>
          <w:spacing w:val="-36"/>
          <w:sz w:val="44"/>
          <w:szCs w:val="44"/>
        </w:rPr>
        <w:t>2</w:t>
      </w:r>
      <w:r w:rsidRPr="00EA57CF">
        <w:rPr>
          <w:rFonts w:ascii="方正小标宋_GBK" w:eastAsia="方正小标宋_GBK" w:hAnsi="方正小标宋_GBK" w:cs="方正小标宋_GBK" w:hint="eastAsia"/>
          <w:spacing w:val="-36"/>
          <w:sz w:val="44"/>
          <w:szCs w:val="44"/>
        </w:rPr>
        <w:t>年春节期间疫情防控工作的通知</w:t>
      </w:r>
    </w:p>
    <w:p w:rsidR="004462B6" w:rsidRDefault="004462B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4462B6" w:rsidRDefault="00B450E4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局机关各科室，局属事业单位：</w:t>
      </w:r>
    </w:p>
    <w:p w:rsidR="004462B6" w:rsidRDefault="00DD4F3C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13</w:t>
      </w:r>
      <w:r>
        <w:rPr>
          <w:rFonts w:ascii="Times New Roman" w:eastAsia="方正仿宋_GBK" w:hAnsi="Times New Roman" w:cs="Times New Roman"/>
          <w:sz w:val="32"/>
          <w:szCs w:val="32"/>
        </w:rPr>
        <w:t>日全市疫情防控电视电话会议精神和县委、县政府主要领导关于从严从紧做好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年春季期间疫情防控工作要求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筑牢外防输入防线，确保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全局干部职工</w:t>
      </w:r>
      <w:r>
        <w:rPr>
          <w:rFonts w:ascii="Times New Roman" w:eastAsia="方正仿宋_GBK" w:hAnsi="Times New Roman" w:cs="Times New Roman"/>
          <w:sz w:val="32"/>
          <w:szCs w:val="32"/>
        </w:rPr>
        <w:t>身体健康和生命安全，</w:t>
      </w:r>
      <w:r w:rsidR="00B450E4">
        <w:rPr>
          <w:rFonts w:ascii="方正仿宋_GBK" w:eastAsia="方正仿宋_GBK" w:hAnsi="方正仿宋_GBK" w:cs="方正仿宋_GBK"/>
          <w:sz w:val="32"/>
          <w:szCs w:val="32"/>
        </w:rPr>
        <w:t>现将有关事宜通知如下：</w:t>
      </w:r>
    </w:p>
    <w:p w:rsidR="00CA0BEE" w:rsidRDefault="00B450E4" w:rsidP="00CA0BEE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一、强化责任，科学防范</w:t>
      </w:r>
    </w:p>
    <w:p w:rsidR="004462B6" w:rsidRPr="00CA0BEE" w:rsidRDefault="00B450E4" w:rsidP="00FB0932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t>（一）增强疫情防控责任。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严格落实局疫情防控领导小组成员工作职责，坚持“人”“物”</w:t>
      </w:r>
      <w:r w:rsidR="002609C5">
        <w:rPr>
          <w:rFonts w:ascii="方正仿宋_GBK" w:eastAsia="方正仿宋_GBK" w:hAnsi="方正仿宋_GBK" w:cs="方正仿宋_GBK" w:hint="eastAsia"/>
          <w:sz w:val="32"/>
          <w:szCs w:val="32"/>
        </w:rPr>
        <w:t>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防原则</w:t>
      </w:r>
      <w:r>
        <w:rPr>
          <w:rFonts w:ascii="方正仿宋_GBK" w:eastAsia="方正仿宋_GBK" w:hAnsi="方正仿宋_GBK" w:cs="方正仿宋_GBK"/>
          <w:sz w:val="32"/>
          <w:szCs w:val="32"/>
        </w:rPr>
        <w:t>，切实加强本机关、本系统的疫情防控工作。</w:t>
      </w:r>
    </w:p>
    <w:p w:rsidR="004462B6" w:rsidRDefault="00B450E4" w:rsidP="00FB0932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lastRenderedPageBreak/>
        <w:t>（二）科学佩戴口罩。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全体职工随身备用口罩，规范使用、科学防范，</w:t>
      </w:r>
      <w:r>
        <w:rPr>
          <w:rFonts w:ascii="方正仿宋_GBK" w:eastAsia="方正仿宋_GBK" w:hAnsi="方正仿宋_GBK" w:cs="方正仿宋_GBK"/>
          <w:sz w:val="32"/>
          <w:szCs w:val="32"/>
        </w:rPr>
        <w:t>职工出入公共场所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/>
          <w:sz w:val="32"/>
          <w:szCs w:val="32"/>
        </w:rPr>
        <w:t>人员集中场所、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乘坐公共交通工具和</w:t>
      </w:r>
      <w:r>
        <w:rPr>
          <w:rFonts w:ascii="方正仿宋_GBK" w:eastAsia="方正仿宋_GBK" w:hAnsi="方正仿宋_GBK" w:cs="方正仿宋_GBK"/>
          <w:sz w:val="32"/>
          <w:szCs w:val="32"/>
        </w:rPr>
        <w:t>接触外来人员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应全程佩</w:t>
      </w:r>
      <w:r>
        <w:rPr>
          <w:rFonts w:ascii="方正仿宋_GBK" w:eastAsia="方正仿宋_GBK" w:hAnsi="方正仿宋_GBK" w:cs="方正仿宋_GBK"/>
          <w:sz w:val="32"/>
          <w:szCs w:val="32"/>
        </w:rPr>
        <w:t>戴口罩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,职工可以按照工作日每天不超过</w:t>
      </w:r>
      <w:r w:rsidRPr="00DD5518"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只的标准到办公室登记领取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人员接触应</w:t>
      </w:r>
      <w:r w:rsidR="002609C5">
        <w:rPr>
          <w:rFonts w:ascii="方正仿宋_GBK" w:eastAsia="方正仿宋_GBK" w:hAnsi="方正仿宋_GBK" w:cs="方正仿宋_GBK" w:hint="eastAsia"/>
          <w:sz w:val="32"/>
          <w:szCs w:val="32"/>
        </w:rPr>
        <w:t>保持“一米线”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社交距离。</w:t>
      </w:r>
    </w:p>
    <w:p w:rsidR="0041597C" w:rsidRDefault="00B450E4" w:rsidP="004159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t>（三）减少人员聚集。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按照非必要不举办的原则，举办会议、聚会等活动应当控制人数，尽量举办线上会议或视频会议，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人以上活动应制定防控方案，严格落实各项防控措施</w:t>
      </w:r>
      <w:r w:rsidR="0041597C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尽量不举办大规模人员聚集性活动，提倡家庭聚餐聚会不超过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41597C">
        <w:rPr>
          <w:rFonts w:ascii="Times New Roman" w:eastAsia="方正仿宋_GBK" w:hAnsi="Times New Roman" w:cs="Times New Roman" w:hint="eastAsia"/>
          <w:sz w:val="32"/>
          <w:szCs w:val="32"/>
        </w:rPr>
        <w:t>人，提倡“喜事缓办，丧事简办，宴会不办”，确需举办的尽可能缩小活动规模。</w:t>
      </w:r>
    </w:p>
    <w:p w:rsidR="0041597C" w:rsidRPr="0041597C" w:rsidRDefault="0041597C" w:rsidP="0041597C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1597C">
        <w:rPr>
          <w:rFonts w:ascii="方正楷体_GBK" w:eastAsia="方正楷体_GBK" w:hAnsi="Times New Roman" w:cs="Times New Roman" w:hint="eastAsia"/>
          <w:sz w:val="32"/>
          <w:szCs w:val="32"/>
        </w:rPr>
        <w:t>（四）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严</w:t>
      </w:r>
      <w:r w:rsidR="003505D3">
        <w:rPr>
          <w:rFonts w:ascii="方正楷体_GBK" w:eastAsia="方正楷体_GBK" w:hAnsi="方正楷体_GBK" w:cs="方正楷体_GBK" w:hint="eastAsia"/>
          <w:sz w:val="32"/>
          <w:szCs w:val="32"/>
        </w:rPr>
        <w:t>控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人员</w:t>
      </w:r>
      <w:r w:rsidR="003505D3">
        <w:rPr>
          <w:rFonts w:ascii="方正楷体_GBK" w:eastAsia="方正楷体_GBK" w:hAnsi="方正楷体_GBK" w:cs="方正楷体_GBK" w:hint="eastAsia"/>
          <w:sz w:val="32"/>
          <w:szCs w:val="32"/>
        </w:rPr>
        <w:t>外出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。1.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减少跨省（市）人员流动，干部职工要严格执行人员外出审批制度。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非必要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前往高、中风险地区所在地市。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3. </w:t>
      </w:r>
      <w:r w:rsidR="00AC3968">
        <w:rPr>
          <w:rFonts w:ascii="Times New Roman" w:eastAsia="方正仿宋_GBK" w:hAnsi="Times New Roman" w:cs="Times New Roman" w:hint="eastAsia"/>
          <w:sz w:val="32"/>
          <w:szCs w:val="32"/>
        </w:rPr>
        <w:t>全体干部职工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应尽量避免出行，确需出行的须持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小时内核酸检测阴性证明，并</w:t>
      </w:r>
      <w:r w:rsidR="00F16C66">
        <w:rPr>
          <w:rFonts w:ascii="Times New Roman" w:eastAsia="方正仿宋_GBK" w:hAnsi="Times New Roman" w:cs="Times New Roman" w:hint="eastAsia"/>
          <w:sz w:val="32"/>
          <w:szCs w:val="32"/>
        </w:rPr>
        <w:t>向</w:t>
      </w:r>
      <w:r w:rsidR="003505D3">
        <w:rPr>
          <w:rFonts w:ascii="Times New Roman" w:eastAsia="方正仿宋_GBK" w:hAnsi="Times New Roman" w:cs="Times New Roman" w:hint="eastAsia"/>
          <w:sz w:val="32"/>
          <w:szCs w:val="32"/>
        </w:rPr>
        <w:t>办公室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报备。</w:t>
      </w:r>
    </w:p>
    <w:p w:rsidR="004462B6" w:rsidRDefault="00B450E4" w:rsidP="00FB0932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t>（</w:t>
      </w:r>
      <w:r w:rsid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t>四</w:t>
      </w:r>
      <w:r w:rsidRPr="00FB0932">
        <w:rPr>
          <w:rFonts w:ascii="方正楷体_GBK" w:eastAsia="方正楷体_GBK" w:hAnsi="方正仿宋_GBK" w:cs="方正仿宋_GBK" w:hint="eastAsia"/>
          <w:bCs/>
          <w:sz w:val="32"/>
          <w:szCs w:val="32"/>
        </w:rPr>
        <w:t>）健康生活习惯。</w:t>
      </w:r>
      <w:r w:rsidR="00407A24">
        <w:rPr>
          <w:rFonts w:ascii="方正仿宋_GBK" w:eastAsia="方正仿宋_GBK" w:hAnsi="方正仿宋_GBK" w:cs="方正仿宋_GBK" w:hint="eastAsia"/>
          <w:sz w:val="32"/>
          <w:szCs w:val="32"/>
        </w:rPr>
        <w:t>养成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勤洗手、戴口罩、用公筷、少聚集、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扎堆等卫生习惯和生活方式。咳嗽打喷</w:t>
      </w:r>
      <w:r w:rsidR="00897BC8">
        <w:rPr>
          <w:rFonts w:ascii="方正仿宋_GBK" w:eastAsia="方正仿宋_GBK" w:hAnsi="方正仿宋_GBK" w:cs="方正仿宋_GBK" w:hint="eastAsia"/>
          <w:sz w:val="32"/>
          <w:szCs w:val="32"/>
        </w:rPr>
        <w:t>嚏注意遮挡，革除滥食野生动物陋习，分类处置生活垃圾。</w:t>
      </w:r>
      <w:r w:rsidR="00AD20F0">
        <w:rPr>
          <w:rFonts w:ascii="方正仿宋_GBK" w:eastAsia="方正仿宋_GBK" w:hAnsi="方正仿宋_GBK" w:cs="方正仿宋_GBK" w:hint="eastAsia"/>
          <w:sz w:val="32"/>
          <w:szCs w:val="32"/>
        </w:rPr>
        <w:t>全体职工</w:t>
      </w:r>
      <w:r w:rsidR="00DA02B6">
        <w:rPr>
          <w:rFonts w:ascii="方正仿宋_GBK" w:eastAsia="方正仿宋_GBK" w:hAnsi="方正仿宋_GBK" w:cs="方正仿宋_GBK" w:hint="eastAsia"/>
          <w:sz w:val="32"/>
          <w:szCs w:val="32"/>
        </w:rPr>
        <w:t>早、中</w:t>
      </w:r>
      <w:r w:rsidR="00680BC1">
        <w:rPr>
          <w:rFonts w:ascii="方正仿宋_GBK" w:eastAsia="方正仿宋_GBK" w:hAnsi="方正仿宋_GBK" w:cs="方正仿宋_GBK" w:hint="eastAsia"/>
          <w:sz w:val="32"/>
          <w:szCs w:val="32"/>
        </w:rPr>
        <w:t>餐</w:t>
      </w:r>
      <w:r w:rsidR="00DA02B6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897BC8">
        <w:rPr>
          <w:rFonts w:ascii="方正仿宋_GBK" w:eastAsia="方正仿宋_GBK" w:hAnsi="方正仿宋_GBK" w:cs="方正仿宋_GBK" w:hint="eastAsia"/>
          <w:sz w:val="32"/>
          <w:szCs w:val="32"/>
        </w:rPr>
        <w:t>食堂用餐</w:t>
      </w:r>
      <w:r w:rsidR="007373B7">
        <w:rPr>
          <w:rFonts w:ascii="方正仿宋_GBK" w:eastAsia="方正仿宋_GBK" w:hAnsi="方正仿宋_GBK" w:cs="方正仿宋_GBK" w:hint="eastAsia"/>
          <w:sz w:val="32"/>
          <w:szCs w:val="32"/>
        </w:rPr>
        <w:t>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错时用餐，尽量自备餐具</w:t>
      </w:r>
      <w:r w:rsidR="00407A24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分散用餐。</w:t>
      </w:r>
    </w:p>
    <w:p w:rsidR="004462B6" w:rsidRDefault="00B450E4" w:rsidP="00E0214A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二、加强监测，有效处置</w:t>
      </w:r>
    </w:p>
    <w:p w:rsidR="004462B6" w:rsidRDefault="00B450E4" w:rsidP="007455D7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（一）</w:t>
      </w:r>
      <w:proofErr w:type="gramStart"/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自觉留渝过节</w:t>
      </w:r>
      <w:proofErr w:type="gramEnd"/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。</w:t>
      </w:r>
      <w:r w:rsidR="00667A29">
        <w:rPr>
          <w:rFonts w:ascii="Times New Roman" w:eastAsia="方正仿宋_GBK" w:hAnsi="Times New Roman" w:cs="Times New Roman" w:hint="eastAsia"/>
          <w:sz w:val="32"/>
          <w:szCs w:val="32"/>
        </w:rPr>
        <w:t>全体干部职工</w:t>
      </w:r>
      <w:r w:rsidR="00D06717">
        <w:rPr>
          <w:rFonts w:ascii="Times New Roman" w:eastAsia="方正仿宋_GBK" w:hAnsi="Times New Roman" w:cs="Times New Roman"/>
          <w:sz w:val="32"/>
          <w:szCs w:val="32"/>
        </w:rPr>
        <w:t>春节期间原则上不</w:t>
      </w:r>
      <w:r w:rsidR="00D06717">
        <w:rPr>
          <w:rFonts w:ascii="Times New Roman" w:eastAsia="方正仿宋_GBK" w:hAnsi="Times New Roman" w:cs="Times New Roman"/>
          <w:sz w:val="32"/>
          <w:szCs w:val="32"/>
        </w:rPr>
        <w:lastRenderedPageBreak/>
        <w:t>出市，确需出市的要</w:t>
      </w:r>
      <w:r w:rsidR="003505D3">
        <w:rPr>
          <w:rFonts w:ascii="Times New Roman" w:eastAsia="方正仿宋_GBK" w:hAnsi="Times New Roman" w:cs="Times New Roman" w:hint="eastAsia"/>
          <w:sz w:val="32"/>
          <w:szCs w:val="32"/>
        </w:rPr>
        <w:t>报经局</w:t>
      </w:r>
      <w:r w:rsidR="00D06717">
        <w:rPr>
          <w:rFonts w:ascii="Times New Roman" w:eastAsia="方正仿宋_GBK" w:hAnsi="Times New Roman" w:cs="Times New Roman"/>
          <w:sz w:val="32"/>
          <w:szCs w:val="32"/>
        </w:rPr>
        <w:t>主要领导</w:t>
      </w:r>
      <w:r w:rsidR="003505D3">
        <w:rPr>
          <w:rFonts w:ascii="Times New Roman" w:eastAsia="方正仿宋_GBK" w:hAnsi="Times New Roman" w:cs="Times New Roman" w:hint="eastAsia"/>
          <w:sz w:val="32"/>
          <w:szCs w:val="32"/>
        </w:rPr>
        <w:t>批准</w:t>
      </w:r>
      <w:r w:rsidR="00D06717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3505D3">
        <w:rPr>
          <w:rFonts w:ascii="方正仿宋_GBK" w:eastAsia="方正仿宋_GBK" w:hAnsi="方正仿宋_GBK" w:cs="方正仿宋_GBK" w:hint="eastAsia"/>
          <w:sz w:val="32"/>
          <w:szCs w:val="32"/>
        </w:rPr>
        <w:t>向办公室报备，做好</w:t>
      </w:r>
      <w:r w:rsidR="004171BA">
        <w:rPr>
          <w:rFonts w:ascii="方正仿宋_GBK" w:eastAsia="方正仿宋_GBK" w:hAnsi="方正仿宋_GBK" w:cs="方正仿宋_GBK" w:hint="eastAsia"/>
          <w:sz w:val="32"/>
          <w:szCs w:val="32"/>
        </w:rPr>
        <w:t>核酸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检测</w:t>
      </w:r>
      <w:r w:rsidR="00407A24">
        <w:rPr>
          <w:rFonts w:ascii="方正仿宋_GBK" w:eastAsia="方正仿宋_GBK" w:hAnsi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462B6" w:rsidRDefault="00B450E4" w:rsidP="007455D7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（二）加强外来人员监测。</w:t>
      </w:r>
      <w:r>
        <w:rPr>
          <w:rFonts w:ascii="方正仿宋_GBK" w:eastAsia="方正仿宋_GBK" w:hAnsi="方正仿宋_GBK" w:cs="方正仿宋_GBK"/>
          <w:sz w:val="32"/>
          <w:szCs w:val="32"/>
        </w:rPr>
        <w:t>凡进入本机关大楼</w:t>
      </w:r>
      <w:r w:rsidR="003505D3">
        <w:rPr>
          <w:rFonts w:ascii="方正仿宋_GBK" w:eastAsia="方正仿宋_GBK" w:hAnsi="方正仿宋_GBK" w:cs="方正仿宋_GBK" w:hint="eastAsia"/>
          <w:sz w:val="32"/>
          <w:szCs w:val="32"/>
        </w:rPr>
        <w:t>的外来</w:t>
      </w:r>
      <w:r>
        <w:rPr>
          <w:rFonts w:ascii="方正仿宋_GBK" w:eastAsia="方正仿宋_GBK" w:hAnsi="方正仿宋_GBK" w:cs="方正仿宋_GBK"/>
          <w:sz w:val="32"/>
          <w:szCs w:val="32"/>
        </w:rPr>
        <w:t>人员，必须经过测体温和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通过扫码等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方式提供“健康码”，经确认其身体健康和非高危地区返回人员后，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方可</w:t>
      </w:r>
      <w:r>
        <w:rPr>
          <w:rFonts w:ascii="方正仿宋_GBK" w:eastAsia="方正仿宋_GBK" w:hAnsi="方正仿宋_GBK" w:cs="方正仿宋_GBK"/>
          <w:sz w:val="32"/>
          <w:szCs w:val="32"/>
        </w:rPr>
        <w:t>进入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1F2C78" w:rsidRDefault="007455D7" w:rsidP="007455D7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455D7">
        <w:rPr>
          <w:rFonts w:ascii="方正楷体_GBK" w:eastAsia="方正楷体_GBK" w:hAnsi="方正仿宋_GBK" w:cs="方正仿宋_GBK" w:hint="eastAsia"/>
          <w:sz w:val="32"/>
          <w:szCs w:val="32"/>
        </w:rPr>
        <w:t>（三）加强宣传引导。</w:t>
      </w:r>
      <w:r w:rsidRPr="007455D7">
        <w:rPr>
          <w:rFonts w:ascii="方正仿宋_GBK" w:eastAsia="方正仿宋_GBK" w:hAnsi="方正仿宋_GBK" w:cs="方正仿宋_GBK" w:hint="eastAsia"/>
          <w:sz w:val="32"/>
          <w:szCs w:val="32"/>
        </w:rPr>
        <w:t>做好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微信“进圈入群”，向亲友、同事、退役军人及时转发推送疫情防控最新官方消息、防疫措施、辟谣信息。</w:t>
      </w:r>
    </w:p>
    <w:p w:rsidR="001F2C78" w:rsidRPr="001F2C78" w:rsidRDefault="00B450E4" w:rsidP="001F2C78">
      <w:pPr>
        <w:spacing w:line="594" w:lineRule="exact"/>
        <w:ind w:firstLineChars="200" w:firstLine="640"/>
        <w:rPr>
          <w:rFonts w:ascii="方正楷体_GBK" w:eastAsia="方正楷体_GBK" w:hAnsi="方正仿宋_GBK" w:cs="方正仿宋_GBK"/>
          <w:sz w:val="32"/>
          <w:szCs w:val="32"/>
        </w:rPr>
      </w:pPr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（</w:t>
      </w:r>
      <w:r w:rsidR="007455D7"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四</w:t>
      </w:r>
      <w:r w:rsidRPr="007455D7">
        <w:rPr>
          <w:rFonts w:ascii="方正楷体_GBK" w:eastAsia="方正楷体_GBK" w:hAnsi="方正仿宋_GBK" w:cs="方正仿宋_GBK" w:hint="eastAsia"/>
          <w:bCs/>
          <w:sz w:val="32"/>
          <w:szCs w:val="32"/>
        </w:rPr>
        <w:t>）加强应急值守。</w:t>
      </w:r>
      <w:r w:rsidR="001F2C78">
        <w:rPr>
          <w:rFonts w:ascii="Times New Roman" w:eastAsia="方正仿宋_GBK" w:hAnsi="Times New Roman" w:cs="Times New Roman" w:hint="eastAsia"/>
          <w:sz w:val="32"/>
          <w:szCs w:val="32"/>
        </w:rPr>
        <w:t>实</w:t>
      </w:r>
      <w:r w:rsidR="001F2C78">
        <w:rPr>
          <w:rFonts w:ascii="Times New Roman" w:eastAsia="方正仿宋_GBK" w:hAnsi="Times New Roman" w:cs="Times New Roman"/>
          <w:sz w:val="32"/>
          <w:szCs w:val="32"/>
        </w:rPr>
        <w:t>行</w:t>
      </w:r>
      <w:r w:rsidR="001F2C78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1F2C78">
        <w:rPr>
          <w:rFonts w:ascii="Times New Roman" w:eastAsia="方正仿宋_GBK" w:hAnsi="Times New Roman" w:cs="Times New Roman"/>
          <w:sz w:val="32"/>
          <w:szCs w:val="32"/>
        </w:rPr>
        <w:t>小时值班值守制</w:t>
      </w:r>
      <w:r w:rsidR="001F2C7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1F2C78">
        <w:rPr>
          <w:rFonts w:ascii="方正仿宋_GBK" w:eastAsia="方正仿宋_GBK" w:hAnsi="方正仿宋_GBK" w:cs="方正仿宋_GBK" w:hint="eastAsia"/>
          <w:sz w:val="32"/>
          <w:szCs w:val="32"/>
        </w:rPr>
        <w:t>加强舆情监测工作力度，</w:t>
      </w:r>
      <w:r w:rsidR="00EA57CF"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="001F2C78">
        <w:rPr>
          <w:rFonts w:ascii="方正仿宋_GBK" w:eastAsia="方正仿宋_GBK" w:hAnsi="方正仿宋_GBK" w:cs="方正仿宋_GBK" w:hint="eastAsia"/>
          <w:sz w:val="32"/>
          <w:szCs w:val="32"/>
        </w:rPr>
        <w:t>发现问题</w:t>
      </w:r>
      <w:r w:rsidR="003505D3">
        <w:rPr>
          <w:rFonts w:ascii="方正仿宋_GBK" w:eastAsia="方正仿宋_GBK" w:hAnsi="方正仿宋_GBK" w:cs="方正仿宋_GBK" w:hint="eastAsia"/>
          <w:sz w:val="32"/>
          <w:szCs w:val="32"/>
        </w:rPr>
        <w:t>要</w:t>
      </w:r>
      <w:r w:rsidR="001F2C78">
        <w:rPr>
          <w:rFonts w:ascii="方正仿宋_GBK" w:eastAsia="方正仿宋_GBK" w:hAnsi="方正仿宋_GBK" w:cs="方正仿宋_GBK" w:hint="eastAsia"/>
          <w:sz w:val="32"/>
          <w:szCs w:val="32"/>
        </w:rPr>
        <w:t>第一时间上报，及时管控敏感热点，确保</w:t>
      </w:r>
      <w:r w:rsidR="00EA57CF">
        <w:rPr>
          <w:rFonts w:ascii="方正仿宋_GBK" w:eastAsia="方正仿宋_GBK" w:hAnsi="方正仿宋_GBK" w:cs="方正仿宋_GBK" w:hint="eastAsia"/>
          <w:sz w:val="32"/>
          <w:szCs w:val="32"/>
        </w:rPr>
        <w:t>各种舆情</w:t>
      </w:r>
      <w:r w:rsidR="001F2C78">
        <w:rPr>
          <w:rFonts w:ascii="方正仿宋_GBK" w:eastAsia="方正仿宋_GBK" w:hAnsi="方正仿宋_GBK" w:cs="方正仿宋_GBK" w:hint="eastAsia"/>
          <w:sz w:val="32"/>
          <w:szCs w:val="32"/>
        </w:rPr>
        <w:t>平稳</w:t>
      </w:r>
      <w:r w:rsidR="00EA57CF">
        <w:rPr>
          <w:rFonts w:ascii="方正仿宋_GBK" w:eastAsia="方正仿宋_GBK" w:hAnsi="方正仿宋_GBK" w:cs="方正仿宋_GBK" w:hint="eastAsia"/>
          <w:sz w:val="32"/>
          <w:szCs w:val="32"/>
        </w:rPr>
        <w:t>可控</w:t>
      </w:r>
      <w:r w:rsidR="001F2C7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462B6" w:rsidRDefault="00B450E4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特此通知</w:t>
      </w:r>
    </w:p>
    <w:p w:rsidR="00E15306" w:rsidRDefault="00B450E4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</w:t>
      </w:r>
    </w:p>
    <w:p w:rsidR="00E15306" w:rsidRDefault="00E1530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462B6" w:rsidRDefault="00E15306" w:rsidP="00E15306">
      <w:pPr>
        <w:spacing w:line="594" w:lineRule="exact"/>
        <w:ind w:right="80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</w:t>
      </w:r>
      <w:r w:rsidR="00B450E4">
        <w:rPr>
          <w:rFonts w:ascii="方正仿宋_GBK" w:eastAsia="方正仿宋_GBK" w:hAnsi="方正仿宋_GBK" w:cs="方正仿宋_GBK" w:hint="eastAsia"/>
          <w:sz w:val="32"/>
          <w:szCs w:val="32"/>
        </w:rPr>
        <w:t>忠县退役军人事务局</w:t>
      </w:r>
    </w:p>
    <w:p w:rsidR="004462B6" w:rsidRPr="00B824F4" w:rsidRDefault="00B450E4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E15306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</w:t>
      </w:r>
      <w:r w:rsidR="00E15306" w:rsidRPr="00B824F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B824F4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B824F4" w:rsidRPr="00B824F4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B824F4">
        <w:rPr>
          <w:rFonts w:ascii="Times New Roman" w:eastAsia="方正仿宋_GBK" w:hAnsi="方正仿宋_GBK" w:cs="Times New Roman"/>
          <w:sz w:val="32"/>
          <w:szCs w:val="32"/>
        </w:rPr>
        <w:t>年</w:t>
      </w:r>
      <w:r w:rsidR="00B824F4" w:rsidRPr="00B824F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B824F4">
        <w:rPr>
          <w:rFonts w:ascii="Times New Roman" w:eastAsia="方正仿宋_GBK" w:hAnsi="方正仿宋_GBK" w:cs="Times New Roman"/>
          <w:sz w:val="32"/>
          <w:szCs w:val="32"/>
        </w:rPr>
        <w:t>月</w:t>
      </w:r>
      <w:r w:rsidR="00B824F4" w:rsidRPr="00B824F4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B824F4">
        <w:rPr>
          <w:rFonts w:ascii="Times New Roman" w:eastAsia="方正仿宋_GBK" w:hAnsi="方正仿宋_GBK" w:cs="Times New Roman"/>
          <w:sz w:val="32"/>
          <w:szCs w:val="32"/>
        </w:rPr>
        <w:t>日</w:t>
      </w:r>
    </w:p>
    <w:p w:rsidR="004462B6" w:rsidRPr="00E15306" w:rsidRDefault="004462B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4462B6" w:rsidRDefault="004462B6">
      <w:pPr>
        <w:spacing w:line="594" w:lineRule="exac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</w:p>
    <w:p w:rsidR="004462B6" w:rsidRDefault="004462B6">
      <w:pPr>
        <w:spacing w:line="594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4462B6" w:rsidSect="0044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097" w:rsidRDefault="00584097" w:rsidP="00584097">
      <w:r>
        <w:separator/>
      </w:r>
    </w:p>
  </w:endnote>
  <w:endnote w:type="continuationSeparator" w:id="1">
    <w:p w:rsidR="00584097" w:rsidRDefault="00584097" w:rsidP="00584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097" w:rsidRDefault="00584097" w:rsidP="00584097">
      <w:r>
        <w:separator/>
      </w:r>
    </w:p>
  </w:footnote>
  <w:footnote w:type="continuationSeparator" w:id="1">
    <w:p w:rsidR="00584097" w:rsidRDefault="00584097" w:rsidP="00584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2B6"/>
    <w:rsid w:val="00017EF0"/>
    <w:rsid w:val="00061283"/>
    <w:rsid w:val="000B712A"/>
    <w:rsid w:val="00113E67"/>
    <w:rsid w:val="00163094"/>
    <w:rsid w:val="001E37E7"/>
    <w:rsid w:val="001F0B88"/>
    <w:rsid w:val="001F2C78"/>
    <w:rsid w:val="00231419"/>
    <w:rsid w:val="002609C5"/>
    <w:rsid w:val="002967A5"/>
    <w:rsid w:val="00304C3D"/>
    <w:rsid w:val="003505D3"/>
    <w:rsid w:val="00393F30"/>
    <w:rsid w:val="003C454E"/>
    <w:rsid w:val="00407A24"/>
    <w:rsid w:val="0041597C"/>
    <w:rsid w:val="004171BA"/>
    <w:rsid w:val="004462B6"/>
    <w:rsid w:val="004869C5"/>
    <w:rsid w:val="004C5A9C"/>
    <w:rsid w:val="004D37F5"/>
    <w:rsid w:val="004E0C3B"/>
    <w:rsid w:val="00584097"/>
    <w:rsid w:val="00604079"/>
    <w:rsid w:val="00667A29"/>
    <w:rsid w:val="00680BC1"/>
    <w:rsid w:val="007373B7"/>
    <w:rsid w:val="007455D7"/>
    <w:rsid w:val="00783FC5"/>
    <w:rsid w:val="00825424"/>
    <w:rsid w:val="00897BC8"/>
    <w:rsid w:val="008D574E"/>
    <w:rsid w:val="00A17E27"/>
    <w:rsid w:val="00A51F59"/>
    <w:rsid w:val="00AA01B1"/>
    <w:rsid w:val="00AC11F7"/>
    <w:rsid w:val="00AC3968"/>
    <w:rsid w:val="00AD20F0"/>
    <w:rsid w:val="00B4484B"/>
    <w:rsid w:val="00B450E4"/>
    <w:rsid w:val="00B824F4"/>
    <w:rsid w:val="00BA4E19"/>
    <w:rsid w:val="00C41CB6"/>
    <w:rsid w:val="00C50A87"/>
    <w:rsid w:val="00CA0BEE"/>
    <w:rsid w:val="00CF20F3"/>
    <w:rsid w:val="00D06717"/>
    <w:rsid w:val="00D24414"/>
    <w:rsid w:val="00DA02B6"/>
    <w:rsid w:val="00DA2CA5"/>
    <w:rsid w:val="00DD4F3C"/>
    <w:rsid w:val="00DD5518"/>
    <w:rsid w:val="00E002E4"/>
    <w:rsid w:val="00E0214A"/>
    <w:rsid w:val="00E15306"/>
    <w:rsid w:val="00E56DA6"/>
    <w:rsid w:val="00E75FFC"/>
    <w:rsid w:val="00EA57CF"/>
    <w:rsid w:val="00EB3A97"/>
    <w:rsid w:val="00EF0EAC"/>
    <w:rsid w:val="00F00CD3"/>
    <w:rsid w:val="00F16C66"/>
    <w:rsid w:val="00FB0932"/>
    <w:rsid w:val="00FB1902"/>
    <w:rsid w:val="00FD3F0F"/>
    <w:rsid w:val="00FF4A88"/>
    <w:rsid w:val="0F0F77A0"/>
    <w:rsid w:val="0F7F2A98"/>
    <w:rsid w:val="10B00DC2"/>
    <w:rsid w:val="150C0280"/>
    <w:rsid w:val="16A149BF"/>
    <w:rsid w:val="1C4D1735"/>
    <w:rsid w:val="1C933876"/>
    <w:rsid w:val="1F8B4958"/>
    <w:rsid w:val="24D5037F"/>
    <w:rsid w:val="26DF39C3"/>
    <w:rsid w:val="27FA0866"/>
    <w:rsid w:val="2FC3525A"/>
    <w:rsid w:val="33E306C2"/>
    <w:rsid w:val="34D91E1C"/>
    <w:rsid w:val="38B41C0C"/>
    <w:rsid w:val="3AA84739"/>
    <w:rsid w:val="3C1D5BB0"/>
    <w:rsid w:val="3E6C2866"/>
    <w:rsid w:val="3EDB4DF2"/>
    <w:rsid w:val="3F250199"/>
    <w:rsid w:val="3FDE50A9"/>
    <w:rsid w:val="439F7573"/>
    <w:rsid w:val="46856A8E"/>
    <w:rsid w:val="47156A34"/>
    <w:rsid w:val="504E12C6"/>
    <w:rsid w:val="54C3490A"/>
    <w:rsid w:val="5B5D41AF"/>
    <w:rsid w:val="5E1C343A"/>
    <w:rsid w:val="603B4C7D"/>
    <w:rsid w:val="648F7E4C"/>
    <w:rsid w:val="680D4CB6"/>
    <w:rsid w:val="69543EC3"/>
    <w:rsid w:val="6E092634"/>
    <w:rsid w:val="70AF39D7"/>
    <w:rsid w:val="71887C59"/>
    <w:rsid w:val="72E70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4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4097"/>
    <w:rPr>
      <w:kern w:val="2"/>
      <w:sz w:val="18"/>
      <w:szCs w:val="18"/>
    </w:rPr>
  </w:style>
  <w:style w:type="paragraph" w:styleId="a4">
    <w:name w:val="footer"/>
    <w:basedOn w:val="a"/>
    <w:link w:val="Char0"/>
    <w:rsid w:val="00584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4097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E37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978</Words>
  <Characters>138</Characters>
  <Application>Microsoft Office Word</Application>
  <DocSecurity>0</DocSecurity>
  <Lines>1</Lines>
  <Paragraphs>2</Paragraphs>
  <ScaleCrop>false</ScaleCrop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退役军人事务局收发员</cp:lastModifiedBy>
  <cp:revision>92</cp:revision>
  <cp:lastPrinted>2022-01-25T02:36:00Z</cp:lastPrinted>
  <dcterms:created xsi:type="dcterms:W3CDTF">2021-01-11T01:16:00Z</dcterms:created>
  <dcterms:modified xsi:type="dcterms:W3CDTF">2022-01-25T03:35:00Z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