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A644B">
      <w:pPr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Toc16966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暂停办理手续通知书</w:t>
      </w:r>
      <w:bookmarkEnd w:id="0"/>
    </w:p>
    <w:p w14:paraId="22778421">
      <w:pPr>
        <w:ind w:firstLine="0" w:firstLineChars="0"/>
        <w:jc w:val="center"/>
        <w:rPr>
          <w:rFonts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  <w:color w:val="000000"/>
        </w:rPr>
        <w:t xml:space="preserve">                   </w:t>
      </w:r>
    </w:p>
    <w:p w14:paraId="602B9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eastAsia" w:eastAsia="方正仿宋_GBK" w:cs="Times New Roman"/>
          <w:color w:val="000000"/>
          <w:lang w:eastAsia="zh-CN"/>
        </w:rPr>
        <w:t>县规划自然资源局，县市场监管局，县税务局，县不动产登记中心及各有关单位</w:t>
      </w:r>
      <w:r>
        <w:rPr>
          <w:rFonts w:hint="default" w:ascii="Times New Roman" w:hAnsi="Times New Roman" w:eastAsia="方正仿宋_GBK" w:cs="Times New Roman"/>
          <w:color w:val="000000"/>
        </w:rPr>
        <w:t>：</w:t>
      </w:r>
    </w:p>
    <w:p w14:paraId="4D180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经</w:t>
      </w:r>
      <w:r>
        <w:rPr>
          <w:rFonts w:hint="default" w:ascii="Times New Roman" w:hAnsi="Times New Roman" w:eastAsia="方正仿宋_GBK" w:cs="Times New Roman"/>
          <w:lang w:eastAsia="zh-CN"/>
        </w:rPr>
        <w:t>忠县</w:t>
      </w:r>
      <w:r>
        <w:rPr>
          <w:rFonts w:hint="default" w:ascii="Times New Roman" w:hAnsi="Times New Roman" w:eastAsia="方正仿宋_GBK" w:cs="Times New Roman"/>
        </w:rPr>
        <w:t>人民政府批准，我</w:t>
      </w:r>
      <w:r>
        <w:rPr>
          <w:rFonts w:hint="eastAsia" w:eastAsia="方正仿宋_GBK" w:cs="Times New Roman"/>
          <w:lang w:eastAsia="zh-CN"/>
        </w:rPr>
        <w:t>委</w:t>
      </w:r>
      <w:r>
        <w:rPr>
          <w:rFonts w:hint="default" w:ascii="Times New Roman" w:hAnsi="Times New Roman" w:eastAsia="方正仿宋_GBK" w:cs="Times New Roman"/>
        </w:rPr>
        <w:t>拟将启动实施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忠县东溪（翠屏）污水处理厂扩容工程</w:t>
      </w:r>
      <w:r>
        <w:rPr>
          <w:rFonts w:hint="default" w:ascii="Times New Roman" w:hAnsi="Times New Roman" w:eastAsia="方正仿宋_GBK" w:cs="Times New Roman"/>
        </w:rPr>
        <w:t>房屋征收项目。根据《重庆市国有土地上房屋征收与补偿实施细则》第</w:t>
      </w:r>
      <w:r>
        <w:rPr>
          <w:rFonts w:hint="default" w:ascii="Times New Roman" w:hAnsi="Times New Roman" w:eastAsia="方正仿宋_GBK" w:cs="Times New Roman"/>
          <w:lang w:eastAsia="zh-CN"/>
        </w:rPr>
        <w:t>十</w:t>
      </w:r>
      <w:r>
        <w:rPr>
          <w:rFonts w:hint="eastAsia" w:eastAsia="方正仿宋_GBK" w:cs="Times New Roman"/>
          <w:lang w:eastAsia="zh-CN"/>
        </w:rPr>
        <w:t>七</w:t>
      </w:r>
      <w:r>
        <w:rPr>
          <w:rFonts w:hint="default" w:ascii="Times New Roman" w:hAnsi="Times New Roman" w:eastAsia="方正仿宋_GBK" w:cs="Times New Roman"/>
        </w:rPr>
        <w:t>条规定，请你单位依照各自职责，暂停办理以下相关手续：</w:t>
      </w:r>
    </w:p>
    <w:p w14:paraId="39C098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（一）暂停办理土地使用权和房屋买卖、交换、析产、分割、赠与、抵押、典当、分户、出租、改变用途、调配等手续，禁止新建、扩建、改建房屋（经鉴定的危房排危除外）；</w:t>
      </w:r>
    </w:p>
    <w:p w14:paraId="64015C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（二）暂停核发营业执照。监督售货亭、摊位等临时服务网点在征收公告确定的搬迁期限内自行拆除或迁出。</w:t>
      </w:r>
    </w:p>
    <w:p w14:paraId="5232B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涉及范围：</w:t>
      </w:r>
      <w:r>
        <w:rPr>
          <w:rFonts w:hint="default" w:ascii="Times New Roman" w:hAnsi="Times New Roman" w:eastAsia="方正仿宋_GBK" w:cs="Times New Roman"/>
          <w:lang w:eastAsia="zh-CN"/>
        </w:rPr>
        <w:t>忠县东溪镇翠屏居委</w:t>
      </w:r>
      <w:r>
        <w:rPr>
          <w:rFonts w:hint="eastAsia" w:eastAsia="方正仿宋_GBK" w:cs="Times New Roman"/>
          <w:lang w:eastAsia="zh-CN"/>
        </w:rPr>
        <w:t>东溪社区</w:t>
      </w:r>
      <w:r>
        <w:rPr>
          <w:rFonts w:hint="eastAsia" w:eastAsia="方正仿宋_GBK" w:cs="Times New Roman"/>
          <w:lang w:val="en-US" w:eastAsia="zh-CN"/>
        </w:rPr>
        <w:t>2组</w:t>
      </w:r>
      <w:r>
        <w:rPr>
          <w:rFonts w:hint="default" w:ascii="Times New Roman" w:hAnsi="Times New Roman" w:eastAsia="方正仿宋_GBK" w:cs="Times New Roman"/>
        </w:rPr>
        <w:t>。</w:t>
      </w:r>
    </w:p>
    <w:p w14:paraId="1DF0B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暂停期限：一年，自</w:t>
      </w:r>
      <w:r>
        <w:rPr>
          <w:rFonts w:hint="default" w:ascii="Times New Roman" w:hAnsi="Times New Roman" w:eastAsia="方正仿宋_GBK" w:cs="Times New Roman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eastAsia="方正仿宋_GBK" w:cs="Times New Roman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</w:rPr>
        <w:t>日起至</w:t>
      </w:r>
      <w:r>
        <w:rPr>
          <w:rFonts w:hint="default" w:ascii="Times New Roman" w:hAnsi="Times New Roman" w:eastAsia="方正仿宋_GBK" w:cs="Times New Roman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eastAsia="方正仿宋_GBK" w:cs="Times New Roman"/>
          <w:lang w:val="en-US" w:eastAsia="zh-CN"/>
        </w:rPr>
        <w:t>22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</w:rPr>
        <w:t>日止。</w:t>
      </w:r>
    </w:p>
    <w:p w14:paraId="427513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暂停办理手续期间有特殊情况的，应及时与我单位联系（联系人：</w:t>
      </w:r>
      <w:r>
        <w:rPr>
          <w:rFonts w:hint="default" w:ascii="Times New Roman" w:hAnsi="Times New Roman" w:eastAsia="方正仿宋_GBK" w:cs="Times New Roman"/>
          <w:lang w:eastAsia="zh-CN"/>
        </w:rPr>
        <w:t>刘青松</w:t>
      </w:r>
      <w:r>
        <w:rPr>
          <w:rFonts w:hint="default" w:ascii="Times New Roman" w:hAnsi="Times New Roman" w:eastAsia="方正仿宋_GBK" w:cs="Times New Roman"/>
        </w:rPr>
        <w:t>，联系电话：</w:t>
      </w:r>
      <w:r>
        <w:rPr>
          <w:rFonts w:hint="default" w:ascii="Times New Roman" w:hAnsi="Times New Roman" w:eastAsia="方正仿宋_GBK" w:cs="Times New Roman"/>
          <w:lang w:val="en-US" w:eastAsia="zh-CN"/>
        </w:rPr>
        <w:t>15223691555</w:t>
      </w:r>
      <w:r>
        <w:rPr>
          <w:rFonts w:hint="default" w:ascii="Times New Roman" w:hAnsi="Times New Roman" w:eastAsia="方正仿宋_GBK" w:cs="Times New Roman"/>
        </w:rPr>
        <w:t>）</w:t>
      </w:r>
    </w:p>
    <w:p w14:paraId="745791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</w:p>
    <w:p w14:paraId="61C378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hanging="4800" w:hangingChars="15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                   </w:t>
      </w:r>
      <w:r>
        <w:rPr>
          <w:rFonts w:hint="eastAsia" w:eastAsia="方正仿宋_GBK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lang w:eastAsia="zh-CN"/>
        </w:rPr>
        <w:t>忠县</w:t>
      </w:r>
      <w:r>
        <w:rPr>
          <w:rFonts w:hint="eastAsia" w:eastAsia="方正仿宋_GBK" w:cs="Times New Roman"/>
          <w:lang w:eastAsia="zh-CN"/>
        </w:rPr>
        <w:t>住房和城乡建设委员会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000000"/>
        </w:rPr>
        <w:t>年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</w:rPr>
        <w:t>月</w:t>
      </w:r>
      <w:r>
        <w:rPr>
          <w:rFonts w:hint="eastAsia" w:eastAsia="方正仿宋_GBK" w:cs="Times New Roman"/>
          <w:color w:val="000000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</w:rPr>
        <w:t>日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 xml:space="preserve"> </w:t>
      </w:r>
    </w:p>
    <w:p w14:paraId="5F74D49F"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NjgwOGU4Nzg0NmJkOTY3NmVlNzFiMzIzZTVlYzIifQ=="/>
  </w:docVars>
  <w:rsids>
    <w:rsidRoot w:val="1E2424B9"/>
    <w:rsid w:val="0461266D"/>
    <w:rsid w:val="0B0E2A7E"/>
    <w:rsid w:val="129B6061"/>
    <w:rsid w:val="1E2424B9"/>
    <w:rsid w:val="229E6FD2"/>
    <w:rsid w:val="26411ABF"/>
    <w:rsid w:val="29ED4A3B"/>
    <w:rsid w:val="407D153B"/>
    <w:rsid w:val="47CF1F66"/>
    <w:rsid w:val="725455F0"/>
    <w:rsid w:val="7CC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Helvetica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00" w:firstLine="559"/>
      <w:jc w:val="left"/>
    </w:pPr>
    <w:rPr>
      <w:rFonts w:ascii="Courier" w:hAnsi="Courier" w:eastAsia="Courier"/>
      <w:kern w:val="0"/>
      <w:sz w:val="28"/>
      <w:szCs w:val="28"/>
      <w:lang w:eastAsia="en-US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400</Characters>
  <Lines>0</Lines>
  <Paragraphs>0</Paragraphs>
  <TotalTime>10</TotalTime>
  <ScaleCrop>false</ScaleCrop>
  <LinksUpToDate>false</LinksUpToDate>
  <CharactersWithSpaces>446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2024-10-14T03:10:00Z</dcterms:created>
  <dc:creator>平淡人生</dc:creator>
  <cp:lastModifiedBy>平淡人生</cp:lastModifiedBy>
  <cp:lastPrinted>2024-10-23T01:18:00Z</cp:lastPrinted>
  <dcterms:modified xsi:type="dcterms:W3CDTF">2024-10-24T03:07:03Z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9D7A694E436948119BFF38E9E16CFB85_11</vt:lpwstr>
  </property>
</Properties>
</file>