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35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735"/>
        <w:gridCol w:w="720"/>
        <w:gridCol w:w="954"/>
        <w:gridCol w:w="834"/>
        <w:gridCol w:w="834"/>
        <w:gridCol w:w="1631"/>
        <w:gridCol w:w="3382"/>
        <w:gridCol w:w="1620"/>
        <w:gridCol w:w="1260"/>
        <w:gridCol w:w="1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35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  <w:t>附件：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359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ascii="方正仿宋_GBK" w:hAnsi="Tahoma" w:eastAsia="方正仿宋_GBK" w:cs="Tahoma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</w:rPr>
              <w:t>忠县农用地灾毁情况调查表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32"/>
                <w:szCs w:val="32"/>
              </w:rPr>
              <w:t>乡镇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32"/>
                <w:szCs w:val="32"/>
              </w:rPr>
              <w:t>村社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32"/>
                <w:szCs w:val="32"/>
              </w:rPr>
              <w:t>小地名</w:t>
            </w:r>
          </w:p>
        </w:tc>
        <w:tc>
          <w:tcPr>
            <w:tcW w:w="121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32"/>
                <w:szCs w:val="32"/>
              </w:rPr>
              <w:t>农用地（亩）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32"/>
                <w:szCs w:val="32"/>
              </w:rPr>
              <w:t>耕地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32"/>
                <w:szCs w:val="32"/>
              </w:rPr>
              <w:t>林地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32"/>
                <w:szCs w:val="32"/>
              </w:rPr>
              <w:t>园地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32"/>
                <w:szCs w:val="32"/>
              </w:rPr>
              <w:t>交通用地</w:t>
            </w:r>
          </w:p>
        </w:tc>
        <w:tc>
          <w:tcPr>
            <w:tcW w:w="3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32"/>
                <w:szCs w:val="32"/>
              </w:rPr>
              <w:t>水域及水利设施用地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32"/>
                <w:szCs w:val="32"/>
              </w:rPr>
              <w:t>其他土地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84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Tahoma" w:eastAsia="方正仿宋_GBK" w:cs="Tahoma"/>
                <w:color w:val="000000"/>
                <w:kern w:val="0"/>
                <w:sz w:val="32"/>
                <w:szCs w:val="32"/>
              </w:rPr>
              <w:t>注：以上面积为相对准确的估算值，另附灾毁情况照片及佐证资料。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方正仿宋_GBK" w:hAnsi="Tahoma" w:eastAsia="方正仿宋_GBK" w:cs="Tahoma"/>
                <w:color w:val="000000"/>
                <w:kern w:val="0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16E55"/>
    <w:rsid w:val="5DD1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2021-09-02T02:52:00Z</dcterms:created>
  <dc:creator>Administrator</dc:creator>
  <cp:lastModifiedBy>Administrator</cp:lastModifiedBy>
  <dcterms:modified xsi:type="dcterms:W3CDTF">2021-09-02T02:54:43Z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