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ind w:firstLine="2720" w:firstLineChars="850"/>
        <w:rPr>
          <w:rFonts w:ascii="Times New Roman" w:hAnsi="Times New Roman" w:eastAsia="方正仿宋_GBK"/>
          <w:sz w:val="32"/>
          <w:szCs w:val="24"/>
        </w:rPr>
      </w:pPr>
      <w:bookmarkStart w:id="1" w:name="_GoBack"/>
      <w:bookmarkEnd w:id="1"/>
      <w:bookmarkStart w:id="0" w:name="_Hlk37239649"/>
      <w:bookmarkEnd w:id="0"/>
    </w:p>
    <w:p>
      <w:pPr>
        <w:snapToGrid w:val="0"/>
        <w:spacing w:line="594" w:lineRule="exact"/>
        <w:ind w:firstLine="2720" w:firstLineChars="850"/>
        <w:rPr>
          <w:rFonts w:ascii="Times New Roman" w:hAnsi="Times New Roman" w:eastAsia="方正仿宋_GBK"/>
          <w:sz w:val="32"/>
          <w:szCs w:val="24"/>
        </w:rPr>
      </w:pPr>
    </w:p>
    <w:p>
      <w:pPr>
        <w:snapToGrid w:val="0"/>
        <w:spacing w:line="594" w:lineRule="exact"/>
        <w:ind w:firstLine="2720" w:firstLineChars="850"/>
        <w:rPr>
          <w:rFonts w:ascii="Times New Roman" w:hAnsi="Times New Roman" w:eastAsia="方正仿宋_GBK"/>
          <w:sz w:val="32"/>
          <w:szCs w:val="24"/>
        </w:rPr>
      </w:pPr>
    </w:p>
    <w:p>
      <w:pPr>
        <w:snapToGrid w:val="0"/>
        <w:spacing w:line="594" w:lineRule="exact"/>
        <w:ind w:firstLine="2720" w:firstLineChars="850"/>
        <w:rPr>
          <w:rFonts w:ascii="Times New Roman" w:hAnsi="Times New Roman" w:eastAsia="方正仿宋_GBK"/>
          <w:sz w:val="32"/>
          <w:szCs w:val="24"/>
        </w:rPr>
      </w:pPr>
    </w:p>
    <w:p>
      <w:pPr>
        <w:snapToGrid w:val="0"/>
        <w:spacing w:line="594" w:lineRule="exact"/>
        <w:ind w:firstLine="2720" w:firstLineChars="850"/>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32"/>
        </w:rPr>
      </w:pPr>
    </w:p>
    <w:p>
      <w:pPr>
        <w:pStyle w:val="2"/>
      </w:pPr>
    </w:p>
    <w:p>
      <w:pPr>
        <w:spacing w:line="594" w:lineRule="exact"/>
        <w:jc w:val="center"/>
        <w:rPr>
          <w:rFonts w:ascii="Times New Roman" w:hAnsi="Times New Roman" w:eastAsia="方正仿宋_GBK"/>
          <w:sz w:val="32"/>
          <w:szCs w:val="32"/>
        </w:rPr>
      </w:pPr>
      <w:r>
        <w:rPr>
          <w:rFonts w:ascii="Times New Roman" w:hAnsi="Times New Roman" w:eastAsia="方正仿宋_GBK"/>
          <w:sz w:val="32"/>
          <w:szCs w:val="32"/>
        </w:rPr>
        <w:t>石宝府发〔202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sz w:val="32"/>
          <w:szCs w:val="32"/>
          <w:lang w:val="en-US" w:eastAsia="zh-CN"/>
        </w:rPr>
        <w:t>73</w:t>
      </w:r>
      <w:r>
        <w:rPr>
          <w:rFonts w:ascii="Times New Roman" w:hAnsi="Times New Roman" w:eastAsia="方正仿宋_GBK"/>
          <w:sz w:val="32"/>
          <w:szCs w:val="32"/>
        </w:rPr>
        <w:t>号</w:t>
      </w:r>
    </w:p>
    <w:p>
      <w:pPr>
        <w:snapToGrid w:val="0"/>
        <w:spacing w:line="594" w:lineRule="exact"/>
        <w:rPr>
          <w:rFonts w:ascii="Times New Roman" w:hAnsi="Times New Roman" w:eastAsia="方正仿宋_GBK"/>
          <w:sz w:val="32"/>
          <w:szCs w:val="24"/>
        </w:rPr>
      </w:pPr>
    </w:p>
    <w:p>
      <w:pPr>
        <w:snapToGrid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忠县石宝镇人民政府</w:t>
      </w:r>
    </w:p>
    <w:p>
      <w:pPr>
        <w:spacing w:line="590" w:lineRule="exact"/>
        <w:jc w:val="center"/>
        <w:rPr>
          <w:rFonts w:eastAsia="方正小标宋_GBK"/>
          <w:sz w:val="44"/>
          <w:szCs w:val="44"/>
        </w:rPr>
      </w:pPr>
      <w:r>
        <w:rPr>
          <w:rFonts w:hint="eastAsia" w:eastAsia="方正小标宋_GBK"/>
          <w:sz w:val="44"/>
          <w:szCs w:val="44"/>
        </w:rPr>
        <w:t>关于印发《石宝镇自然灾害救助工作</w:t>
      </w:r>
      <w:r>
        <w:rPr>
          <w:rFonts w:eastAsia="方正小标宋_GBK"/>
          <w:sz w:val="44"/>
          <w:szCs w:val="44"/>
        </w:rPr>
        <w:t>方案</w:t>
      </w:r>
      <w:r>
        <w:rPr>
          <w:rFonts w:hint="eastAsia" w:eastAsia="方正小标宋_GBK"/>
          <w:sz w:val="44"/>
          <w:szCs w:val="44"/>
        </w:rPr>
        <w:t>》的通知</w:t>
      </w:r>
    </w:p>
    <w:p>
      <w:pPr>
        <w:ind w:firstLine="640" w:firstLineChars="200"/>
        <w:rPr>
          <w:rFonts w:hint="eastAsia"/>
        </w:rPr>
      </w:pPr>
    </w:p>
    <w:p>
      <w:pPr>
        <w:jc w:val="left"/>
      </w:pPr>
      <w:r>
        <w:rPr>
          <w:rFonts w:hint="eastAsia"/>
        </w:rPr>
        <w:t>各村（社区），各办公室，各镇属单位：</w:t>
      </w:r>
    </w:p>
    <w:p>
      <w:pPr>
        <w:spacing w:line="594" w:lineRule="exact"/>
        <w:ind w:firstLine="640" w:firstLineChars="200"/>
        <w:rPr>
          <w:rFonts w:eastAsia="方正楷体_GBK"/>
          <w:bCs/>
          <w:color w:val="000000"/>
        </w:rPr>
      </w:pPr>
      <w:r>
        <w:rPr>
          <w:rFonts w:hint="eastAsia"/>
          <w:szCs w:val="32"/>
        </w:rPr>
        <w:t>为</w:t>
      </w:r>
      <w:r>
        <w:rPr>
          <w:szCs w:val="32"/>
        </w:rPr>
        <w:t>进一步健全完</w:t>
      </w:r>
      <w:r>
        <w:rPr>
          <w:rFonts w:hint="default" w:ascii="Times New Roman" w:hAnsi="Times New Roman" w:eastAsia="方正仿宋_GBK" w:cs="Times New Roman"/>
          <w:color w:val="000000"/>
          <w:kern w:val="0"/>
          <w:sz w:val="32"/>
          <w:szCs w:val="32"/>
          <w:lang w:val="en-US" w:eastAsia="zh-CN" w:bidi="ar"/>
        </w:rPr>
        <w:t>善全</w:t>
      </w:r>
      <w:r>
        <w:rPr>
          <w:rFonts w:hint="eastAsia" w:ascii="Times New Roman" w:hAnsi="Times New Roman" w:eastAsia="方正仿宋_GBK" w:cs="Times New Roman"/>
          <w:color w:val="000000"/>
          <w:kern w:val="0"/>
          <w:sz w:val="32"/>
          <w:szCs w:val="32"/>
          <w:lang w:val="en-US" w:eastAsia="zh-CN" w:bidi="ar"/>
        </w:rPr>
        <w:t>镇</w:t>
      </w:r>
      <w:r>
        <w:rPr>
          <w:rFonts w:hint="default" w:ascii="Times New Roman" w:hAnsi="Times New Roman" w:eastAsia="方正仿宋_GBK" w:cs="Times New Roman"/>
          <w:color w:val="000000"/>
          <w:kern w:val="0"/>
          <w:sz w:val="32"/>
          <w:szCs w:val="32"/>
          <w:lang w:val="en-US" w:eastAsia="zh-CN" w:bidi="ar"/>
        </w:rPr>
        <w:t>自然灾害应急救助体系，迅速、高效、有序地处理自然灾害</w:t>
      </w:r>
      <w:r>
        <w:rPr>
          <w:szCs w:val="32"/>
        </w:rPr>
        <w:t>事件，着力提升</w:t>
      </w:r>
      <w:r>
        <w:rPr>
          <w:rFonts w:hint="eastAsia"/>
          <w:szCs w:val="32"/>
        </w:rPr>
        <w:t>我镇</w:t>
      </w:r>
      <w:r>
        <w:rPr>
          <w:szCs w:val="32"/>
        </w:rPr>
        <w:t>灾害应急救助能力</w:t>
      </w:r>
      <w:r>
        <w:rPr>
          <w:rFonts w:hint="eastAsia"/>
          <w:szCs w:val="32"/>
        </w:rPr>
        <w:t>，</w:t>
      </w:r>
      <w:r>
        <w:rPr>
          <w:szCs w:val="32"/>
        </w:rPr>
        <w:t>根据市</w:t>
      </w:r>
      <w:r>
        <w:rPr>
          <w:rFonts w:hint="eastAsia"/>
          <w:szCs w:val="32"/>
        </w:rPr>
        <w:t>、县以</w:t>
      </w:r>
      <w:r>
        <w:rPr>
          <w:szCs w:val="32"/>
        </w:rPr>
        <w:t>及《关于印发忠县自然灾害救助应急预案的通知》（忠府办发〔2022〕59号）</w:t>
      </w:r>
      <w:r>
        <w:rPr>
          <w:rFonts w:hint="eastAsia"/>
          <w:szCs w:val="32"/>
        </w:rPr>
        <w:t>等</w:t>
      </w:r>
      <w:r>
        <w:rPr>
          <w:szCs w:val="32"/>
        </w:rPr>
        <w:t>工作要求，</w:t>
      </w:r>
      <w:r>
        <w:rPr>
          <w:rFonts w:hint="eastAsia"/>
          <w:szCs w:val="32"/>
        </w:rPr>
        <w:t>我镇</w:t>
      </w:r>
      <w:r>
        <w:rPr>
          <w:szCs w:val="32"/>
        </w:rPr>
        <w:t>结合</w:t>
      </w:r>
      <w:r>
        <w:rPr>
          <w:rFonts w:hint="eastAsia"/>
          <w:szCs w:val="32"/>
        </w:rPr>
        <w:t>实际，制定《石宝镇</w:t>
      </w:r>
      <w:r>
        <w:rPr>
          <w:szCs w:val="32"/>
        </w:rPr>
        <w:t>自然灾害救助</w:t>
      </w:r>
      <w:r>
        <w:rPr>
          <w:rFonts w:hint="eastAsia"/>
          <w:szCs w:val="32"/>
        </w:rPr>
        <w:t>工作方案》，现印发给你们，请遵照执行。</w:t>
      </w:r>
      <w:r>
        <w:rPr>
          <w:rFonts w:eastAsia="方正楷体_GBK"/>
          <w:bCs/>
          <w:color w:val="000000"/>
        </w:rPr>
        <w:t xml:space="preserve"> </w:t>
      </w:r>
    </w:p>
    <w:p>
      <w:pPr>
        <w:spacing w:line="594" w:lineRule="exact"/>
        <w:rPr>
          <w:rFonts w:hint="eastAsia"/>
          <w:szCs w:val="22"/>
        </w:rPr>
      </w:pPr>
    </w:p>
    <w:p>
      <w:pPr>
        <w:spacing w:line="594" w:lineRule="exact"/>
        <w:ind w:firstLine="5280" w:firstLineChars="1650"/>
        <w:rPr>
          <w:rFonts w:hint="eastAsia"/>
          <w:szCs w:val="22"/>
        </w:rPr>
      </w:pPr>
      <w:r>
        <w:rPr>
          <w:rFonts w:hint="eastAsia"/>
          <w:szCs w:val="22"/>
        </w:rPr>
        <w:t>忠县石宝镇人民政府</w:t>
      </w:r>
    </w:p>
    <w:p>
      <w:pPr>
        <w:spacing w:line="594" w:lineRule="exact"/>
        <w:ind w:firstLine="640" w:firstLineChars="200"/>
        <w:rPr>
          <w:szCs w:val="22"/>
        </w:rPr>
      </w:pPr>
      <w:r>
        <w:rPr>
          <w:rFonts w:hint="eastAsia"/>
          <w:szCs w:val="22"/>
        </w:rPr>
        <w:t xml:space="preserve">                               2023年8月2</w:t>
      </w:r>
      <w:r>
        <w:rPr>
          <w:rFonts w:hint="eastAsia"/>
          <w:szCs w:val="22"/>
          <w:lang w:val="en-US" w:eastAsia="zh-CN"/>
        </w:rPr>
        <w:t>4</w:t>
      </w:r>
      <w:r>
        <w:rPr>
          <w:rFonts w:hint="eastAsia"/>
          <w:szCs w:val="22"/>
        </w:rPr>
        <w:t>日</w:t>
      </w:r>
    </w:p>
    <w:p>
      <w:pPr>
        <w:spacing w:line="594" w:lineRule="exact"/>
        <w:ind w:firstLine="880" w:firstLineChars="200"/>
        <w:jc w:val="center"/>
        <w:rPr>
          <w:rFonts w:ascii="方正小标宋_GBK" w:eastAsia="方正小标宋_GBK"/>
          <w:color w:val="000000"/>
          <w:sz w:val="36"/>
          <w:szCs w:val="36"/>
        </w:rPr>
      </w:pPr>
      <w:r>
        <w:rPr>
          <w:rFonts w:hint="eastAsia" w:eastAsia="方正小标宋_GBK"/>
          <w:color w:val="000000"/>
          <w:sz w:val="44"/>
          <w:szCs w:val="44"/>
        </w:rPr>
        <w:t>石宝镇自然灾害救助工作方案</w:t>
      </w:r>
    </w:p>
    <w:p>
      <w:pPr>
        <w:widowControl/>
        <w:snapToGrid w:val="0"/>
        <w:spacing w:line="594" w:lineRule="exact"/>
        <w:ind w:firstLine="640" w:firstLineChars="200"/>
        <w:contextualSpacing/>
        <w:rPr>
          <w:rFonts w:ascii="方正仿宋_GBK" w:hAnsi="方正仿宋_GBK" w:cs="方正仿宋_GBK"/>
          <w:bCs/>
          <w:color w:val="000000"/>
          <w:kern w:val="0"/>
          <w:szCs w:val="32"/>
        </w:rPr>
      </w:pPr>
    </w:p>
    <w:p>
      <w:pPr>
        <w:pStyle w:val="19"/>
        <w:spacing w:line="594" w:lineRule="exact"/>
        <w:ind w:firstLine="640" w:firstLineChars="200"/>
        <w:jc w:val="both"/>
        <w:rPr>
          <w:rFonts w:eastAsia="方正仿宋_GBK"/>
        </w:rPr>
      </w:pPr>
      <w:r>
        <w:rPr>
          <w:rFonts w:eastAsia="方正仿宋_GBK"/>
        </w:rPr>
        <w:t>为进一步健全完善</w:t>
      </w:r>
      <w:r>
        <w:rPr>
          <w:rFonts w:hint="eastAsia" w:eastAsia="方正仿宋_GBK"/>
        </w:rPr>
        <w:t>石宝</w:t>
      </w:r>
      <w:r>
        <w:rPr>
          <w:rFonts w:eastAsia="方正仿宋_GBK"/>
        </w:rPr>
        <w:t>镇自然灾害应急救助体系和运行机制，确保自然灾害来临时，在县自然灾害应急总指挥部（以下简称</w:t>
      </w:r>
      <w:r>
        <w:rPr>
          <w:rFonts w:hint="eastAsia" w:eastAsia="方正仿宋_GBK"/>
        </w:rPr>
        <w:t>“</w:t>
      </w:r>
      <w:r>
        <w:rPr>
          <w:rFonts w:eastAsia="方正仿宋_GBK"/>
        </w:rPr>
        <w:t>县指挥部</w:t>
      </w:r>
      <w:r>
        <w:rPr>
          <w:rFonts w:hint="eastAsia" w:eastAsia="方正仿宋_GBK"/>
        </w:rPr>
        <w:t>”</w:t>
      </w:r>
      <w:r>
        <w:rPr>
          <w:rFonts w:eastAsia="方正仿宋_GBK"/>
        </w:rPr>
        <w:t>）的统一指挥下，快速、高效开展先期救助，最大限度减少人民群众生命和财产损失，根据《忠县人民政府办公室关于印发忠县自然灾害救助应急预案的通知》（忠府办发〔2022〕56号）要求，特制定本方案。</w:t>
      </w:r>
    </w:p>
    <w:p>
      <w:pPr>
        <w:pStyle w:val="19"/>
        <w:spacing w:line="594" w:lineRule="exact"/>
        <w:ind w:firstLine="640" w:firstLineChars="200"/>
        <w:jc w:val="both"/>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一、总体要求和工作原则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cs="方正仿宋_GBK"/>
          <w:szCs w:val="20"/>
        </w:rPr>
      </w:pPr>
      <w:r>
        <w:rPr>
          <w:rFonts w:hint="eastAsia" w:ascii="方正仿宋_GBK" w:hAnsi="方正仿宋_GBK" w:cs="方正仿宋_GBK"/>
          <w:szCs w:val="32"/>
        </w:rPr>
        <w:t>坚持以习近平新时代中国特色社会主义思想为指导，坚持人民至上、生命至上，进一步规范应急救助行为，提高应急救助能力，确保</w:t>
      </w:r>
      <w:r>
        <w:rPr>
          <w:rFonts w:hint="eastAsia"/>
          <w:szCs w:val="32"/>
        </w:rPr>
        <w:t>石宝</w:t>
      </w:r>
      <w:r>
        <w:rPr>
          <w:szCs w:val="32"/>
        </w:rPr>
        <w:t>镇</w:t>
      </w:r>
      <w:r>
        <w:rPr>
          <w:rFonts w:hint="eastAsia" w:ascii="方正仿宋_GBK" w:hAnsi="方正仿宋_GBK" w:cs="方正仿宋_GBK"/>
          <w:szCs w:val="32"/>
        </w:rPr>
        <w:t>境内发生自然灾害或周边乡镇发生重特大自然灾害并对</w:t>
      </w:r>
      <w:r>
        <w:rPr>
          <w:rFonts w:hint="eastAsia"/>
          <w:szCs w:val="32"/>
        </w:rPr>
        <w:t>石宝</w:t>
      </w:r>
      <w:r>
        <w:rPr>
          <w:szCs w:val="32"/>
        </w:rPr>
        <w:t>镇</w:t>
      </w:r>
      <w:r>
        <w:rPr>
          <w:rFonts w:hint="eastAsia" w:ascii="方正仿宋_GBK" w:hAnsi="方正仿宋_GBK" w:cs="方正仿宋_GBK"/>
          <w:szCs w:val="32"/>
        </w:rPr>
        <w:t>境内造成重大影响时，及时开展自然灾害应急救助工作。</w:t>
      </w:r>
    </w:p>
    <w:p>
      <w:pPr>
        <w:pStyle w:val="19"/>
        <w:spacing w:line="594" w:lineRule="exact"/>
        <w:ind w:firstLine="640" w:firstLineChars="200"/>
        <w:jc w:val="both"/>
        <w:rPr>
          <w:rFonts w:eastAsia="方正仿宋_GBK"/>
        </w:rPr>
      </w:pPr>
      <w:r>
        <w:rPr>
          <w:rFonts w:hint="eastAsia" w:ascii="方正楷体_GBK"/>
          <w:bCs/>
        </w:rPr>
        <w:t>（一）坚持人民至上，生命至上。</w:t>
      </w:r>
      <w:r>
        <w:rPr>
          <w:rFonts w:eastAsia="方正仿宋_GBK"/>
        </w:rPr>
        <w:t>把维护广大人民群众的根本利益，保障人民群众生命财产安全作为首要任务，最大限度减少自然灾害造成的人员伤亡和财产损失。</w:t>
      </w:r>
    </w:p>
    <w:p>
      <w:pPr>
        <w:pStyle w:val="19"/>
        <w:spacing w:line="594" w:lineRule="exact"/>
        <w:ind w:firstLine="640" w:firstLineChars="200"/>
        <w:jc w:val="both"/>
        <w:rPr>
          <w:rFonts w:eastAsia="方正仿宋_GBK"/>
        </w:rPr>
      </w:pPr>
      <w:r>
        <w:rPr>
          <w:rFonts w:hint="eastAsia" w:ascii="方正楷体_GBK"/>
          <w:bCs/>
        </w:rPr>
        <w:t>（二）坚持统一领导，分级负责。</w:t>
      </w:r>
      <w:r>
        <w:rPr>
          <w:rFonts w:eastAsia="方正仿宋_GBK"/>
        </w:rPr>
        <w:t>在镇党委统一领导</w:t>
      </w:r>
      <w:r>
        <w:rPr>
          <w:rFonts w:hint="eastAsia" w:eastAsia="方正仿宋_GBK"/>
        </w:rPr>
        <w:t>下，</w:t>
      </w:r>
      <w:r>
        <w:rPr>
          <w:rFonts w:eastAsia="方正仿宋_GBK"/>
        </w:rPr>
        <w:t>建立健全分级负责、条块结合、属地管理为主的应急救助管理体制。相关部门按照职责划分，各司其职，协</w:t>
      </w:r>
      <w:r>
        <w:rPr>
          <w:rFonts w:hint="eastAsia" w:eastAsia="方正仿宋_GBK"/>
        </w:rPr>
        <w:t>调联动</w:t>
      </w:r>
      <w:r>
        <w:rPr>
          <w:rFonts w:eastAsia="方正仿宋_GBK"/>
        </w:rPr>
        <w:t>。</w:t>
      </w:r>
    </w:p>
    <w:p>
      <w:pPr>
        <w:pStyle w:val="19"/>
        <w:spacing w:line="594" w:lineRule="exact"/>
        <w:ind w:firstLine="640" w:firstLineChars="200"/>
        <w:jc w:val="both"/>
        <w:rPr>
          <w:rFonts w:eastAsia="方正仿宋_GBK"/>
        </w:rPr>
      </w:pPr>
      <w:r>
        <w:rPr>
          <w:rFonts w:hint="eastAsia" w:ascii="方正楷体_GBK"/>
          <w:bCs/>
        </w:rPr>
        <w:t>（三）坚持政府主导，各方联动。</w:t>
      </w:r>
      <w:r>
        <w:rPr>
          <w:rFonts w:eastAsia="方正仿宋_GBK"/>
        </w:rPr>
        <w:t>充分发挥基层群众自治组织和公益性社会组织的作用</w:t>
      </w:r>
      <w:r>
        <w:rPr>
          <w:rFonts w:hint="eastAsia" w:eastAsia="方正仿宋_GBK"/>
        </w:rPr>
        <w:t>，</w:t>
      </w:r>
      <w:r>
        <w:rPr>
          <w:rFonts w:eastAsia="方正仿宋_GBK"/>
        </w:rPr>
        <w:t>把</w:t>
      </w:r>
      <w:r>
        <w:rPr>
          <w:rFonts w:hint="eastAsia" w:eastAsia="方正仿宋_GBK"/>
        </w:rPr>
        <w:t>政府主导与灾民自救、社会互助、</w:t>
      </w:r>
      <w:r>
        <w:rPr>
          <w:rFonts w:eastAsia="方正仿宋_GBK"/>
        </w:rPr>
        <w:t>民众参与</w:t>
      </w:r>
      <w:r>
        <w:rPr>
          <w:rFonts w:hint="eastAsia" w:eastAsia="方正仿宋_GBK"/>
        </w:rPr>
        <w:t>有效融合，建立</w:t>
      </w:r>
      <w:r>
        <w:rPr>
          <w:rFonts w:eastAsia="方正仿宋_GBK"/>
        </w:rPr>
        <w:t>统一指挥、反应</w:t>
      </w:r>
      <w:r>
        <w:rPr>
          <w:rFonts w:hint="eastAsia" w:eastAsia="方正仿宋_GBK"/>
        </w:rPr>
        <w:t>迅速</w:t>
      </w:r>
      <w:r>
        <w:rPr>
          <w:rFonts w:eastAsia="方正仿宋_GBK"/>
        </w:rPr>
        <w:t>、</w:t>
      </w:r>
      <w:r>
        <w:rPr>
          <w:rFonts w:hint="eastAsia" w:eastAsia="方正仿宋_GBK"/>
        </w:rPr>
        <w:t>运转高效、</w:t>
      </w:r>
      <w:r>
        <w:rPr>
          <w:rFonts w:eastAsia="方正仿宋_GBK"/>
        </w:rPr>
        <w:t>协调</w:t>
      </w:r>
      <w:r>
        <w:rPr>
          <w:rFonts w:hint="eastAsia" w:eastAsia="方正仿宋_GBK"/>
        </w:rPr>
        <w:t>联动的镇级</w:t>
      </w:r>
      <w:r>
        <w:rPr>
          <w:rFonts w:eastAsia="方正仿宋_GBK"/>
        </w:rPr>
        <w:t>应急救助</w:t>
      </w:r>
      <w:r>
        <w:rPr>
          <w:rFonts w:hint="eastAsia" w:eastAsia="方正仿宋_GBK"/>
        </w:rPr>
        <w:t>体系</w:t>
      </w:r>
      <w:r>
        <w:rPr>
          <w:rFonts w:eastAsia="方正仿宋_GBK"/>
        </w:rPr>
        <w:t>。</w:t>
      </w:r>
    </w:p>
    <w:p>
      <w:pPr>
        <w:pStyle w:val="19"/>
        <w:spacing w:line="594" w:lineRule="exact"/>
        <w:ind w:firstLine="640" w:firstLineChars="200"/>
        <w:jc w:val="both"/>
        <w:rPr>
          <w:rFonts w:ascii="方正黑体_GBK" w:eastAsia="方正黑体_GBK"/>
        </w:rPr>
      </w:pPr>
      <w:r>
        <w:rPr>
          <w:rFonts w:hint="eastAsia" w:ascii="方正黑体_GBK" w:eastAsia="方正黑体_GBK"/>
        </w:rPr>
        <w:t>二、自然灾害救助指挥体系</w:t>
      </w:r>
    </w:p>
    <w:p>
      <w:pPr>
        <w:pStyle w:val="19"/>
        <w:spacing w:line="594" w:lineRule="exact"/>
        <w:ind w:firstLine="640" w:firstLineChars="200"/>
        <w:jc w:val="both"/>
        <w:rPr>
          <w:rFonts w:eastAsia="方正仿宋_GBK"/>
        </w:rPr>
      </w:pPr>
      <w:r>
        <w:rPr>
          <w:rFonts w:eastAsia="方正仿宋_GBK"/>
          <w:bCs/>
          <w:color w:val="000000"/>
          <w:kern w:val="0"/>
        </w:rPr>
        <w:t>按照</w:t>
      </w:r>
      <w:r>
        <w:rPr>
          <w:rFonts w:hint="eastAsia" w:eastAsia="方正仿宋_GBK"/>
          <w:bCs/>
          <w:color w:val="000000"/>
          <w:kern w:val="0"/>
        </w:rPr>
        <w:t>“</w:t>
      </w:r>
      <w:r>
        <w:rPr>
          <w:rFonts w:eastAsia="方正仿宋_GBK"/>
          <w:bCs/>
          <w:color w:val="000000"/>
          <w:kern w:val="0"/>
        </w:rPr>
        <w:t>分级负责、属地管理</w:t>
      </w:r>
      <w:r>
        <w:rPr>
          <w:rFonts w:hint="eastAsia" w:eastAsia="方正仿宋_GBK"/>
          <w:bCs/>
          <w:color w:val="000000"/>
          <w:kern w:val="0"/>
        </w:rPr>
        <w:t>”</w:t>
      </w:r>
      <w:r>
        <w:rPr>
          <w:rFonts w:eastAsia="方正仿宋_GBK"/>
          <w:bCs/>
          <w:color w:val="000000"/>
          <w:kern w:val="0"/>
        </w:rPr>
        <w:t>原则，设立</w:t>
      </w:r>
      <w:r>
        <w:rPr>
          <w:rFonts w:hint="eastAsia" w:eastAsia="方正仿宋_GBK"/>
        </w:rPr>
        <w:t>石宝</w:t>
      </w:r>
      <w:r>
        <w:rPr>
          <w:rFonts w:eastAsia="方正仿宋_GBK"/>
        </w:rPr>
        <w:t>镇</w:t>
      </w:r>
      <w:r>
        <w:rPr>
          <w:rFonts w:eastAsia="方正仿宋_GBK"/>
          <w:bCs/>
          <w:color w:val="000000"/>
          <w:kern w:val="0"/>
        </w:rPr>
        <w:t>自然灾害救助委员会（以下简称</w:t>
      </w:r>
      <w:r>
        <w:rPr>
          <w:rFonts w:eastAsia="方正仿宋_GBK"/>
        </w:rPr>
        <w:t>镇</w:t>
      </w:r>
      <w:r>
        <w:rPr>
          <w:rFonts w:eastAsia="方正仿宋_GBK"/>
          <w:bCs/>
          <w:color w:val="000000"/>
          <w:kern w:val="0"/>
        </w:rPr>
        <w:t>救灾委），由</w:t>
      </w:r>
      <w:r>
        <w:rPr>
          <w:rFonts w:eastAsia="方正仿宋_GBK"/>
        </w:rPr>
        <w:t>镇</w:t>
      </w:r>
      <w:r>
        <w:rPr>
          <w:rFonts w:eastAsia="方正仿宋_GBK"/>
          <w:bCs/>
          <w:kern w:val="0"/>
        </w:rPr>
        <w:t>政府镇长</w:t>
      </w:r>
      <w:r>
        <w:rPr>
          <w:rFonts w:hint="eastAsia" w:eastAsia="方正仿宋_GBK"/>
          <w:bCs/>
          <w:kern w:val="0"/>
        </w:rPr>
        <w:t>刘艳权</w:t>
      </w:r>
      <w:r>
        <w:rPr>
          <w:rFonts w:eastAsia="方正仿宋_GBK"/>
          <w:bCs/>
          <w:color w:val="000000"/>
          <w:kern w:val="0"/>
        </w:rPr>
        <w:t>担任自然灾害救助委员会主任，下设救灾委办公室（设在镇应急办），</w:t>
      </w:r>
      <w:r>
        <w:rPr>
          <w:rFonts w:eastAsia="方正仿宋_GBK"/>
          <w:color w:val="000000"/>
          <w:kern w:val="36"/>
        </w:rPr>
        <w:t>各村（居）委、</w:t>
      </w:r>
      <w:r>
        <w:rPr>
          <w:rFonts w:eastAsia="方正仿宋_GBK"/>
        </w:rPr>
        <w:t>党政办、党群办、经发办、社事办、平安办、应急办、财政办、建管办、农服中心、文化服务中心、社保所、退役军人服务站、综合行政执法大队、派出所，辖区学校、卫生院等单位负责人作为镇</w:t>
      </w:r>
      <w:r>
        <w:rPr>
          <w:rFonts w:eastAsia="方正仿宋_GBK"/>
          <w:bCs/>
          <w:color w:val="000000"/>
          <w:kern w:val="0"/>
        </w:rPr>
        <w:t>救灾委成员</w:t>
      </w:r>
      <w:r>
        <w:rPr>
          <w:rFonts w:eastAsia="方正仿宋_GBK"/>
        </w:rPr>
        <w:t>（具体职能见附件）。</w:t>
      </w:r>
    </w:p>
    <w:p>
      <w:pPr>
        <w:widowControl/>
        <w:snapToGrid w:val="0"/>
        <w:spacing w:line="594" w:lineRule="exact"/>
        <w:ind w:firstLine="640" w:firstLineChars="200"/>
        <w:contextualSpacing/>
        <w:rPr>
          <w:color w:val="000000"/>
          <w:kern w:val="36"/>
          <w:szCs w:val="32"/>
        </w:rPr>
      </w:pPr>
      <w:r>
        <w:rPr>
          <w:szCs w:val="32"/>
        </w:rPr>
        <w:t>镇</w:t>
      </w:r>
      <w:r>
        <w:rPr>
          <w:bCs/>
          <w:color w:val="000000"/>
          <w:kern w:val="0"/>
          <w:szCs w:val="32"/>
        </w:rPr>
        <w:t>救灾委负责组织、协调和指挥</w:t>
      </w:r>
      <w:r>
        <w:rPr>
          <w:rFonts w:hint="eastAsia"/>
          <w:bCs/>
          <w:color w:val="000000"/>
          <w:kern w:val="0"/>
          <w:szCs w:val="32"/>
        </w:rPr>
        <w:t>本</w:t>
      </w:r>
      <w:r>
        <w:rPr>
          <w:szCs w:val="32"/>
        </w:rPr>
        <w:t>镇</w:t>
      </w:r>
      <w:r>
        <w:rPr>
          <w:bCs/>
          <w:color w:val="000000"/>
          <w:kern w:val="0"/>
          <w:szCs w:val="32"/>
        </w:rPr>
        <w:t>自然灾害救助工作，对本行政区域发生的自然灾害，在第一时间赶赴现场核查灾情，开展应急救助，及时组织力量紧急转移安置受灾群众，最大</w:t>
      </w:r>
      <w:r>
        <w:rPr>
          <w:color w:val="000000"/>
          <w:kern w:val="36"/>
          <w:szCs w:val="32"/>
        </w:rPr>
        <w:t>程度保障群众生命财产安全。</w:t>
      </w:r>
    </w:p>
    <w:p>
      <w:pPr>
        <w:widowControl/>
        <w:snapToGrid w:val="0"/>
        <w:spacing w:line="594" w:lineRule="exact"/>
        <w:ind w:firstLine="640" w:firstLineChars="200"/>
        <w:contextualSpacing/>
        <w:rPr>
          <w:color w:val="000000"/>
          <w:kern w:val="36"/>
          <w:szCs w:val="32"/>
        </w:rPr>
      </w:pPr>
      <w:r>
        <w:rPr>
          <w:color w:val="000000"/>
          <w:kern w:val="36"/>
          <w:szCs w:val="32"/>
        </w:rPr>
        <w:t>当各村（居）委辖区发生自然灾害时，</w:t>
      </w:r>
      <w:r>
        <w:rPr>
          <w:szCs w:val="32"/>
        </w:rPr>
        <w:t>镇</w:t>
      </w:r>
      <w:r>
        <w:rPr>
          <w:color w:val="000000"/>
          <w:kern w:val="36"/>
          <w:szCs w:val="32"/>
        </w:rPr>
        <w:t>救灾委可设立现场指挥部。村（居）委及参与现场救助的单位和人员，应当服从</w:t>
      </w:r>
      <w:r>
        <w:rPr>
          <w:szCs w:val="32"/>
        </w:rPr>
        <w:t>镇</w:t>
      </w:r>
      <w:r>
        <w:rPr>
          <w:color w:val="000000"/>
          <w:kern w:val="36"/>
          <w:szCs w:val="32"/>
        </w:rPr>
        <w:t>救灾委</w:t>
      </w:r>
      <w:r>
        <w:rPr>
          <w:bCs/>
          <w:color w:val="000000"/>
          <w:kern w:val="0"/>
          <w:szCs w:val="32"/>
        </w:rPr>
        <w:t>和现场指挥部的统一领导。</w:t>
      </w:r>
    </w:p>
    <w:p>
      <w:pPr>
        <w:pStyle w:val="19"/>
        <w:spacing w:line="594" w:lineRule="exact"/>
        <w:ind w:firstLine="640" w:firstLineChars="200"/>
        <w:jc w:val="both"/>
        <w:rPr>
          <w:rFonts w:ascii="方正黑体_GBK" w:eastAsia="方正黑体_GBK"/>
        </w:rPr>
      </w:pPr>
      <w:r>
        <w:rPr>
          <w:rFonts w:hint="eastAsia" w:ascii="方正黑体_GBK" w:eastAsia="方正黑体_GBK"/>
        </w:rPr>
        <w:t>三、灾情信息报告与发布</w:t>
      </w:r>
    </w:p>
    <w:p>
      <w:pPr>
        <w:spacing w:line="594" w:lineRule="exact"/>
        <w:ind w:firstLine="640" w:firstLineChars="200"/>
        <w:contextualSpacing/>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（一）灾情信息的报告及处置</w:t>
      </w:r>
    </w:p>
    <w:p>
      <w:pPr>
        <w:spacing w:line="594" w:lineRule="exact"/>
        <w:ind w:firstLine="640" w:firstLineChars="200"/>
        <w:contextualSpacing/>
        <w:rPr>
          <w:color w:val="000000"/>
          <w:kern w:val="36"/>
          <w:szCs w:val="32"/>
        </w:rPr>
      </w:pPr>
      <w:r>
        <w:rPr>
          <w:rFonts w:hint="eastAsia"/>
          <w:bCs/>
          <w:color w:val="000000"/>
          <w:kern w:val="0"/>
          <w:szCs w:val="32"/>
        </w:rPr>
        <w:t>镇救灾委</w:t>
      </w:r>
      <w:r>
        <w:rPr>
          <w:bCs/>
          <w:color w:val="000000"/>
          <w:kern w:val="0"/>
          <w:szCs w:val="32"/>
        </w:rPr>
        <w:t>接到县指挥部的自然灾害预警预报信息或各村（居）委自然灾害报告，涉及</w:t>
      </w:r>
      <w:r>
        <w:rPr>
          <w:color w:val="000000"/>
          <w:kern w:val="36"/>
          <w:szCs w:val="32"/>
        </w:rPr>
        <w:t>威胁辖区群众生命财产安全、影响基本生活时，应迅速转发预警信息，采取应急应对措施，第一时间转移受灾群众，做好救灾物资调拨准备，同时向县指挥部</w:t>
      </w:r>
      <w:r>
        <w:rPr>
          <w:bCs/>
          <w:color w:val="000000"/>
          <w:kern w:val="0"/>
          <w:szCs w:val="32"/>
        </w:rPr>
        <w:t>报告灾情信息及准备工作开展情况，面</w:t>
      </w:r>
      <w:r>
        <w:rPr>
          <w:color w:val="000000"/>
          <w:kern w:val="36"/>
          <w:szCs w:val="32"/>
        </w:rPr>
        <w:t>向社会发布预警预报信息。</w:t>
      </w:r>
    </w:p>
    <w:p>
      <w:pPr>
        <w:pStyle w:val="19"/>
        <w:spacing w:line="594" w:lineRule="exact"/>
        <w:ind w:firstLine="640" w:firstLineChars="200"/>
        <w:jc w:val="both"/>
        <w:rPr>
          <w:rFonts w:ascii="方正楷体_GBK" w:hAnsi="方正楷体_GBK" w:cs="方正楷体_GBK"/>
          <w:color w:val="000000"/>
          <w:kern w:val="36"/>
        </w:rPr>
      </w:pPr>
      <w:r>
        <w:rPr>
          <w:rFonts w:hint="eastAsia" w:ascii="方正楷体_GBK" w:hAnsi="方正楷体_GBK" w:cs="方正楷体_GBK"/>
          <w:color w:val="000000"/>
          <w:kern w:val="0"/>
        </w:rPr>
        <w:t>（二）灾情信息报告的方式及内容</w:t>
      </w:r>
    </w:p>
    <w:p>
      <w:pPr>
        <w:pStyle w:val="19"/>
        <w:spacing w:line="594" w:lineRule="exact"/>
        <w:ind w:firstLine="640" w:firstLineChars="200"/>
        <w:jc w:val="both"/>
        <w:rPr>
          <w:rFonts w:eastAsia="方正仿宋_GBK"/>
        </w:rPr>
      </w:pPr>
      <w:r>
        <w:rPr>
          <w:rFonts w:hint="eastAsia" w:eastAsia="方正仿宋_GBK"/>
          <w:bCs/>
          <w:color w:val="000000"/>
          <w:kern w:val="0"/>
        </w:rPr>
        <w:t>镇救灾委</w:t>
      </w:r>
      <w:r>
        <w:rPr>
          <w:rFonts w:eastAsia="方正仿宋_GBK"/>
          <w:bCs/>
          <w:color w:val="000000"/>
          <w:kern w:val="0"/>
        </w:rPr>
        <w:t>要</w:t>
      </w:r>
      <w:r>
        <w:rPr>
          <w:rFonts w:eastAsia="方正仿宋_GBK"/>
        </w:rPr>
        <w:t>按照《自然灾害情况统计制度》和《特别重大自然灾害损失统计制度》，做好灾情信息收集、汇总、分析、上报和相关部门共享工作。</w:t>
      </w:r>
    </w:p>
    <w:p>
      <w:pPr>
        <w:numPr>
          <w:ilvl w:val="0"/>
          <w:numId w:val="1"/>
        </w:numPr>
        <w:spacing w:line="594" w:lineRule="exact"/>
        <w:ind w:firstLine="640" w:firstLineChars="200"/>
        <w:contextualSpacing/>
        <w:rPr>
          <w:bCs/>
          <w:color w:val="000000"/>
          <w:kern w:val="0"/>
          <w:szCs w:val="32"/>
        </w:rPr>
      </w:pPr>
      <w:r>
        <w:rPr>
          <w:color w:val="000000"/>
          <w:kern w:val="0"/>
          <w:szCs w:val="32"/>
        </w:rPr>
        <w:t>报告方式。</w:t>
      </w:r>
      <w:r>
        <w:rPr>
          <w:bCs/>
          <w:color w:val="000000"/>
          <w:kern w:val="0"/>
          <w:szCs w:val="32"/>
        </w:rPr>
        <w:t>当灾情发生时，涉及的村（居）委应在20分钟以内向</w:t>
      </w:r>
      <w:r>
        <w:rPr>
          <w:rFonts w:hint="eastAsia"/>
          <w:bCs/>
          <w:color w:val="000000"/>
          <w:kern w:val="0"/>
          <w:szCs w:val="32"/>
        </w:rPr>
        <w:t>镇救灾委</w:t>
      </w:r>
      <w:r>
        <w:rPr>
          <w:bCs/>
          <w:color w:val="000000"/>
          <w:kern w:val="0"/>
          <w:szCs w:val="32"/>
        </w:rPr>
        <w:t>办公室电话报告（值班电话：54</w:t>
      </w:r>
      <w:r>
        <w:rPr>
          <w:rFonts w:hint="eastAsia"/>
          <w:bCs/>
          <w:color w:val="000000"/>
          <w:kern w:val="0"/>
          <w:szCs w:val="32"/>
        </w:rPr>
        <w:t>840161</w:t>
      </w:r>
      <w:r>
        <w:rPr>
          <w:bCs/>
          <w:color w:val="000000"/>
          <w:kern w:val="0"/>
          <w:szCs w:val="32"/>
        </w:rPr>
        <w:t>），</w:t>
      </w:r>
      <w:r>
        <w:rPr>
          <w:rFonts w:hint="eastAsia"/>
          <w:bCs/>
          <w:color w:val="000000"/>
          <w:kern w:val="0"/>
          <w:szCs w:val="32"/>
        </w:rPr>
        <w:t>镇救灾委立</w:t>
      </w:r>
      <w:r>
        <w:rPr>
          <w:bCs/>
          <w:color w:val="000000"/>
          <w:kern w:val="0"/>
          <w:szCs w:val="32"/>
        </w:rPr>
        <w:t>即开展核查和救灾救援救助，迅速向县指挥部电话报告（县政府值班室：54232493，县应急局值班室：</w:t>
      </w:r>
      <w:r>
        <w:rPr>
          <w:color w:val="000000"/>
          <w:szCs w:val="32"/>
        </w:rPr>
        <w:t>54812350），2小时内书面初报，并通过</w:t>
      </w:r>
      <w:r>
        <w:rPr>
          <w:bCs/>
          <w:color w:val="000000"/>
          <w:kern w:val="0"/>
          <w:szCs w:val="32"/>
        </w:rPr>
        <w:t>国家“自然灾害灾情管理系统”报送灾情。</w:t>
      </w:r>
    </w:p>
    <w:p>
      <w:pPr>
        <w:numPr>
          <w:ilvl w:val="0"/>
          <w:numId w:val="1"/>
        </w:numPr>
        <w:spacing w:line="594" w:lineRule="exact"/>
        <w:ind w:firstLine="640" w:firstLineChars="200"/>
        <w:contextualSpacing/>
        <w:rPr>
          <w:szCs w:val="32"/>
        </w:rPr>
      </w:pPr>
      <w:r>
        <w:rPr>
          <w:color w:val="000000"/>
          <w:kern w:val="0"/>
          <w:szCs w:val="32"/>
        </w:rPr>
        <w:t>报告内容。</w:t>
      </w:r>
      <w:r>
        <w:rPr>
          <w:bCs/>
          <w:color w:val="000000"/>
          <w:kern w:val="0"/>
          <w:szCs w:val="32"/>
        </w:rPr>
        <w:t>灾情信息报告内容包括：自然灾害发生时间、地点、灾害种类、受灾范围等基本情况，自然灾害造成的损失情况，救灾救援救助工作开展情况，需要县指挥部协调解决的困难和问题，下一步工作安排以及</w:t>
      </w:r>
      <w:r>
        <w:rPr>
          <w:szCs w:val="32"/>
        </w:rPr>
        <w:t>开展应急救助工作的典型事例等内容。</w:t>
      </w:r>
    </w:p>
    <w:p>
      <w:pPr>
        <w:pStyle w:val="19"/>
        <w:spacing w:line="594" w:lineRule="exact"/>
        <w:ind w:firstLine="640" w:firstLineChars="200"/>
        <w:jc w:val="both"/>
        <w:rPr>
          <w:rFonts w:ascii="方正仿宋_GBK" w:hAnsi="方正仿宋_GBK" w:eastAsia="方正仿宋_GBK" w:cs="方正仿宋_GBK"/>
          <w:color w:val="000000"/>
          <w:kern w:val="0"/>
        </w:rPr>
      </w:pPr>
      <w:r>
        <w:rPr>
          <w:rFonts w:hint="eastAsia" w:ascii="方正楷体_GBK" w:hAnsi="方正仿宋_GBK" w:cs="方正仿宋_GBK"/>
          <w:color w:val="000000"/>
          <w:kern w:val="0"/>
        </w:rPr>
        <w:t>（三）灾情信息报告程序和时限</w:t>
      </w:r>
    </w:p>
    <w:p>
      <w:pPr>
        <w:pStyle w:val="19"/>
        <w:spacing w:line="594" w:lineRule="exact"/>
        <w:ind w:firstLine="640" w:firstLineChars="200"/>
        <w:jc w:val="both"/>
        <w:rPr>
          <w:rFonts w:eastAsia="方正仿宋_GBK"/>
          <w:color w:val="000000"/>
          <w:kern w:val="0"/>
        </w:rPr>
      </w:pPr>
      <w:r>
        <w:rPr>
          <w:rFonts w:eastAsia="方正仿宋_GBK"/>
          <w:color w:val="000000"/>
          <w:kern w:val="0"/>
        </w:rPr>
        <w:t>1</w:t>
      </w:r>
      <w:r>
        <w:rPr>
          <w:rFonts w:hint="eastAsia" w:eastAsia="方正仿宋_GBK"/>
        </w:rPr>
        <w:t xml:space="preserve">. </w:t>
      </w:r>
      <w:r>
        <w:rPr>
          <w:rFonts w:eastAsia="方正仿宋_GBK"/>
          <w:color w:val="000000"/>
          <w:kern w:val="0"/>
        </w:rPr>
        <w:t>初报。对突发性自然灾害</w:t>
      </w:r>
      <w:r>
        <w:rPr>
          <w:rFonts w:eastAsia="方正仿宋_GBK"/>
          <w:color w:val="000000"/>
        </w:rPr>
        <w:t>，</w:t>
      </w:r>
      <w:r>
        <w:rPr>
          <w:rFonts w:eastAsia="方正仿宋_GBK"/>
          <w:color w:val="000000"/>
          <w:kern w:val="0"/>
        </w:rPr>
        <w:t>村（居）委20分钟内</w:t>
      </w:r>
      <w:r>
        <w:rPr>
          <w:rFonts w:eastAsia="方正仿宋_GBK"/>
          <w:color w:val="000000"/>
        </w:rPr>
        <w:t>向</w:t>
      </w:r>
      <w:r>
        <w:rPr>
          <w:rFonts w:hint="eastAsia" w:eastAsia="方正仿宋_GBK"/>
          <w:color w:val="000000"/>
          <w:kern w:val="0"/>
        </w:rPr>
        <w:t>镇救灾委</w:t>
      </w:r>
      <w:r>
        <w:rPr>
          <w:rFonts w:eastAsia="方正仿宋_GBK"/>
          <w:color w:val="000000"/>
          <w:kern w:val="0"/>
        </w:rPr>
        <w:t>报告灾情并开展前期救援，</w:t>
      </w:r>
      <w:r>
        <w:rPr>
          <w:rFonts w:hint="eastAsia" w:eastAsia="方正仿宋_GBK"/>
          <w:color w:val="000000"/>
          <w:kern w:val="0"/>
        </w:rPr>
        <w:t>镇救灾委</w:t>
      </w:r>
      <w:r>
        <w:rPr>
          <w:rFonts w:eastAsia="方正仿宋_GBK"/>
          <w:color w:val="000000"/>
          <w:kern w:val="0"/>
        </w:rPr>
        <w:t>随即向县指挥部电话报告，派人现场核查受灾情况，调集人员指导开展前期救援工作。对于人员因灾致伤致死亡（失踪）、房屋大量倒塌或农田大面积受灾等严重损失的自然灾害，涉灾村（居）委应遵从即发即报、即发即处的原则报告。</w:t>
      </w:r>
    </w:p>
    <w:p>
      <w:pPr>
        <w:pStyle w:val="19"/>
        <w:spacing w:line="594" w:lineRule="exact"/>
        <w:ind w:firstLine="640" w:firstLineChars="200"/>
        <w:jc w:val="both"/>
        <w:rPr>
          <w:rFonts w:eastAsia="方正仿宋_GBK"/>
          <w:color w:val="000000"/>
        </w:rPr>
      </w:pPr>
      <w:r>
        <w:rPr>
          <w:rFonts w:eastAsia="方正仿宋_GBK"/>
          <w:color w:val="000000"/>
          <w:kern w:val="0"/>
        </w:rPr>
        <w:t>2</w:t>
      </w:r>
      <w:r>
        <w:rPr>
          <w:rFonts w:hint="eastAsia" w:eastAsia="方正仿宋_GBK"/>
        </w:rPr>
        <w:t xml:space="preserve">. </w:t>
      </w:r>
      <w:r>
        <w:rPr>
          <w:rFonts w:eastAsia="方正仿宋_GBK"/>
          <w:color w:val="000000"/>
          <w:kern w:val="0"/>
        </w:rPr>
        <w:t>续报。灾情稳定前，执行</w:t>
      </w:r>
      <w:r>
        <w:rPr>
          <w:rFonts w:eastAsia="方正仿宋_GBK"/>
          <w:color w:val="000000"/>
          <w:kern w:val="36"/>
        </w:rPr>
        <w:t>24</w:t>
      </w:r>
      <w:r>
        <w:rPr>
          <w:rFonts w:eastAsia="方正仿宋_GBK"/>
          <w:color w:val="000000"/>
          <w:kern w:val="0"/>
        </w:rPr>
        <w:t>小时零报告制度</w:t>
      </w:r>
      <w:r>
        <w:rPr>
          <w:rFonts w:eastAsia="方正仿宋_GBK"/>
          <w:color w:val="000000"/>
        </w:rPr>
        <w:t>，</w:t>
      </w:r>
      <w:r>
        <w:rPr>
          <w:rFonts w:eastAsia="方正仿宋_GBK"/>
          <w:color w:val="000000"/>
          <w:kern w:val="0"/>
        </w:rPr>
        <w:t>村（居）委每日</w:t>
      </w:r>
      <w:r>
        <w:rPr>
          <w:rFonts w:eastAsia="方正仿宋_GBK"/>
          <w:color w:val="000000"/>
          <w:kern w:val="36"/>
        </w:rPr>
        <w:t>10</w:t>
      </w:r>
      <w:r>
        <w:rPr>
          <w:rFonts w:eastAsia="方正仿宋_GBK"/>
          <w:color w:val="000000"/>
          <w:kern w:val="0"/>
        </w:rPr>
        <w:t>时前报镇，灾情发生重大变化时立即报告</w:t>
      </w:r>
      <w:r>
        <w:rPr>
          <w:rFonts w:eastAsia="方正仿宋_GBK"/>
          <w:color w:val="000000"/>
        </w:rPr>
        <w:t>。</w:t>
      </w:r>
    </w:p>
    <w:p>
      <w:pPr>
        <w:pStyle w:val="19"/>
        <w:spacing w:line="594" w:lineRule="exact"/>
        <w:ind w:firstLine="640" w:firstLineChars="200"/>
        <w:jc w:val="both"/>
        <w:rPr>
          <w:rFonts w:eastAsia="方正仿宋_GBK"/>
          <w:color w:val="000000"/>
          <w:kern w:val="0"/>
        </w:rPr>
      </w:pPr>
      <w:r>
        <w:rPr>
          <w:rFonts w:eastAsia="方正仿宋_GBK"/>
          <w:color w:val="000000"/>
          <w:kern w:val="0"/>
        </w:rPr>
        <w:t>3</w:t>
      </w:r>
      <w:r>
        <w:rPr>
          <w:rFonts w:hint="eastAsia" w:eastAsia="方正仿宋_GBK"/>
        </w:rPr>
        <w:t xml:space="preserve">. </w:t>
      </w:r>
      <w:r>
        <w:rPr>
          <w:rFonts w:eastAsia="方正仿宋_GBK"/>
          <w:color w:val="000000"/>
          <w:kern w:val="0"/>
        </w:rPr>
        <w:t>核报。灾情稳定后，</w:t>
      </w:r>
      <w:r>
        <w:rPr>
          <w:rFonts w:hint="eastAsia" w:eastAsia="方正仿宋_GBK"/>
          <w:color w:val="000000"/>
          <w:kern w:val="0"/>
        </w:rPr>
        <w:t>镇救灾委</w:t>
      </w:r>
      <w:r>
        <w:rPr>
          <w:rFonts w:eastAsia="方正仿宋_GBK"/>
          <w:color w:val="000000"/>
          <w:kern w:val="36"/>
        </w:rPr>
        <w:t>3</w:t>
      </w:r>
      <w:r>
        <w:rPr>
          <w:rFonts w:eastAsia="方正仿宋_GBK"/>
          <w:color w:val="000000"/>
          <w:kern w:val="0"/>
        </w:rPr>
        <w:t>日内将经核定的灾情数据（含因灾倒损房屋台账、人员死亡失踪台账、灾情损失台账）和救灾工作情况，向县指挥部和县应急局报告。</w:t>
      </w:r>
    </w:p>
    <w:p>
      <w:pPr>
        <w:pStyle w:val="19"/>
        <w:spacing w:line="594" w:lineRule="exact"/>
        <w:ind w:firstLine="640" w:firstLineChars="200"/>
        <w:jc w:val="both"/>
        <w:rPr>
          <w:rFonts w:eastAsia="方正仿宋_GBK"/>
          <w:color w:val="000000"/>
          <w:kern w:val="0"/>
        </w:rPr>
      </w:pPr>
      <w:r>
        <w:rPr>
          <w:rFonts w:eastAsia="方正仿宋_GBK"/>
          <w:color w:val="000000"/>
          <w:kern w:val="0"/>
        </w:rPr>
        <w:t>4</w:t>
      </w:r>
      <w:r>
        <w:rPr>
          <w:rFonts w:hint="eastAsia" w:eastAsia="方正仿宋_GBK"/>
        </w:rPr>
        <w:t xml:space="preserve">. </w:t>
      </w:r>
      <w:r>
        <w:rPr>
          <w:rFonts w:eastAsia="方正仿宋_GBK"/>
          <w:color w:val="000000"/>
          <w:kern w:val="0"/>
        </w:rPr>
        <w:t>终报。灾情处置结束后，</w:t>
      </w:r>
      <w:r>
        <w:rPr>
          <w:rFonts w:hint="eastAsia" w:eastAsia="方正仿宋_GBK"/>
          <w:color w:val="000000"/>
          <w:kern w:val="0"/>
        </w:rPr>
        <w:t>镇救灾委</w:t>
      </w:r>
      <w:r>
        <w:rPr>
          <w:rFonts w:eastAsia="方正仿宋_GBK"/>
          <w:color w:val="000000"/>
          <w:kern w:val="36"/>
        </w:rPr>
        <w:t>5</w:t>
      </w:r>
      <w:r>
        <w:rPr>
          <w:rFonts w:eastAsia="方正仿宋_GBK"/>
          <w:color w:val="000000"/>
          <w:kern w:val="0"/>
        </w:rPr>
        <w:t>日内向县指挥部报告灾情基本情况、工作开展情况、损失情况、处置工作经验及教训、下一步工作安排、典型案例等。</w:t>
      </w:r>
    </w:p>
    <w:p>
      <w:pPr>
        <w:pStyle w:val="19"/>
        <w:spacing w:line="594" w:lineRule="exact"/>
        <w:ind w:firstLine="640" w:firstLineChars="200"/>
        <w:jc w:val="both"/>
        <w:rPr>
          <w:rFonts w:ascii="方正仿宋_GBK" w:hAnsi="方正仿宋_GBK" w:eastAsia="方正仿宋_GBK" w:cs="方正仿宋_GBK"/>
          <w:color w:val="000000"/>
          <w:kern w:val="0"/>
        </w:rPr>
      </w:pPr>
      <w:r>
        <w:rPr>
          <w:rFonts w:hint="eastAsia" w:ascii="方正楷体_GBK" w:hAnsi="方正仿宋_GBK" w:cs="方正仿宋_GBK"/>
          <w:color w:val="000000"/>
          <w:kern w:val="0"/>
        </w:rPr>
        <w:t>（四）灾情信息发布</w:t>
      </w:r>
    </w:p>
    <w:p>
      <w:pPr>
        <w:widowControl/>
        <w:snapToGrid w:val="0"/>
        <w:spacing w:line="594" w:lineRule="exact"/>
        <w:ind w:firstLine="640" w:firstLineChars="200"/>
        <w:contextualSpacing/>
        <w:jc w:val="left"/>
        <w:rPr>
          <w:bCs/>
          <w:color w:val="000000"/>
          <w:kern w:val="36"/>
          <w:szCs w:val="32"/>
        </w:rPr>
      </w:pPr>
      <w:r>
        <w:rPr>
          <w:bCs/>
          <w:color w:val="000000"/>
          <w:kern w:val="36"/>
          <w:szCs w:val="32"/>
        </w:rPr>
        <w:t>灾情信息发布按有关规定统一发布，确保发布数据的准确性、权威性。灾情信息发布必须源于灾情系统数据，严禁未上报先报道。任何组织和个人未经许可不得通过任何方式和渠道对外发布或透露灾情相关信息，不得私自接受任何媒体采访。</w:t>
      </w:r>
      <w:r>
        <w:rPr>
          <w:rFonts w:hint="eastAsia"/>
          <w:bCs/>
          <w:color w:val="000000"/>
          <w:kern w:val="36"/>
          <w:szCs w:val="32"/>
        </w:rPr>
        <w:t>镇救灾委</w:t>
      </w:r>
      <w:r>
        <w:rPr>
          <w:bCs/>
          <w:color w:val="000000"/>
          <w:kern w:val="36"/>
          <w:szCs w:val="32"/>
        </w:rPr>
        <w:t>办公室应在灾情稳定前，及时将人员伤亡、财产损失以及救助工作动态、成效、下一步安排等情况报县指挥部汇总，灾情稳定后按有关规定续报。</w:t>
      </w:r>
    </w:p>
    <w:p>
      <w:pPr>
        <w:pStyle w:val="19"/>
        <w:spacing w:line="594" w:lineRule="exact"/>
        <w:ind w:firstLine="640" w:firstLineChars="200"/>
        <w:jc w:val="both"/>
        <w:rPr>
          <w:rFonts w:ascii="方正黑体_GBK" w:hAnsi="方正黑体_GBK" w:eastAsia="方正黑体_GBK" w:cs="方正黑体_GBK"/>
        </w:rPr>
      </w:pPr>
      <w:r>
        <w:rPr>
          <w:rFonts w:hint="eastAsia" w:ascii="方正黑体_GBK" w:hAnsi="方正黑体_GBK" w:eastAsia="方正黑体_GBK" w:cs="方正黑体_GBK"/>
        </w:rPr>
        <w:t>四、应急响应与处置</w:t>
      </w:r>
    </w:p>
    <w:p>
      <w:pPr>
        <w:pStyle w:val="19"/>
        <w:spacing w:line="594" w:lineRule="exact"/>
        <w:ind w:firstLine="640" w:firstLineChars="200"/>
        <w:jc w:val="both"/>
        <w:rPr>
          <w:rFonts w:eastAsia="方正仿宋_GBK"/>
        </w:rPr>
      </w:pPr>
      <w:r>
        <w:rPr>
          <w:rFonts w:eastAsia="方正仿宋_GBK"/>
        </w:rPr>
        <w:t>按照自然灾害的危害程度、造成的损失情况等因素，对</w:t>
      </w:r>
      <w:r>
        <w:rPr>
          <w:rFonts w:hint="eastAsia" w:eastAsia="方正仿宋_GBK"/>
        </w:rPr>
        <w:t>全镇</w:t>
      </w:r>
      <w:r>
        <w:rPr>
          <w:rFonts w:eastAsia="方正仿宋_GBK"/>
        </w:rPr>
        <w:t>范围内发生较大以上自然灾害，设定3个自然灾害救助应急响应等级。根据灾情相应启动，视灾情发展、变化情况，适时调整响应等级。</w:t>
      </w:r>
    </w:p>
    <w:p>
      <w:pPr>
        <w:pStyle w:val="19"/>
        <w:spacing w:line="594" w:lineRule="exact"/>
        <w:ind w:firstLine="640" w:firstLineChars="200"/>
        <w:jc w:val="both"/>
        <w:rPr>
          <w:rFonts w:ascii="方正楷体_GBK" w:hAnsi="方正楷体_GBK" w:cs="方正楷体_GBK"/>
          <w:bCs/>
        </w:rPr>
      </w:pPr>
      <w:r>
        <w:rPr>
          <w:rFonts w:hint="eastAsia" w:ascii="方正楷体_GBK" w:hAnsi="方正楷体_GBK" w:cs="方正楷体_GBK"/>
          <w:bCs/>
        </w:rPr>
        <w:t>（一）Ⅰ级响应</w:t>
      </w:r>
    </w:p>
    <w:p>
      <w:pPr>
        <w:pStyle w:val="19"/>
        <w:spacing w:line="594" w:lineRule="exact"/>
        <w:ind w:firstLine="640" w:firstLineChars="200"/>
        <w:jc w:val="both"/>
        <w:rPr>
          <w:rFonts w:eastAsia="方正仿宋_GBK"/>
          <w:bCs/>
        </w:rPr>
      </w:pPr>
      <w:r>
        <w:rPr>
          <w:rFonts w:eastAsia="方正仿宋_GBK"/>
          <w:bCs/>
        </w:rPr>
        <w:t>1. 启动条件</w:t>
      </w:r>
    </w:p>
    <w:p>
      <w:pPr>
        <w:pStyle w:val="19"/>
        <w:spacing w:line="594" w:lineRule="exact"/>
        <w:ind w:firstLine="640" w:firstLineChars="200"/>
        <w:jc w:val="both"/>
        <w:rPr>
          <w:rFonts w:eastAsia="方正仿宋_GBK"/>
          <w:bCs/>
        </w:rPr>
      </w:pPr>
      <w:r>
        <w:rPr>
          <w:rFonts w:hint="eastAsia" w:eastAsia="方正仿宋_GBK"/>
          <w:bCs/>
        </w:rPr>
        <w:t>全镇</w:t>
      </w:r>
      <w:r>
        <w:rPr>
          <w:rFonts w:eastAsia="方正仿宋_GBK"/>
          <w:bCs/>
        </w:rPr>
        <w:t>范围内，发生特别重大自然灾害，一次灾害过程出现下列情况之一的：</w:t>
      </w:r>
    </w:p>
    <w:p>
      <w:pPr>
        <w:pStyle w:val="19"/>
        <w:spacing w:line="594" w:lineRule="exact"/>
        <w:ind w:firstLine="640" w:firstLineChars="200"/>
        <w:jc w:val="both"/>
        <w:rPr>
          <w:rFonts w:eastAsia="方正仿宋_GBK"/>
          <w:bCs/>
        </w:rPr>
      </w:pPr>
      <w:r>
        <w:rPr>
          <w:rFonts w:eastAsia="方正仿宋_GBK"/>
          <w:bCs/>
        </w:rPr>
        <w:t>（1）因灾死亡</w:t>
      </w:r>
      <w:r>
        <w:rPr>
          <w:rFonts w:hint="eastAsia" w:eastAsia="方正仿宋_GBK"/>
          <w:bCs/>
        </w:rPr>
        <w:t>3</w:t>
      </w:r>
      <w:r>
        <w:rPr>
          <w:rFonts w:eastAsia="方正仿宋_GBK"/>
          <w:bCs/>
        </w:rPr>
        <w:t>人</w:t>
      </w:r>
      <w:r>
        <w:rPr>
          <w:rFonts w:hint="eastAsia" w:eastAsia="方正仿宋_GBK"/>
          <w:bCs/>
        </w:rPr>
        <w:t>及</w:t>
      </w:r>
      <w:r>
        <w:rPr>
          <w:rFonts w:eastAsia="方正仿宋_GBK"/>
          <w:bCs/>
        </w:rPr>
        <w:t>以上；</w:t>
      </w:r>
    </w:p>
    <w:p>
      <w:pPr>
        <w:pStyle w:val="19"/>
        <w:spacing w:line="594" w:lineRule="exact"/>
        <w:ind w:firstLine="640" w:firstLineChars="200"/>
        <w:jc w:val="both"/>
        <w:rPr>
          <w:rFonts w:eastAsia="方正仿宋_GBK"/>
          <w:bCs/>
        </w:rPr>
      </w:pPr>
      <w:r>
        <w:rPr>
          <w:rFonts w:eastAsia="方正仿宋_GBK"/>
          <w:bCs/>
        </w:rPr>
        <w:t>（2）因灾紧急转移安置或需紧急生活救助</w:t>
      </w:r>
      <w:r>
        <w:rPr>
          <w:rFonts w:hint="eastAsia" w:eastAsia="方正仿宋_GBK"/>
          <w:bCs/>
        </w:rPr>
        <w:t>200人以上</w:t>
      </w:r>
      <w:r>
        <w:rPr>
          <w:rFonts w:eastAsia="方正仿宋_GBK"/>
          <w:bCs/>
        </w:rPr>
        <w:t>的；</w:t>
      </w:r>
    </w:p>
    <w:p>
      <w:pPr>
        <w:pStyle w:val="19"/>
        <w:spacing w:line="594" w:lineRule="exact"/>
        <w:ind w:firstLine="640" w:firstLineChars="200"/>
        <w:jc w:val="both"/>
        <w:rPr>
          <w:rFonts w:eastAsia="方正仿宋_GBK"/>
          <w:bCs/>
        </w:rPr>
      </w:pPr>
      <w:r>
        <w:rPr>
          <w:rFonts w:eastAsia="方正仿宋_GBK"/>
          <w:bCs/>
        </w:rPr>
        <w:t>（3）干旱灾害造成缺粮或缺水等生活困难，需政府救助人口</w:t>
      </w:r>
      <w:r>
        <w:rPr>
          <w:rFonts w:hint="eastAsia" w:eastAsia="方正仿宋_GBK"/>
          <w:bCs/>
        </w:rPr>
        <w:t>5000人以上</w:t>
      </w:r>
      <w:r>
        <w:rPr>
          <w:rFonts w:eastAsia="方正仿宋_GBK"/>
          <w:bCs/>
        </w:rPr>
        <w:t>的；</w:t>
      </w:r>
    </w:p>
    <w:p>
      <w:pPr>
        <w:pStyle w:val="19"/>
        <w:spacing w:line="594" w:lineRule="exact"/>
        <w:ind w:firstLine="640" w:firstLineChars="200"/>
        <w:jc w:val="both"/>
        <w:rPr>
          <w:rFonts w:eastAsia="方正仿宋_GBK"/>
          <w:bCs/>
        </w:rPr>
      </w:pPr>
      <w:r>
        <w:rPr>
          <w:rFonts w:eastAsia="方正仿宋_GBK"/>
          <w:bCs/>
        </w:rPr>
        <w:t>（4）因灾倒塌和严重损坏房屋</w:t>
      </w:r>
      <w:r>
        <w:rPr>
          <w:rFonts w:hint="eastAsia" w:eastAsia="方正仿宋_GBK"/>
          <w:bCs/>
        </w:rPr>
        <w:t>100间以上</w:t>
      </w:r>
      <w:r>
        <w:rPr>
          <w:rFonts w:eastAsia="方正仿宋_GBK"/>
          <w:bCs/>
        </w:rPr>
        <w:t>的；</w:t>
      </w:r>
    </w:p>
    <w:p>
      <w:pPr>
        <w:pStyle w:val="19"/>
        <w:spacing w:line="594" w:lineRule="exact"/>
        <w:ind w:firstLine="640" w:firstLineChars="200"/>
        <w:jc w:val="both"/>
        <w:rPr>
          <w:rFonts w:eastAsia="方正仿宋_GBK"/>
        </w:rPr>
      </w:pPr>
      <w:r>
        <w:rPr>
          <w:rFonts w:eastAsia="方正仿宋_GBK"/>
        </w:rPr>
        <w:t>（5）农作物受灾</w:t>
      </w:r>
      <w:r>
        <w:rPr>
          <w:rFonts w:hint="eastAsia" w:eastAsia="方正仿宋_GBK"/>
        </w:rPr>
        <w:t>500公顷以上的；</w:t>
      </w:r>
    </w:p>
    <w:p>
      <w:pPr>
        <w:pStyle w:val="19"/>
        <w:spacing w:line="594" w:lineRule="exact"/>
        <w:ind w:firstLine="640" w:firstLineChars="200"/>
        <w:jc w:val="both"/>
        <w:rPr>
          <w:rFonts w:eastAsia="方正仿宋_GBK"/>
          <w:bCs/>
        </w:rPr>
      </w:pPr>
      <w:r>
        <w:rPr>
          <w:rFonts w:hint="eastAsia" w:eastAsia="方正仿宋_GBK"/>
        </w:rPr>
        <w:t>（6）镇应急总指挥部认为其他符合启动</w:t>
      </w:r>
      <w:r>
        <w:rPr>
          <w:rFonts w:hint="eastAsia" w:ascii="方正楷体_GBK" w:hAnsi="方正楷体_GBK" w:cs="方正楷体_GBK"/>
          <w:bCs/>
        </w:rPr>
        <w:t>Ⅰ</w:t>
      </w:r>
      <w:r>
        <w:rPr>
          <w:rFonts w:hint="eastAsia" w:eastAsia="方正仿宋_GBK"/>
        </w:rPr>
        <w:t>级响应的情形。</w:t>
      </w:r>
    </w:p>
    <w:p>
      <w:pPr>
        <w:pStyle w:val="19"/>
        <w:spacing w:line="594" w:lineRule="exact"/>
        <w:ind w:firstLine="640" w:firstLineChars="200"/>
        <w:jc w:val="both"/>
        <w:rPr>
          <w:rFonts w:eastAsia="方正仿宋_GBK"/>
          <w:bCs/>
        </w:rPr>
      </w:pPr>
      <w:r>
        <w:rPr>
          <w:rFonts w:eastAsia="方正仿宋_GBK"/>
          <w:bCs/>
        </w:rPr>
        <w:t>2</w:t>
      </w:r>
      <w:r>
        <w:rPr>
          <w:rFonts w:hint="eastAsia" w:eastAsia="方正仿宋_GBK"/>
          <w:bCs/>
        </w:rPr>
        <w:t xml:space="preserve">. </w:t>
      </w:r>
      <w:r>
        <w:rPr>
          <w:rFonts w:eastAsia="方正仿宋_GBK"/>
          <w:bCs/>
        </w:rPr>
        <w:t>响应措施</w:t>
      </w:r>
    </w:p>
    <w:p>
      <w:pPr>
        <w:pStyle w:val="19"/>
        <w:spacing w:line="594" w:lineRule="exact"/>
        <w:ind w:firstLine="640" w:firstLineChars="200"/>
        <w:jc w:val="both"/>
        <w:rPr>
          <w:rFonts w:eastAsia="方正仿宋_GBK"/>
          <w:bCs/>
        </w:rPr>
      </w:pPr>
      <w:r>
        <w:rPr>
          <w:rFonts w:eastAsia="方正仿宋_GBK"/>
          <w:bCs/>
        </w:rPr>
        <w:t>（1）按照灾情信息报告程序和时限及时报告灾情信息；</w:t>
      </w:r>
    </w:p>
    <w:p>
      <w:pPr>
        <w:pStyle w:val="19"/>
        <w:spacing w:line="594" w:lineRule="exact"/>
        <w:ind w:firstLine="640" w:firstLineChars="200"/>
        <w:jc w:val="both"/>
        <w:rPr>
          <w:rFonts w:eastAsia="方正仿宋_GBK"/>
          <w:bCs/>
        </w:rPr>
      </w:pPr>
      <w:r>
        <w:rPr>
          <w:rFonts w:eastAsia="方正仿宋_GBK"/>
          <w:bCs/>
        </w:rPr>
        <w:t>（2）组织</w:t>
      </w:r>
      <w:r>
        <w:rPr>
          <w:rFonts w:hint="eastAsia" w:eastAsia="方正仿宋_GBK"/>
          <w:bCs/>
        </w:rPr>
        <w:t>镇救灾委</w:t>
      </w:r>
      <w:r>
        <w:rPr>
          <w:rFonts w:eastAsia="方正仿宋_GBK"/>
          <w:bCs/>
        </w:rPr>
        <w:t>成员单位赴灾区，开展抗灾救灾工作；</w:t>
      </w:r>
    </w:p>
    <w:p>
      <w:pPr>
        <w:pStyle w:val="19"/>
        <w:spacing w:line="594" w:lineRule="exact"/>
        <w:ind w:firstLine="640" w:firstLineChars="200"/>
        <w:jc w:val="both"/>
        <w:rPr>
          <w:rFonts w:eastAsia="方正仿宋_GBK"/>
          <w:bCs/>
        </w:rPr>
      </w:pPr>
      <w:r>
        <w:rPr>
          <w:rFonts w:eastAsia="方正仿宋_GBK"/>
          <w:bCs/>
        </w:rPr>
        <w:t>（3）对灾区抗灾救灾的重大事项作出决定并报县指挥部批准后实施；</w:t>
      </w:r>
    </w:p>
    <w:p>
      <w:pPr>
        <w:pStyle w:val="19"/>
        <w:spacing w:line="594" w:lineRule="exact"/>
        <w:ind w:firstLine="640" w:firstLineChars="200"/>
        <w:jc w:val="both"/>
        <w:rPr>
          <w:rFonts w:eastAsia="方正仿宋_GBK"/>
          <w:color w:val="000000"/>
        </w:rPr>
      </w:pPr>
      <w:r>
        <w:rPr>
          <w:rFonts w:eastAsia="方正仿宋_GBK"/>
          <w:bCs/>
          <w:color w:val="000000"/>
        </w:rPr>
        <w:t>（4）及时收集、评估</w:t>
      </w:r>
      <w:r>
        <w:rPr>
          <w:rFonts w:eastAsia="方正仿宋_GBK"/>
          <w:color w:val="000000"/>
        </w:rPr>
        <w:t>、汇总灾情信息和救灾工作动态；</w:t>
      </w:r>
    </w:p>
    <w:p>
      <w:pPr>
        <w:pStyle w:val="19"/>
        <w:spacing w:line="594" w:lineRule="exact"/>
        <w:ind w:firstLine="640" w:firstLineChars="200"/>
        <w:jc w:val="both"/>
        <w:rPr>
          <w:rFonts w:eastAsia="方正仿宋_GBK"/>
        </w:rPr>
      </w:pPr>
      <w:r>
        <w:rPr>
          <w:rFonts w:eastAsia="方正仿宋_GBK"/>
        </w:rPr>
        <w:t>（5）指挥各成员单位和工作组根据各自职责迅速开展工作；</w:t>
      </w:r>
    </w:p>
    <w:p>
      <w:pPr>
        <w:pStyle w:val="19"/>
        <w:spacing w:line="594" w:lineRule="exact"/>
        <w:ind w:firstLine="640" w:firstLineChars="200"/>
        <w:jc w:val="both"/>
        <w:rPr>
          <w:rFonts w:eastAsia="方正仿宋_GBK"/>
        </w:rPr>
      </w:pPr>
      <w:r>
        <w:rPr>
          <w:rFonts w:eastAsia="方正仿宋_GBK"/>
        </w:rPr>
        <w:t>（6）及时拨付自然灾害救灾资金，紧急调拨生活类救灾物资，及时转移受灾群众；</w:t>
      </w:r>
    </w:p>
    <w:p>
      <w:pPr>
        <w:pStyle w:val="19"/>
        <w:spacing w:line="594" w:lineRule="exact"/>
        <w:ind w:firstLine="640" w:firstLineChars="200"/>
        <w:jc w:val="both"/>
        <w:rPr>
          <w:rFonts w:eastAsia="方正仿宋_GBK"/>
        </w:rPr>
      </w:pPr>
      <w:r>
        <w:rPr>
          <w:rFonts w:eastAsia="方正仿宋_GBK"/>
        </w:rPr>
        <w:t>（7）以镇政府名义组织开展镇内救灾捐赠活动；</w:t>
      </w:r>
    </w:p>
    <w:p>
      <w:pPr>
        <w:pStyle w:val="19"/>
        <w:spacing w:line="594" w:lineRule="exact"/>
        <w:ind w:firstLine="640" w:firstLineChars="200"/>
        <w:jc w:val="both"/>
        <w:rPr>
          <w:rFonts w:eastAsia="方正仿宋_GBK"/>
        </w:rPr>
      </w:pPr>
      <w:r>
        <w:rPr>
          <w:rFonts w:eastAsia="方正仿宋_GBK"/>
        </w:rPr>
        <w:t>（8）及时开展灾害损失综合评估工作，核定自然灾害损失情况；</w:t>
      </w:r>
    </w:p>
    <w:p>
      <w:pPr>
        <w:pStyle w:val="19"/>
        <w:spacing w:line="594" w:lineRule="exact"/>
        <w:ind w:firstLine="640" w:firstLineChars="200"/>
        <w:jc w:val="both"/>
        <w:rPr>
          <w:rFonts w:eastAsia="方正仿宋_GBK"/>
        </w:rPr>
      </w:pPr>
      <w:r>
        <w:rPr>
          <w:rFonts w:eastAsia="方正仿宋_GBK"/>
        </w:rPr>
        <w:t>（9）有序组织灾后恢复重建工作，恢复正常生产生活秩序。</w:t>
      </w:r>
    </w:p>
    <w:p>
      <w:pPr>
        <w:pStyle w:val="19"/>
        <w:spacing w:line="594" w:lineRule="exact"/>
        <w:ind w:firstLine="640" w:firstLineChars="200"/>
        <w:jc w:val="both"/>
        <w:rPr>
          <w:rFonts w:ascii="方正楷体_GBK" w:hAnsi="方正楷体_GBK" w:cs="方正楷体_GBK"/>
          <w:bCs/>
        </w:rPr>
      </w:pPr>
      <w:r>
        <w:rPr>
          <w:rFonts w:hint="eastAsia" w:ascii="方正楷体_GBK" w:hAnsi="方正楷体_GBK" w:cs="方正楷体_GBK"/>
          <w:bCs/>
        </w:rPr>
        <w:t>（二）Ⅱ级响应</w:t>
      </w:r>
    </w:p>
    <w:p>
      <w:pPr>
        <w:pStyle w:val="19"/>
        <w:spacing w:line="594" w:lineRule="exact"/>
        <w:ind w:firstLine="640" w:firstLineChars="200"/>
        <w:jc w:val="both"/>
        <w:rPr>
          <w:rFonts w:eastAsia="方正仿宋_GBK"/>
          <w:bCs/>
        </w:rPr>
      </w:pPr>
      <w:r>
        <w:rPr>
          <w:rFonts w:eastAsia="方正仿宋_GBK"/>
          <w:bCs/>
        </w:rPr>
        <w:t>1</w:t>
      </w:r>
      <w:r>
        <w:rPr>
          <w:rFonts w:hint="eastAsia" w:eastAsia="方正仿宋_GBK"/>
          <w:bCs/>
        </w:rPr>
        <w:t xml:space="preserve">. </w:t>
      </w:r>
      <w:r>
        <w:rPr>
          <w:rFonts w:eastAsia="方正仿宋_GBK"/>
          <w:bCs/>
        </w:rPr>
        <w:t>启动条件</w:t>
      </w:r>
    </w:p>
    <w:p>
      <w:pPr>
        <w:pStyle w:val="19"/>
        <w:spacing w:line="594" w:lineRule="exact"/>
        <w:ind w:firstLine="640" w:firstLineChars="200"/>
        <w:jc w:val="both"/>
        <w:rPr>
          <w:rFonts w:eastAsia="方正仿宋_GBK"/>
        </w:rPr>
      </w:pPr>
      <w:r>
        <w:rPr>
          <w:rFonts w:hint="eastAsia" w:eastAsia="方正仿宋_GBK"/>
        </w:rPr>
        <w:t>全镇</w:t>
      </w:r>
      <w:r>
        <w:rPr>
          <w:rFonts w:eastAsia="方正仿宋_GBK"/>
        </w:rPr>
        <w:t>范围内，发生重大自然灾害，一次灾害过程出现下列情况之一的：</w:t>
      </w:r>
    </w:p>
    <w:p>
      <w:pPr>
        <w:pStyle w:val="19"/>
        <w:spacing w:line="594" w:lineRule="exact"/>
        <w:ind w:firstLine="640" w:firstLineChars="200"/>
        <w:jc w:val="both"/>
        <w:rPr>
          <w:rFonts w:eastAsia="方正仿宋_GBK"/>
        </w:rPr>
      </w:pPr>
      <w:r>
        <w:rPr>
          <w:rFonts w:eastAsia="方正仿宋_GBK"/>
        </w:rPr>
        <w:t>（1）因灾死亡</w:t>
      </w:r>
      <w:r>
        <w:rPr>
          <w:rFonts w:hint="eastAsia" w:eastAsia="方正仿宋_GBK"/>
        </w:rPr>
        <w:t>2</w:t>
      </w:r>
      <w:r>
        <w:rPr>
          <w:rFonts w:eastAsia="方正仿宋_GBK"/>
        </w:rPr>
        <w:t>人；</w:t>
      </w:r>
    </w:p>
    <w:p>
      <w:pPr>
        <w:pStyle w:val="19"/>
        <w:spacing w:line="594" w:lineRule="exact"/>
        <w:ind w:firstLine="640" w:firstLineChars="200"/>
        <w:jc w:val="both"/>
        <w:rPr>
          <w:rFonts w:eastAsia="方正仿宋_GBK"/>
        </w:rPr>
      </w:pPr>
      <w:r>
        <w:rPr>
          <w:rFonts w:eastAsia="方正仿宋_GBK"/>
        </w:rPr>
        <w:t>（2）因灾紧急转移安置或需紧急生活救助人数</w:t>
      </w:r>
      <w:r>
        <w:rPr>
          <w:rFonts w:hint="eastAsia" w:eastAsia="方正仿宋_GBK"/>
        </w:rPr>
        <w:t>100－200人</w:t>
      </w:r>
      <w:r>
        <w:rPr>
          <w:rFonts w:eastAsia="方正仿宋_GBK"/>
        </w:rPr>
        <w:t>的；</w:t>
      </w:r>
    </w:p>
    <w:p>
      <w:pPr>
        <w:pStyle w:val="19"/>
        <w:spacing w:line="594" w:lineRule="exact"/>
        <w:ind w:firstLine="640" w:firstLineChars="200"/>
        <w:jc w:val="both"/>
        <w:rPr>
          <w:rFonts w:eastAsia="方正仿宋_GBK"/>
        </w:rPr>
      </w:pPr>
      <w:r>
        <w:rPr>
          <w:rFonts w:eastAsia="方正仿宋_GBK"/>
        </w:rPr>
        <w:t>（3）干旱灾害造成缺粮或缺水等生活困难，需政府救助人口</w:t>
      </w:r>
      <w:r>
        <w:rPr>
          <w:rFonts w:hint="eastAsia" w:eastAsia="方正仿宋_GBK"/>
        </w:rPr>
        <w:t>3000－5000人</w:t>
      </w:r>
      <w:r>
        <w:rPr>
          <w:rFonts w:eastAsia="方正仿宋_GBK"/>
        </w:rPr>
        <w:t>的；</w:t>
      </w:r>
    </w:p>
    <w:p>
      <w:pPr>
        <w:pStyle w:val="19"/>
        <w:spacing w:line="594" w:lineRule="exact"/>
        <w:ind w:firstLine="640" w:firstLineChars="200"/>
        <w:jc w:val="both"/>
        <w:rPr>
          <w:rFonts w:eastAsia="方正仿宋_GBK"/>
        </w:rPr>
      </w:pPr>
      <w:r>
        <w:rPr>
          <w:rFonts w:eastAsia="方正仿宋_GBK"/>
        </w:rPr>
        <w:t>（4）因灾倒塌和严重损坏房屋</w:t>
      </w:r>
      <w:r>
        <w:rPr>
          <w:rFonts w:hint="eastAsia" w:eastAsia="方正仿宋_GBK"/>
        </w:rPr>
        <w:t>50－100间</w:t>
      </w:r>
      <w:r>
        <w:rPr>
          <w:rFonts w:eastAsia="方正仿宋_GBK"/>
        </w:rPr>
        <w:t>的</w:t>
      </w:r>
      <w:r>
        <w:rPr>
          <w:rFonts w:hint="eastAsia" w:eastAsia="方正仿宋_GBK"/>
        </w:rPr>
        <w:t>；</w:t>
      </w:r>
    </w:p>
    <w:p>
      <w:pPr>
        <w:pStyle w:val="19"/>
        <w:spacing w:line="594" w:lineRule="exact"/>
        <w:ind w:firstLine="640" w:firstLineChars="200"/>
        <w:jc w:val="both"/>
        <w:rPr>
          <w:rFonts w:eastAsia="方正仿宋_GBK"/>
        </w:rPr>
      </w:pPr>
      <w:r>
        <w:rPr>
          <w:rFonts w:eastAsia="方正仿宋_GBK"/>
        </w:rPr>
        <w:t>（5）农作物受灾</w:t>
      </w:r>
      <w:r>
        <w:rPr>
          <w:rFonts w:hint="eastAsia" w:eastAsia="方正仿宋_GBK"/>
        </w:rPr>
        <w:t>200－500公顷的；</w:t>
      </w:r>
    </w:p>
    <w:p>
      <w:pPr>
        <w:pStyle w:val="19"/>
        <w:spacing w:line="594" w:lineRule="exact"/>
        <w:ind w:firstLine="640" w:firstLineChars="200"/>
        <w:jc w:val="both"/>
        <w:rPr>
          <w:rFonts w:eastAsia="方正仿宋_GBK"/>
        </w:rPr>
      </w:pPr>
      <w:r>
        <w:rPr>
          <w:rFonts w:hint="eastAsia" w:eastAsia="方正仿宋_GBK"/>
        </w:rPr>
        <w:t>（6）镇应急总指挥部认为其他符合启动</w:t>
      </w:r>
      <w:r>
        <w:rPr>
          <w:rFonts w:hint="eastAsia" w:ascii="方正楷体_GBK" w:hAnsi="方正楷体_GBK" w:cs="方正楷体_GBK"/>
          <w:bCs/>
        </w:rPr>
        <w:t>Ⅱ</w:t>
      </w:r>
      <w:r>
        <w:rPr>
          <w:rFonts w:hint="eastAsia" w:eastAsia="方正仿宋_GBK"/>
        </w:rPr>
        <w:t>级响应的情形。</w:t>
      </w:r>
    </w:p>
    <w:p>
      <w:pPr>
        <w:pStyle w:val="19"/>
        <w:spacing w:line="594" w:lineRule="exact"/>
        <w:ind w:firstLine="640" w:firstLineChars="200"/>
        <w:jc w:val="both"/>
        <w:rPr>
          <w:rFonts w:eastAsia="方正仿宋_GBK"/>
          <w:bCs/>
        </w:rPr>
      </w:pPr>
      <w:r>
        <w:rPr>
          <w:rFonts w:eastAsia="方正仿宋_GBK"/>
          <w:bCs/>
        </w:rPr>
        <w:t>2</w:t>
      </w:r>
      <w:r>
        <w:rPr>
          <w:rFonts w:hint="eastAsia" w:eastAsia="方正仿宋_GBK"/>
          <w:bCs/>
        </w:rPr>
        <w:t xml:space="preserve">. </w:t>
      </w:r>
      <w:r>
        <w:rPr>
          <w:rFonts w:eastAsia="方正仿宋_GBK"/>
          <w:bCs/>
        </w:rPr>
        <w:t>响应措施</w:t>
      </w:r>
    </w:p>
    <w:p>
      <w:pPr>
        <w:pStyle w:val="19"/>
        <w:spacing w:line="594" w:lineRule="exact"/>
        <w:ind w:firstLine="640" w:firstLineChars="200"/>
        <w:jc w:val="both"/>
        <w:rPr>
          <w:rFonts w:eastAsia="方正仿宋_GBK"/>
        </w:rPr>
      </w:pPr>
      <w:r>
        <w:rPr>
          <w:rFonts w:eastAsia="方正仿宋_GBK"/>
        </w:rPr>
        <w:t>（1）及时分析研判灾情形势，按照程序和时限报告灾情信息；</w:t>
      </w:r>
    </w:p>
    <w:p>
      <w:pPr>
        <w:pStyle w:val="19"/>
        <w:spacing w:line="594" w:lineRule="exact"/>
        <w:ind w:firstLine="640" w:firstLineChars="200"/>
        <w:jc w:val="both"/>
        <w:rPr>
          <w:rFonts w:eastAsia="方正仿宋_GBK"/>
        </w:rPr>
      </w:pPr>
      <w:r>
        <w:rPr>
          <w:rFonts w:eastAsia="方正仿宋_GBK"/>
        </w:rPr>
        <w:t>（2）组织</w:t>
      </w:r>
      <w:r>
        <w:rPr>
          <w:rFonts w:hint="eastAsia" w:eastAsia="方正仿宋_GBK"/>
        </w:rPr>
        <w:t>镇救灾委</w:t>
      </w:r>
      <w:r>
        <w:rPr>
          <w:rFonts w:eastAsia="方正仿宋_GBK"/>
        </w:rPr>
        <w:t>成员单位赴灾区，开展抗灾救灾工作；</w:t>
      </w:r>
    </w:p>
    <w:p>
      <w:pPr>
        <w:pStyle w:val="19"/>
        <w:spacing w:line="594" w:lineRule="exact"/>
        <w:ind w:firstLine="640" w:firstLineChars="200"/>
        <w:jc w:val="both"/>
        <w:rPr>
          <w:rFonts w:eastAsia="方正仿宋_GBK"/>
        </w:rPr>
      </w:pPr>
      <w:r>
        <w:rPr>
          <w:rFonts w:eastAsia="方正仿宋_GBK"/>
        </w:rPr>
        <w:t>（3）听取救灾工作情况汇报，对减灾救灾重大事项作出决定；</w:t>
      </w:r>
    </w:p>
    <w:p>
      <w:pPr>
        <w:pStyle w:val="19"/>
        <w:spacing w:line="594" w:lineRule="exact"/>
        <w:ind w:firstLine="640" w:firstLineChars="200"/>
        <w:jc w:val="both"/>
        <w:rPr>
          <w:rFonts w:eastAsia="方正仿宋_GBK"/>
        </w:rPr>
      </w:pPr>
      <w:r>
        <w:rPr>
          <w:rFonts w:eastAsia="方正仿宋_GBK"/>
        </w:rPr>
        <w:t>（4）第一时间派出工作组赴灾区查核灾情，慰问受灾群众，组织开展救灾工作；</w:t>
      </w:r>
    </w:p>
    <w:p>
      <w:pPr>
        <w:pStyle w:val="19"/>
        <w:spacing w:line="594" w:lineRule="exact"/>
        <w:ind w:firstLine="640" w:firstLineChars="200"/>
        <w:jc w:val="both"/>
        <w:rPr>
          <w:rFonts w:eastAsia="方正仿宋_GBK"/>
        </w:rPr>
      </w:pPr>
      <w:r>
        <w:rPr>
          <w:rFonts w:eastAsia="方正仿宋_GBK"/>
        </w:rPr>
        <w:t>（5）组织镇领导赴灾区察看灾情，组织救灾，转移受灾群众；</w:t>
      </w:r>
    </w:p>
    <w:p>
      <w:pPr>
        <w:pStyle w:val="19"/>
        <w:spacing w:line="594" w:lineRule="exact"/>
        <w:ind w:firstLine="640" w:firstLineChars="200"/>
        <w:jc w:val="both"/>
        <w:rPr>
          <w:rFonts w:eastAsia="方正仿宋_GBK"/>
        </w:rPr>
      </w:pPr>
      <w:r>
        <w:rPr>
          <w:rFonts w:eastAsia="方正仿宋_GBK"/>
        </w:rPr>
        <w:t>（6）根据灾情需求，拨付自然灾害救灾资金，发放救灾物资，指导、监督各村（居）委救灾应急措施落实和救灾款物发放；</w:t>
      </w:r>
    </w:p>
    <w:p>
      <w:pPr>
        <w:pStyle w:val="19"/>
        <w:spacing w:line="594" w:lineRule="exact"/>
        <w:ind w:firstLine="640" w:firstLineChars="200"/>
        <w:jc w:val="both"/>
        <w:rPr>
          <w:rFonts w:eastAsia="方正仿宋_GBK"/>
        </w:rPr>
      </w:pPr>
      <w:r>
        <w:rPr>
          <w:rFonts w:eastAsia="方正仿宋_GBK"/>
        </w:rPr>
        <w:t>（7）及时掌握灾情发展变化情况和救灾工作情况，按照有关规定报告灾情情况；</w:t>
      </w:r>
    </w:p>
    <w:p>
      <w:pPr>
        <w:pStyle w:val="19"/>
        <w:spacing w:line="594" w:lineRule="exact"/>
        <w:ind w:firstLine="640" w:firstLineChars="200"/>
        <w:jc w:val="both"/>
        <w:rPr>
          <w:rFonts w:eastAsia="方正仿宋_GBK"/>
        </w:rPr>
      </w:pPr>
      <w:r>
        <w:rPr>
          <w:rFonts w:eastAsia="方正仿宋_GBK"/>
        </w:rPr>
        <w:t>（8）做好灾民转移安置管理和落实好救灾应急的各项措施，及时动员和组织灾区群众转移到安全处所，帮助解决人畜饮用水困难，处理善后事宜；</w:t>
      </w:r>
    </w:p>
    <w:p>
      <w:pPr>
        <w:pStyle w:val="19"/>
        <w:spacing w:line="594" w:lineRule="exact"/>
        <w:ind w:firstLine="640" w:firstLineChars="200"/>
        <w:jc w:val="both"/>
        <w:rPr>
          <w:rFonts w:eastAsia="方正仿宋_GBK"/>
        </w:rPr>
      </w:pPr>
      <w:r>
        <w:rPr>
          <w:rFonts w:eastAsia="方正仿宋_GBK"/>
        </w:rPr>
        <w:t>（9）尽快恢复灾区正常的生产生活秩序，组织开展生产自救和重建家园工作；</w:t>
      </w:r>
    </w:p>
    <w:p>
      <w:pPr>
        <w:pStyle w:val="19"/>
        <w:spacing w:line="594" w:lineRule="exact"/>
        <w:ind w:firstLine="640" w:firstLineChars="200"/>
        <w:jc w:val="both"/>
        <w:rPr>
          <w:rFonts w:eastAsia="方正仿宋_GBK"/>
        </w:rPr>
      </w:pPr>
      <w:r>
        <w:rPr>
          <w:rFonts w:eastAsia="方正仿宋_GBK"/>
        </w:rPr>
        <w:t>（10）灾情稳定后，组织开展灾害损失</w:t>
      </w:r>
      <w:r>
        <w:rPr>
          <w:rFonts w:hint="eastAsia" w:eastAsia="方正仿宋_GBK"/>
        </w:rPr>
        <w:t>综合</w:t>
      </w:r>
      <w:r>
        <w:rPr>
          <w:rFonts w:eastAsia="方正仿宋_GBK"/>
        </w:rPr>
        <w:t>评估工作。</w:t>
      </w:r>
    </w:p>
    <w:p>
      <w:pPr>
        <w:pStyle w:val="19"/>
        <w:spacing w:line="594" w:lineRule="exact"/>
        <w:ind w:firstLine="640" w:firstLineChars="200"/>
        <w:jc w:val="both"/>
        <w:rPr>
          <w:rFonts w:ascii="方正楷体_GBK" w:hAnsi="方正楷体_GBK" w:cs="方正楷体_GBK"/>
          <w:bCs/>
        </w:rPr>
      </w:pPr>
      <w:r>
        <w:rPr>
          <w:rFonts w:hint="eastAsia" w:ascii="方正楷体_GBK" w:hAnsi="方正楷体_GBK" w:cs="方正楷体_GBK"/>
          <w:bCs/>
        </w:rPr>
        <w:t>（三）Ⅲ级响应</w:t>
      </w:r>
    </w:p>
    <w:p>
      <w:pPr>
        <w:pStyle w:val="19"/>
        <w:spacing w:line="594" w:lineRule="exact"/>
        <w:ind w:firstLine="640" w:firstLineChars="200"/>
        <w:jc w:val="both"/>
        <w:rPr>
          <w:rFonts w:eastAsia="方正仿宋_GBK"/>
          <w:bCs/>
        </w:rPr>
      </w:pPr>
      <w:r>
        <w:rPr>
          <w:rFonts w:eastAsia="方正仿宋_GBK"/>
          <w:bCs/>
        </w:rPr>
        <w:t>1. 启动条件</w:t>
      </w:r>
    </w:p>
    <w:p>
      <w:pPr>
        <w:pStyle w:val="19"/>
        <w:spacing w:line="594" w:lineRule="exact"/>
        <w:ind w:firstLine="640" w:firstLineChars="200"/>
        <w:jc w:val="both"/>
        <w:rPr>
          <w:rFonts w:eastAsia="方正仿宋_GBK"/>
        </w:rPr>
      </w:pPr>
      <w:r>
        <w:rPr>
          <w:rFonts w:eastAsia="方正仿宋_GBK"/>
        </w:rPr>
        <w:t>（1）因灾造成</w:t>
      </w:r>
      <w:r>
        <w:rPr>
          <w:rFonts w:hint="eastAsia" w:eastAsia="方正仿宋_GBK"/>
        </w:rPr>
        <w:t>1</w:t>
      </w:r>
      <w:r>
        <w:rPr>
          <w:rFonts w:eastAsia="方正仿宋_GBK"/>
        </w:rPr>
        <w:t>人死亡的；</w:t>
      </w:r>
    </w:p>
    <w:p>
      <w:pPr>
        <w:pStyle w:val="19"/>
        <w:spacing w:line="594" w:lineRule="exact"/>
        <w:ind w:firstLine="640" w:firstLineChars="200"/>
        <w:jc w:val="both"/>
        <w:rPr>
          <w:rFonts w:eastAsia="方正仿宋_GBK"/>
        </w:rPr>
      </w:pPr>
      <w:r>
        <w:rPr>
          <w:rFonts w:eastAsia="方正仿宋_GBK"/>
        </w:rPr>
        <w:t>（2）因灾需要紧急转移安置或需紧急生活救助</w:t>
      </w:r>
      <w:r>
        <w:rPr>
          <w:rFonts w:hint="eastAsia" w:eastAsia="方正仿宋_GBK"/>
        </w:rPr>
        <w:t>50－100</w:t>
      </w:r>
      <w:r>
        <w:rPr>
          <w:rFonts w:eastAsia="方正仿宋_GBK"/>
        </w:rPr>
        <w:t>人的；</w:t>
      </w:r>
    </w:p>
    <w:p>
      <w:pPr>
        <w:pStyle w:val="19"/>
        <w:spacing w:line="594" w:lineRule="exact"/>
        <w:ind w:firstLine="640" w:firstLineChars="200"/>
        <w:jc w:val="both"/>
        <w:rPr>
          <w:rFonts w:eastAsia="方正仿宋_GBK"/>
        </w:rPr>
      </w:pPr>
      <w:r>
        <w:rPr>
          <w:rFonts w:eastAsia="方正仿宋_GBK"/>
        </w:rPr>
        <w:t>（3）干旱灾害造成缺粮或缺水等生活困难，需政府救助人口</w:t>
      </w:r>
      <w:r>
        <w:rPr>
          <w:rFonts w:hint="eastAsia" w:eastAsia="方正仿宋_GBK"/>
        </w:rPr>
        <w:t>1000－3000人</w:t>
      </w:r>
      <w:r>
        <w:rPr>
          <w:rFonts w:eastAsia="方正仿宋_GBK"/>
        </w:rPr>
        <w:t>的；</w:t>
      </w:r>
    </w:p>
    <w:p>
      <w:pPr>
        <w:pStyle w:val="19"/>
        <w:spacing w:line="594" w:lineRule="exact"/>
        <w:ind w:firstLine="640" w:firstLineChars="200"/>
        <w:jc w:val="both"/>
        <w:rPr>
          <w:rFonts w:eastAsia="方正仿宋_GBK"/>
        </w:rPr>
      </w:pPr>
      <w:r>
        <w:rPr>
          <w:rFonts w:eastAsia="方正仿宋_GBK"/>
        </w:rPr>
        <w:t>（4）因灾倒塌和严重损坏房屋的</w:t>
      </w:r>
      <w:r>
        <w:rPr>
          <w:rFonts w:hint="eastAsia" w:eastAsia="方正仿宋_GBK"/>
        </w:rPr>
        <w:t>20－50间的</w:t>
      </w:r>
      <w:r>
        <w:rPr>
          <w:rFonts w:eastAsia="方正仿宋_GBK"/>
        </w:rPr>
        <w:t>；</w:t>
      </w:r>
    </w:p>
    <w:p>
      <w:pPr>
        <w:pStyle w:val="19"/>
        <w:spacing w:line="594" w:lineRule="exact"/>
        <w:ind w:firstLine="640" w:firstLineChars="200"/>
        <w:jc w:val="both"/>
        <w:rPr>
          <w:rFonts w:eastAsia="方正仿宋_GBK"/>
        </w:rPr>
      </w:pPr>
      <w:r>
        <w:rPr>
          <w:rFonts w:eastAsia="方正仿宋_GBK"/>
        </w:rPr>
        <w:t>（5）农作物受灾</w:t>
      </w:r>
      <w:r>
        <w:rPr>
          <w:rFonts w:hint="eastAsia" w:eastAsia="方正仿宋_GBK"/>
        </w:rPr>
        <w:t>100－200公顷的</w:t>
      </w:r>
      <w:r>
        <w:rPr>
          <w:rFonts w:eastAsia="方正仿宋_GBK"/>
        </w:rPr>
        <w:t>。</w:t>
      </w:r>
    </w:p>
    <w:p>
      <w:pPr>
        <w:pStyle w:val="19"/>
        <w:spacing w:line="594" w:lineRule="exact"/>
        <w:ind w:firstLine="640" w:firstLineChars="200"/>
        <w:jc w:val="both"/>
        <w:rPr>
          <w:rFonts w:eastAsia="方正仿宋_GBK"/>
        </w:rPr>
      </w:pPr>
      <w:r>
        <w:rPr>
          <w:rFonts w:hint="eastAsia" w:eastAsia="方正仿宋_GBK"/>
        </w:rPr>
        <w:t>（6）镇应急总指挥部认为其他符合启动Ⅲ级响应的情形。</w:t>
      </w:r>
    </w:p>
    <w:p>
      <w:pPr>
        <w:pStyle w:val="19"/>
        <w:spacing w:line="594" w:lineRule="exact"/>
        <w:ind w:firstLine="640" w:firstLineChars="200"/>
        <w:jc w:val="both"/>
        <w:rPr>
          <w:rFonts w:eastAsia="方正仿宋_GBK"/>
          <w:bCs/>
        </w:rPr>
      </w:pPr>
      <w:r>
        <w:rPr>
          <w:rFonts w:eastAsia="方正仿宋_GBK"/>
          <w:bCs/>
        </w:rPr>
        <w:t>2</w:t>
      </w:r>
      <w:r>
        <w:rPr>
          <w:rFonts w:hint="eastAsia" w:eastAsia="方正仿宋_GBK"/>
          <w:bCs/>
        </w:rPr>
        <w:t xml:space="preserve">. </w:t>
      </w:r>
      <w:r>
        <w:rPr>
          <w:rFonts w:eastAsia="方正仿宋_GBK"/>
          <w:bCs/>
        </w:rPr>
        <w:t>响应措施</w:t>
      </w:r>
    </w:p>
    <w:p>
      <w:pPr>
        <w:pStyle w:val="19"/>
        <w:spacing w:line="594" w:lineRule="exact"/>
        <w:ind w:firstLine="640" w:firstLineChars="200"/>
        <w:jc w:val="both"/>
        <w:rPr>
          <w:rFonts w:eastAsia="方正仿宋_GBK"/>
        </w:rPr>
      </w:pPr>
      <w:r>
        <w:rPr>
          <w:rFonts w:eastAsia="方正仿宋_GBK"/>
        </w:rPr>
        <w:t>（1）按灾情信息报告程序和时限及时报告灾情信息；</w:t>
      </w:r>
    </w:p>
    <w:p>
      <w:pPr>
        <w:pStyle w:val="19"/>
        <w:spacing w:line="594" w:lineRule="exact"/>
        <w:ind w:firstLine="640" w:firstLineChars="200"/>
        <w:jc w:val="both"/>
        <w:rPr>
          <w:rFonts w:eastAsia="方正仿宋_GBK"/>
        </w:rPr>
      </w:pPr>
      <w:r>
        <w:rPr>
          <w:rFonts w:eastAsia="方正仿宋_GBK"/>
        </w:rPr>
        <w:t>（2）组织</w:t>
      </w:r>
      <w:r>
        <w:rPr>
          <w:rFonts w:hint="eastAsia" w:eastAsia="方正仿宋_GBK"/>
        </w:rPr>
        <w:t>镇救灾委</w:t>
      </w:r>
      <w:r>
        <w:rPr>
          <w:rFonts w:eastAsia="方正仿宋_GBK"/>
        </w:rPr>
        <w:t>成员单位赴灾区，查核灾情、慰问灾民、指导工作；</w:t>
      </w:r>
    </w:p>
    <w:p>
      <w:pPr>
        <w:pStyle w:val="19"/>
        <w:spacing w:line="594" w:lineRule="exact"/>
        <w:ind w:firstLine="640" w:firstLineChars="200"/>
        <w:jc w:val="both"/>
        <w:rPr>
          <w:rFonts w:eastAsia="方正仿宋_GBK"/>
        </w:rPr>
      </w:pPr>
      <w:r>
        <w:rPr>
          <w:rFonts w:eastAsia="方正仿宋_GBK"/>
        </w:rPr>
        <w:t>（3）坚持24小时值班和灾情零报告制度，动态掌握灾情变化，确保灾情和救灾工作信息畅通；</w:t>
      </w:r>
    </w:p>
    <w:p>
      <w:pPr>
        <w:pStyle w:val="19"/>
        <w:spacing w:line="594" w:lineRule="exact"/>
        <w:ind w:firstLine="640" w:firstLineChars="200"/>
        <w:jc w:val="both"/>
        <w:rPr>
          <w:rFonts w:eastAsia="方正仿宋_GBK"/>
        </w:rPr>
      </w:pPr>
      <w:r>
        <w:rPr>
          <w:rFonts w:eastAsia="方正仿宋_GBK"/>
        </w:rPr>
        <w:t>（3）及时拨付自然灾害生活补助资金，调拨救灾物资，保障受灾群众基本生活；</w:t>
      </w:r>
    </w:p>
    <w:p>
      <w:pPr>
        <w:pStyle w:val="19"/>
        <w:spacing w:line="594" w:lineRule="exact"/>
        <w:ind w:firstLine="640" w:firstLineChars="200"/>
        <w:jc w:val="both"/>
        <w:rPr>
          <w:rFonts w:eastAsia="方正仿宋_GBK"/>
        </w:rPr>
      </w:pPr>
      <w:r>
        <w:rPr>
          <w:rFonts w:eastAsia="方正仿宋_GBK"/>
        </w:rPr>
        <w:t>（4）督促做好灾民转移安置管理和落实好救灾应急的各项措施；</w:t>
      </w:r>
    </w:p>
    <w:p>
      <w:pPr>
        <w:pStyle w:val="19"/>
        <w:spacing w:line="594" w:lineRule="exact"/>
        <w:ind w:firstLine="640" w:firstLineChars="200"/>
        <w:jc w:val="both"/>
        <w:rPr>
          <w:rFonts w:eastAsia="方正仿宋_GBK"/>
        </w:rPr>
      </w:pPr>
      <w:r>
        <w:rPr>
          <w:rFonts w:eastAsia="方正仿宋_GBK"/>
        </w:rPr>
        <w:t>（5）及时评估、核定自然灾害损失情况；</w:t>
      </w:r>
    </w:p>
    <w:p>
      <w:pPr>
        <w:pStyle w:val="19"/>
        <w:spacing w:line="594" w:lineRule="exact"/>
        <w:ind w:firstLine="640" w:firstLineChars="200"/>
        <w:jc w:val="both"/>
        <w:rPr>
          <w:rFonts w:eastAsia="方正仿宋_GBK"/>
        </w:rPr>
      </w:pPr>
      <w:r>
        <w:rPr>
          <w:rFonts w:eastAsia="方正仿宋_GBK"/>
        </w:rPr>
        <w:t>（6）积极组织灾后恢复重建工作，恢复正常生产生活秩序。</w:t>
      </w:r>
    </w:p>
    <w:p>
      <w:pPr>
        <w:pStyle w:val="19"/>
        <w:spacing w:line="594" w:lineRule="exact"/>
        <w:ind w:firstLine="640" w:firstLineChars="200"/>
        <w:jc w:val="both"/>
        <w:rPr>
          <w:rFonts w:ascii="方正楷体_GBK"/>
          <w:bCs/>
        </w:rPr>
      </w:pPr>
      <w:r>
        <w:rPr>
          <w:rFonts w:hint="eastAsia" w:ascii="方正楷体_GBK"/>
          <w:bCs/>
        </w:rPr>
        <w:t>（四）启动程序及响应终止</w:t>
      </w:r>
    </w:p>
    <w:p>
      <w:pPr>
        <w:pStyle w:val="19"/>
        <w:spacing w:line="594" w:lineRule="exact"/>
        <w:ind w:firstLine="640" w:firstLineChars="200"/>
        <w:jc w:val="both"/>
        <w:rPr>
          <w:rFonts w:eastAsia="方正仿宋_GBK"/>
          <w:bCs/>
          <w:color w:val="000000"/>
          <w:kern w:val="0"/>
        </w:rPr>
      </w:pPr>
      <w:r>
        <w:rPr>
          <w:rFonts w:eastAsia="方正仿宋_GBK"/>
          <w:bCs/>
          <w:color w:val="000000"/>
          <w:kern w:val="0"/>
        </w:rPr>
        <w:t>灾害发生后，由</w:t>
      </w:r>
      <w:r>
        <w:rPr>
          <w:rFonts w:hint="eastAsia" w:eastAsia="方正仿宋_GBK"/>
          <w:bCs/>
          <w:color w:val="000000"/>
          <w:kern w:val="0"/>
        </w:rPr>
        <w:t>镇救灾委</w:t>
      </w:r>
      <w:r>
        <w:rPr>
          <w:rFonts w:eastAsia="方正仿宋_GBK"/>
          <w:bCs/>
          <w:color w:val="000000"/>
          <w:kern w:val="0"/>
        </w:rPr>
        <w:t>经分析评估，认定灾情达到启动标准，提出响应等级建议，报镇党委和县指挥部同意后，启动相应等级响应。</w:t>
      </w:r>
    </w:p>
    <w:p>
      <w:pPr>
        <w:pStyle w:val="19"/>
        <w:spacing w:line="594" w:lineRule="exact"/>
        <w:ind w:firstLine="640" w:firstLineChars="200"/>
        <w:jc w:val="both"/>
        <w:rPr>
          <w:rFonts w:eastAsia="方正仿宋_GBK"/>
          <w:bCs/>
          <w:color w:val="000000"/>
          <w:kern w:val="0"/>
        </w:rPr>
      </w:pPr>
      <w:r>
        <w:rPr>
          <w:rFonts w:eastAsia="方正仿宋_GBK"/>
          <w:bCs/>
          <w:color w:val="000000"/>
          <w:kern w:val="0"/>
        </w:rPr>
        <w:t>救灾应急工作结束后，向县指挥部提出终止响应请求，经同意后终止响应。</w:t>
      </w:r>
    </w:p>
    <w:p>
      <w:pPr>
        <w:pStyle w:val="19"/>
        <w:spacing w:line="594" w:lineRule="exact"/>
        <w:ind w:firstLine="640" w:firstLineChars="200"/>
        <w:jc w:val="both"/>
        <w:rPr>
          <w:rFonts w:ascii="方正黑体_GBK" w:hAnsi="方正黑体_GBK" w:eastAsia="方正黑体_GBK" w:cs="方正黑体_GBK"/>
        </w:rPr>
      </w:pPr>
      <w:r>
        <w:rPr>
          <w:rFonts w:hint="eastAsia" w:ascii="方正黑体_GBK" w:hAnsi="方正黑体_GBK" w:eastAsia="方正黑体_GBK" w:cs="方正黑体_GBK"/>
        </w:rPr>
        <w:t>五、灾后救助</w:t>
      </w:r>
    </w:p>
    <w:p>
      <w:pPr>
        <w:pStyle w:val="19"/>
        <w:spacing w:line="594" w:lineRule="exact"/>
        <w:ind w:firstLine="640" w:firstLineChars="200"/>
        <w:jc w:val="both"/>
        <w:rPr>
          <w:rFonts w:ascii="方正楷体_GBK" w:hAnsi="方正仿宋_GBK" w:cs="方正仿宋_GBK"/>
          <w:color w:val="000000"/>
          <w:kern w:val="0"/>
        </w:rPr>
      </w:pPr>
      <w:r>
        <w:rPr>
          <w:rFonts w:hint="eastAsia" w:ascii="方正楷体_GBK" w:hAnsi="方正仿宋_GBK" w:cs="方正仿宋_GBK"/>
          <w:color w:val="000000"/>
          <w:kern w:val="0"/>
        </w:rPr>
        <w:t>（一）过渡期生活救助</w:t>
      </w:r>
    </w:p>
    <w:p>
      <w:pPr>
        <w:snapToGrid w:val="0"/>
        <w:spacing w:line="594" w:lineRule="exact"/>
        <w:ind w:firstLine="630"/>
        <w:contextualSpacing/>
        <w:rPr>
          <w:bCs/>
          <w:color w:val="000000"/>
          <w:kern w:val="0"/>
          <w:szCs w:val="32"/>
        </w:rPr>
      </w:pPr>
      <w:r>
        <w:rPr>
          <w:bCs/>
          <w:color w:val="000000"/>
          <w:kern w:val="0"/>
          <w:szCs w:val="32"/>
        </w:rPr>
        <w:t>及时统计、核定、汇总</w:t>
      </w:r>
      <w:r>
        <w:rPr>
          <w:rFonts w:hint="eastAsia"/>
          <w:bCs/>
          <w:color w:val="000000"/>
          <w:kern w:val="0"/>
          <w:szCs w:val="32"/>
        </w:rPr>
        <w:t>全镇</w:t>
      </w:r>
      <w:r>
        <w:rPr>
          <w:bCs/>
          <w:color w:val="000000"/>
          <w:kern w:val="0"/>
          <w:szCs w:val="32"/>
        </w:rPr>
        <w:t>受灾群众过渡期生活救助需求情况，及时拨付下达的过渡期生活救助资金，发放救助物资，确保受灾群众基本生活保障。</w:t>
      </w:r>
    </w:p>
    <w:p>
      <w:pPr>
        <w:pStyle w:val="19"/>
        <w:spacing w:line="594" w:lineRule="exact"/>
        <w:ind w:firstLine="640" w:firstLineChars="200"/>
        <w:jc w:val="both"/>
        <w:rPr>
          <w:rFonts w:ascii="方正楷体_GBK" w:hAnsi="方正仿宋_GBK" w:cs="方正仿宋_GBK"/>
          <w:color w:val="000000"/>
          <w:kern w:val="0"/>
        </w:rPr>
      </w:pPr>
      <w:r>
        <w:rPr>
          <w:rFonts w:hint="eastAsia" w:ascii="方正楷体_GBK" w:hAnsi="方正仿宋_GBK" w:cs="方正仿宋_GBK"/>
          <w:color w:val="000000"/>
          <w:kern w:val="0"/>
        </w:rPr>
        <w:t>（二）冬春生活救助</w:t>
      </w:r>
    </w:p>
    <w:p>
      <w:pPr>
        <w:snapToGrid w:val="0"/>
        <w:spacing w:line="594" w:lineRule="exact"/>
        <w:ind w:firstLine="640" w:firstLineChars="200"/>
        <w:contextualSpacing/>
        <w:rPr>
          <w:bCs/>
          <w:color w:val="000000"/>
          <w:kern w:val="0"/>
          <w:szCs w:val="32"/>
        </w:rPr>
      </w:pPr>
      <w:r>
        <w:rPr>
          <w:bCs/>
          <w:color w:val="000000"/>
          <w:kern w:val="0"/>
          <w:szCs w:val="32"/>
        </w:rPr>
        <w:t>在自然灾害发生后的当年冬季、次年春季，为生活困难的受灾人员提供基本生活救助。每年</w:t>
      </w:r>
      <w:r>
        <w:rPr>
          <w:bCs/>
          <w:color w:val="000000"/>
          <w:kern w:val="36"/>
          <w:szCs w:val="32"/>
        </w:rPr>
        <w:t>9</w:t>
      </w:r>
      <w:r>
        <w:rPr>
          <w:bCs/>
          <w:color w:val="000000"/>
          <w:kern w:val="0"/>
          <w:szCs w:val="32"/>
        </w:rPr>
        <w:t>月下旬，调查、核实、汇总、评估当年冬季、次年春季本镇受灾家庭吃饭、饮水、穿衣、取暖等方面的困难和需救助的情况，核实救助对象，编制工作台账，上报国家自然灾害灾情管理系统。</w:t>
      </w:r>
    </w:p>
    <w:p>
      <w:pPr>
        <w:widowControl/>
        <w:snapToGrid w:val="0"/>
        <w:spacing w:line="594" w:lineRule="exact"/>
        <w:ind w:firstLine="640" w:firstLineChars="200"/>
        <w:contextualSpacing/>
        <w:jc w:val="left"/>
        <w:rPr>
          <w:bCs/>
          <w:color w:val="000000"/>
          <w:kern w:val="0"/>
          <w:szCs w:val="32"/>
        </w:rPr>
      </w:pPr>
      <w:r>
        <w:rPr>
          <w:bCs/>
          <w:color w:val="000000"/>
          <w:kern w:val="0"/>
          <w:szCs w:val="32"/>
        </w:rPr>
        <w:t>上级下达的自然灾害救灾资金，专项用于帮助解决受灾群众在冬春期间的吃饭、饮水、穿衣、取暖等基本生活困难。自然灾害救灾资金使用，坚持“自下而上、程序规范、全面深入、应统尽统”原则,严格按照受灾人员本人申请或村（居）小组提名、村（居）民委员会民主评议公示、镇政府审核、县应急管理部门审批的程序进行，镇安委办要组织人员深入村组、受灾农户家中，精准掌握受灾群众冬春需救助情况，及时做好需冬春救助人员的调查、统计和核查工作，明确需救助人员家庭类型、需救助人口等基本信息，确保救助对象精准，确保公开、公平、公正。</w:t>
      </w:r>
    </w:p>
    <w:p>
      <w:pPr>
        <w:pStyle w:val="19"/>
        <w:spacing w:line="594" w:lineRule="exact"/>
        <w:ind w:firstLine="640" w:firstLineChars="200"/>
        <w:jc w:val="both"/>
        <w:rPr>
          <w:rFonts w:ascii="方正楷体_GBK" w:hAnsi="方正仿宋_GBK" w:cs="方正仿宋_GBK"/>
          <w:color w:val="000000"/>
          <w:kern w:val="0"/>
        </w:rPr>
      </w:pPr>
      <w:r>
        <w:rPr>
          <w:rFonts w:hint="eastAsia" w:ascii="方正楷体_GBK" w:hAnsi="方正仿宋_GBK" w:cs="方正仿宋_GBK"/>
          <w:color w:val="000000"/>
          <w:kern w:val="0"/>
        </w:rPr>
        <w:t>（三）倒房重建救助</w:t>
      </w:r>
    </w:p>
    <w:p>
      <w:pPr>
        <w:spacing w:line="594" w:lineRule="exact"/>
        <w:ind w:firstLine="640" w:firstLineChars="200"/>
        <w:rPr>
          <w:szCs w:val="32"/>
        </w:rPr>
      </w:pPr>
      <w:r>
        <w:rPr>
          <w:bCs/>
          <w:color w:val="000000"/>
          <w:kern w:val="0"/>
          <w:szCs w:val="32"/>
        </w:rPr>
        <w:t>倒房重建对象为因自然灾害造成以居住为使用目的唯一房屋出现倒塌或严重损坏，靠自身能力无法解决居住问题的困难人员。灾情发生后，深入现场查看受灾人员倒损住房情况，建立因灾倒塌、损坏住房户台账，摸清灾害损失情况，掌握受灾人员家庭经济状况，并严格按照“户报、村评、镇核、县定”的程序确定恢复重建救助对象，及时向县应急局报送重建台账和重建计划表，制定倒损住房恢复重建工作方案，经上级批准后实施。上级下达的倒房重建救助资金，要</w:t>
      </w:r>
      <w:r>
        <w:rPr>
          <w:color w:val="000000"/>
        </w:rPr>
        <w:t>《重庆市因灾倒塌住房恢复重建补助资金管理工作规程》</w:t>
      </w:r>
      <w:r>
        <w:rPr>
          <w:bCs/>
          <w:color w:val="000000"/>
          <w:kern w:val="0"/>
          <w:szCs w:val="32"/>
        </w:rPr>
        <w:t>，确保资金使用规范。</w:t>
      </w:r>
    </w:p>
    <w:p>
      <w:pPr>
        <w:spacing w:line="594" w:lineRule="exact"/>
        <w:ind w:firstLine="640" w:firstLineChars="200"/>
        <w:rPr>
          <w:szCs w:val="32"/>
        </w:rPr>
      </w:pPr>
      <w:r>
        <w:rPr>
          <w:bCs/>
          <w:color w:val="000000"/>
          <w:kern w:val="0"/>
          <w:szCs w:val="32"/>
        </w:rPr>
        <w:t>恢复重建工作要尊重群众意愿，以受灾户自建为主。重</w:t>
      </w:r>
      <w:r>
        <w:rPr>
          <w:szCs w:val="32"/>
        </w:rPr>
        <w:t>建规划和房屋设计要根据灾情因地制宜确定方案，科学安排项目选址，合理布局，避开地震断裂带、地质灾害隐患点、泄洪通道等，提高抗灾设防能力，确保安全。</w:t>
      </w:r>
    </w:p>
    <w:p>
      <w:pPr>
        <w:pStyle w:val="6"/>
      </w:pPr>
    </w:p>
    <w:p>
      <w:pPr>
        <w:pStyle w:val="19"/>
        <w:spacing w:line="594" w:lineRule="exact"/>
        <w:ind w:firstLine="960" w:firstLineChars="300"/>
        <w:jc w:val="both"/>
        <w:rPr>
          <w:rFonts w:ascii="方正仿宋_GBK" w:hAnsi="方正仿宋_GBK" w:eastAsia="方正仿宋_GBK" w:cs="方正仿宋_GBK"/>
          <w:bCs/>
          <w:color w:val="000000"/>
          <w:kern w:val="0"/>
        </w:rPr>
      </w:pPr>
      <w:r>
        <w:rPr>
          <w:rFonts w:hint="eastAsia" w:ascii="方正仿宋_GBK" w:hAnsi="方正仿宋_GBK" w:eastAsia="方正仿宋_GBK" w:cs="方正仿宋_GBK"/>
          <w:bCs/>
          <w:color w:val="000000"/>
          <w:kern w:val="0"/>
        </w:rPr>
        <w:t>附件：</w:t>
      </w:r>
      <w:r>
        <w:rPr>
          <w:rFonts w:hint="eastAsia" w:eastAsia="方正仿宋_GBK"/>
          <w:bCs/>
          <w:color w:val="000000"/>
          <w:kern w:val="0"/>
        </w:rPr>
        <w:t>石宝</w:t>
      </w:r>
      <w:r>
        <w:rPr>
          <w:rFonts w:hint="eastAsia" w:ascii="方正仿宋_GBK" w:hAnsi="方正仿宋_GBK" w:eastAsia="方正仿宋_GBK" w:cs="方正仿宋_GBK"/>
          <w:bCs/>
          <w:color w:val="000000"/>
          <w:kern w:val="0"/>
        </w:rPr>
        <w:t>镇减灾救灾委员会主要职责</w:t>
      </w: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pStyle w:val="19"/>
        <w:spacing w:line="594" w:lineRule="exact"/>
        <w:ind w:firstLine="960" w:firstLineChars="300"/>
        <w:jc w:val="both"/>
        <w:rPr>
          <w:rFonts w:ascii="方正仿宋_GBK" w:hAnsi="方正仿宋_GBK" w:eastAsia="方正仿宋_GBK" w:cs="方正仿宋_GBK"/>
          <w:bCs/>
          <w:color w:val="000000"/>
          <w:kern w:val="0"/>
        </w:rPr>
      </w:pPr>
    </w:p>
    <w:p>
      <w:pPr>
        <w:spacing w:line="400" w:lineRule="exact"/>
        <w:rPr>
          <w:rFonts w:hint="eastAsia" w:ascii="Times New Roman" w:hAnsi="Times New Roman" w:eastAsia="方正黑体_GBK" w:cs="Times New Roman"/>
          <w:szCs w:val="32"/>
          <w:lang w:val="en-US" w:eastAsia="zh-CN"/>
        </w:rPr>
      </w:pPr>
      <w:r>
        <w:rPr>
          <w:rFonts w:hint="eastAsia"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1</w:t>
      </w:r>
    </w:p>
    <w:p>
      <w:pPr>
        <w:pStyle w:val="19"/>
        <w:spacing w:line="594" w:lineRule="exact"/>
        <w:ind w:firstLine="440" w:firstLineChars="100"/>
        <w:rPr>
          <w:rFonts w:hint="default"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石宝镇减灾救灾委员会主要职责</w:t>
      </w:r>
    </w:p>
    <w:p>
      <w:pPr>
        <w:pStyle w:val="19"/>
        <w:spacing w:line="594" w:lineRule="exact"/>
        <w:ind w:firstLine="640" w:firstLineChars="200"/>
        <w:jc w:val="both"/>
        <w:rPr>
          <w:rFonts w:eastAsia="方正仿宋_GBK"/>
        </w:rPr>
      </w:pPr>
    </w:p>
    <w:p>
      <w:pPr>
        <w:pStyle w:val="19"/>
        <w:spacing w:line="594" w:lineRule="exact"/>
        <w:ind w:firstLine="640" w:firstLineChars="200"/>
        <w:jc w:val="both"/>
        <w:rPr>
          <w:rFonts w:ascii="方正黑体_GBK" w:eastAsia="方正黑体_GBK"/>
        </w:rPr>
      </w:pPr>
      <w:r>
        <w:rPr>
          <w:rFonts w:hint="eastAsia" w:ascii="方正黑体_GBK" w:eastAsia="方正黑体_GBK"/>
        </w:rPr>
        <w:t>一、镇救灾委主要职责</w:t>
      </w:r>
    </w:p>
    <w:p>
      <w:pPr>
        <w:pStyle w:val="19"/>
        <w:spacing w:line="594" w:lineRule="exact"/>
        <w:ind w:firstLine="640" w:firstLineChars="200"/>
        <w:jc w:val="both"/>
        <w:rPr>
          <w:rFonts w:eastAsia="方正仿宋_GBK"/>
        </w:rPr>
      </w:pPr>
      <w:r>
        <w:rPr>
          <w:rFonts w:eastAsia="方正仿宋_GBK"/>
        </w:rPr>
        <w:t>负责组织、领导</w:t>
      </w:r>
      <w:r>
        <w:rPr>
          <w:rFonts w:hint="eastAsia" w:eastAsia="方正仿宋_GBK"/>
        </w:rPr>
        <w:t>全镇</w:t>
      </w:r>
      <w:r>
        <w:rPr>
          <w:rFonts w:eastAsia="方正仿宋_GBK"/>
        </w:rPr>
        <w:t>自然灾害救助工作，协调开展重大自然灾害救助活动，研究指定</w:t>
      </w:r>
      <w:r>
        <w:rPr>
          <w:rFonts w:hint="eastAsia" w:eastAsia="方正仿宋_GBK"/>
        </w:rPr>
        <w:t>全镇</w:t>
      </w:r>
      <w:r>
        <w:rPr>
          <w:rFonts w:eastAsia="方正仿宋_GBK"/>
        </w:rPr>
        <w:t>减灾救灾工作方针、政策和规划，推进减灾救灾交流与合作。</w:t>
      </w:r>
    </w:p>
    <w:p>
      <w:pPr>
        <w:pStyle w:val="19"/>
        <w:spacing w:line="594" w:lineRule="exact"/>
        <w:ind w:firstLine="640" w:firstLineChars="200"/>
        <w:jc w:val="both"/>
        <w:rPr>
          <w:rFonts w:ascii="方正黑体_GBK" w:eastAsia="方正黑体_GBK"/>
        </w:rPr>
      </w:pPr>
      <w:r>
        <w:rPr>
          <w:rFonts w:hint="eastAsia" w:ascii="方正黑体_GBK" w:eastAsia="方正黑体_GBK"/>
        </w:rPr>
        <w:t>二、镇救灾委成员</w:t>
      </w:r>
      <w:r>
        <w:rPr>
          <w:rFonts w:ascii="方正黑体_GBK" w:eastAsia="方正黑体_GBK"/>
        </w:rPr>
        <w:t>单位职责</w:t>
      </w:r>
    </w:p>
    <w:p>
      <w:pPr>
        <w:pStyle w:val="19"/>
        <w:spacing w:line="594" w:lineRule="exact"/>
        <w:ind w:firstLine="640" w:firstLineChars="200"/>
        <w:jc w:val="both"/>
        <w:rPr>
          <w:rFonts w:ascii="方正楷体_GBK"/>
          <w:bCs/>
        </w:rPr>
      </w:pPr>
      <w:r>
        <w:rPr>
          <w:rFonts w:hint="eastAsia" w:ascii="方正楷体_GBK"/>
          <w:bCs/>
        </w:rPr>
        <w:t>（一）党政办、党群办</w:t>
      </w:r>
    </w:p>
    <w:p>
      <w:pPr>
        <w:pStyle w:val="19"/>
        <w:spacing w:line="594" w:lineRule="exact"/>
        <w:ind w:firstLine="640" w:firstLineChars="200"/>
        <w:jc w:val="both"/>
        <w:rPr>
          <w:rFonts w:eastAsia="方正仿宋_GBK"/>
        </w:rPr>
      </w:pPr>
      <w:r>
        <w:rPr>
          <w:rFonts w:eastAsia="方正仿宋_GBK"/>
        </w:rPr>
        <w:t>负责组织、协调</w:t>
      </w:r>
      <w:r>
        <w:rPr>
          <w:rFonts w:hint="eastAsia" w:eastAsia="方正仿宋_GBK"/>
        </w:rPr>
        <w:t>全镇</w:t>
      </w:r>
      <w:r>
        <w:rPr>
          <w:rFonts w:eastAsia="方正仿宋_GBK"/>
        </w:rPr>
        <w:t>救灾工作；组织、指导救灾捐赠工作；组织党员、干部参与救灾工作；承担接受、管理、分配救灾款物并监督检查使用工作；负责灾情信息对外发布工作和网络舆情管理工作。</w:t>
      </w:r>
    </w:p>
    <w:p>
      <w:pPr>
        <w:pStyle w:val="19"/>
        <w:spacing w:line="594" w:lineRule="exact"/>
        <w:ind w:firstLine="640" w:firstLineChars="200"/>
        <w:jc w:val="both"/>
        <w:rPr>
          <w:rFonts w:ascii="方正楷体_GBK"/>
          <w:bCs/>
        </w:rPr>
      </w:pPr>
      <w:r>
        <w:rPr>
          <w:rFonts w:hint="eastAsia" w:ascii="方正楷体_GBK"/>
          <w:bCs/>
        </w:rPr>
        <w:t>（二）经发办</w:t>
      </w:r>
    </w:p>
    <w:p>
      <w:pPr>
        <w:pStyle w:val="19"/>
        <w:spacing w:line="594" w:lineRule="exact"/>
        <w:ind w:firstLine="640" w:firstLineChars="200"/>
        <w:jc w:val="both"/>
        <w:rPr>
          <w:rFonts w:eastAsia="方正仿宋_GBK"/>
        </w:rPr>
      </w:pPr>
      <w:r>
        <w:rPr>
          <w:rFonts w:eastAsia="方正仿宋_GBK"/>
        </w:rPr>
        <w:t>统筹规划，将减灾救灾及救灾应急储备项目建设纳入国民经济和社会发展规划，制定</w:t>
      </w:r>
      <w:r>
        <w:rPr>
          <w:rFonts w:hint="eastAsia" w:eastAsia="方正仿宋_GBK"/>
        </w:rPr>
        <w:t>全镇</w:t>
      </w:r>
      <w:r>
        <w:rPr>
          <w:rFonts w:eastAsia="方正仿宋_GBK"/>
        </w:rPr>
        <w:t>自然灾害救助</w:t>
      </w:r>
      <w:r>
        <w:rPr>
          <w:rFonts w:hint="eastAsia" w:eastAsia="方正仿宋_GBK"/>
          <w:lang w:eastAsia="zh-CN"/>
        </w:rPr>
        <w:t>物资储备</w:t>
      </w:r>
      <w:r>
        <w:rPr>
          <w:rFonts w:eastAsia="方正仿宋_GBK"/>
        </w:rPr>
        <w:t>规划；保障灾后市场供应和价格稳定</w:t>
      </w:r>
      <w:r>
        <w:rPr>
          <w:rFonts w:hint="eastAsia" w:eastAsia="方正仿宋_GBK"/>
        </w:rPr>
        <w:t>，</w:t>
      </w:r>
      <w:r>
        <w:rPr>
          <w:rFonts w:eastAsia="方正仿宋_GBK"/>
        </w:rPr>
        <w:t>负责组织救灾工作中的饮食、饮水供应保障工作</w:t>
      </w:r>
      <w:r>
        <w:rPr>
          <w:rFonts w:hint="eastAsia" w:eastAsia="方正仿宋_GBK"/>
        </w:rPr>
        <w:t>等</w:t>
      </w:r>
      <w:r>
        <w:rPr>
          <w:rFonts w:eastAsia="方正仿宋_GBK"/>
        </w:rPr>
        <w:t>；</w:t>
      </w:r>
    </w:p>
    <w:p>
      <w:pPr>
        <w:pStyle w:val="19"/>
        <w:spacing w:line="594" w:lineRule="exact"/>
        <w:ind w:firstLine="640" w:firstLineChars="200"/>
        <w:jc w:val="both"/>
        <w:rPr>
          <w:rFonts w:ascii="方正楷体_GBK"/>
          <w:bCs/>
        </w:rPr>
      </w:pPr>
      <w:r>
        <w:rPr>
          <w:rFonts w:hint="eastAsia" w:ascii="方正楷体_GBK"/>
          <w:bCs/>
        </w:rPr>
        <w:t>（三）社事办</w:t>
      </w:r>
    </w:p>
    <w:p>
      <w:pPr>
        <w:pStyle w:val="19"/>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rPr>
      </w:pPr>
      <w:r>
        <w:rPr>
          <w:rFonts w:hint="eastAsia" w:eastAsia="方正仿宋_GBK"/>
        </w:rPr>
        <w:t>负责弱势群体、特殊困难群众灾情统计工作；组织开展社会力量捐赠和救助工作；指导镇卫生院开展</w:t>
      </w:r>
      <w:r>
        <w:rPr>
          <w:rFonts w:eastAsia="方正仿宋_GBK"/>
        </w:rPr>
        <w:t>卫生防病</w:t>
      </w:r>
      <w:r>
        <w:rPr>
          <w:rFonts w:hint="eastAsia" w:eastAsia="方正仿宋_GBK"/>
        </w:rPr>
        <w:t>、</w:t>
      </w:r>
      <w:r>
        <w:rPr>
          <w:rFonts w:eastAsia="方正仿宋_GBK"/>
        </w:rPr>
        <w:t>医疗救治</w:t>
      </w:r>
      <w:r>
        <w:rPr>
          <w:rFonts w:hint="eastAsia" w:eastAsia="方正仿宋_GBK"/>
        </w:rPr>
        <w:t>和心理疏导工作等。</w:t>
      </w:r>
    </w:p>
    <w:p>
      <w:pPr>
        <w:pStyle w:val="19"/>
        <w:spacing w:line="594" w:lineRule="exact"/>
        <w:ind w:firstLine="640" w:firstLineChars="200"/>
        <w:jc w:val="both"/>
        <w:rPr>
          <w:rFonts w:ascii="方正楷体_GBK"/>
          <w:bCs/>
        </w:rPr>
      </w:pPr>
      <w:r>
        <w:rPr>
          <w:rFonts w:hint="eastAsia" w:ascii="方正楷体_GBK"/>
          <w:bCs/>
        </w:rPr>
        <w:t>（四）平安办</w:t>
      </w:r>
    </w:p>
    <w:p>
      <w:pPr>
        <w:pStyle w:val="19"/>
        <w:spacing w:line="594" w:lineRule="exact"/>
        <w:ind w:firstLine="640" w:firstLineChars="200"/>
        <w:jc w:val="both"/>
        <w:rPr>
          <w:rFonts w:eastAsia="方正仿宋_GBK"/>
        </w:rPr>
      </w:pPr>
      <w:r>
        <w:rPr>
          <w:rFonts w:hint="eastAsia" w:eastAsia="方正仿宋_GBK"/>
        </w:rPr>
        <w:t>负责灾情发生和处置期间信访稳定、人民调解工作，强化社会治安综合治理，协助开展</w:t>
      </w:r>
      <w:r>
        <w:rPr>
          <w:rFonts w:eastAsia="方正仿宋_GBK"/>
        </w:rPr>
        <w:t>核查、上报灾情，灾民转移安置工作</w:t>
      </w:r>
      <w:r>
        <w:rPr>
          <w:rFonts w:hint="eastAsia" w:eastAsia="方正仿宋_GBK"/>
        </w:rPr>
        <w:t>等。</w:t>
      </w:r>
    </w:p>
    <w:p>
      <w:pPr>
        <w:pStyle w:val="19"/>
        <w:spacing w:line="594" w:lineRule="exact"/>
        <w:ind w:firstLine="640" w:firstLineChars="200"/>
        <w:jc w:val="both"/>
        <w:rPr>
          <w:rFonts w:ascii="方正楷体_GBK"/>
          <w:bCs/>
        </w:rPr>
      </w:pPr>
      <w:r>
        <w:rPr>
          <w:rFonts w:hint="eastAsia" w:ascii="方正楷体_GBK"/>
          <w:bCs/>
        </w:rPr>
        <w:t>（五）应急办</w:t>
      </w:r>
    </w:p>
    <w:p>
      <w:pPr>
        <w:pStyle w:val="19"/>
        <w:spacing w:line="594" w:lineRule="exact"/>
        <w:ind w:firstLine="640" w:firstLineChars="200"/>
        <w:jc w:val="both"/>
        <w:rPr>
          <w:rFonts w:eastAsia="方正仿宋_GBK"/>
        </w:rPr>
      </w:pPr>
      <w:r>
        <w:rPr>
          <w:rFonts w:eastAsia="方正仿宋_GBK"/>
        </w:rPr>
        <w:t>承担镇减灾委办公室日常工作，协调各成员单位开展减灾救灾工作；负责灾毁工程恢复重建项目的申报、备案以及灾后重建计划申报工作等；组织核查、上报灾情，灾民转移安置工作；协调指导特别重大和重大自然灾害的预防预警、应急处置、信息发布、调查评估以及相关应急演练等工作。负责查核、评估道路、房屋因灾损失情况，在县应急局指导下核查、评估灾情，提出灾后治理、重建的措施建议。</w:t>
      </w:r>
    </w:p>
    <w:p>
      <w:pPr>
        <w:pStyle w:val="19"/>
        <w:spacing w:line="594" w:lineRule="exact"/>
        <w:ind w:firstLine="640" w:firstLineChars="200"/>
        <w:jc w:val="both"/>
        <w:rPr>
          <w:rFonts w:ascii="方正楷体_GBK"/>
          <w:bCs/>
        </w:rPr>
      </w:pPr>
      <w:r>
        <w:rPr>
          <w:rFonts w:hint="eastAsia" w:ascii="方正楷体_GBK"/>
          <w:bCs/>
        </w:rPr>
        <w:t>（六）财政办</w:t>
      </w:r>
    </w:p>
    <w:p>
      <w:pPr>
        <w:pStyle w:val="19"/>
        <w:spacing w:line="594" w:lineRule="exact"/>
        <w:ind w:firstLine="640" w:firstLineChars="200"/>
        <w:jc w:val="both"/>
        <w:rPr>
          <w:rFonts w:eastAsia="方正仿宋_GBK"/>
        </w:rPr>
      </w:pPr>
      <w:r>
        <w:rPr>
          <w:rFonts w:eastAsia="方正仿宋_GBK"/>
        </w:rPr>
        <w:t>负责编制财政自然灾害救济事业费预算，筹集和及时下拨救灾资金，加强自然灾害救助资金的监督管理；安排镇级救灾工作经费和装备经费等。</w:t>
      </w:r>
    </w:p>
    <w:p>
      <w:pPr>
        <w:pStyle w:val="19"/>
        <w:spacing w:line="594" w:lineRule="exact"/>
        <w:ind w:firstLine="640" w:firstLineChars="200"/>
        <w:jc w:val="both"/>
        <w:rPr>
          <w:rFonts w:ascii="方正楷体_GBK"/>
          <w:bCs/>
        </w:rPr>
      </w:pPr>
      <w:r>
        <w:rPr>
          <w:rFonts w:hint="eastAsia" w:ascii="方正楷体_GBK"/>
          <w:bCs/>
        </w:rPr>
        <w:t>（七）建管办</w:t>
      </w:r>
    </w:p>
    <w:p>
      <w:pPr>
        <w:pStyle w:val="19"/>
        <w:spacing w:line="594" w:lineRule="exact"/>
        <w:ind w:firstLine="640" w:firstLineChars="200"/>
        <w:jc w:val="both"/>
        <w:rPr>
          <w:rFonts w:eastAsia="方正仿宋_GBK"/>
        </w:rPr>
      </w:pPr>
      <w:r>
        <w:rPr>
          <w:rFonts w:eastAsia="方正仿宋_GBK"/>
        </w:rPr>
        <w:t>负责组织</w:t>
      </w:r>
      <w:r>
        <w:rPr>
          <w:rFonts w:hint="eastAsia" w:eastAsia="方正仿宋_GBK"/>
        </w:rPr>
        <w:t>全镇</w:t>
      </w:r>
      <w:r>
        <w:rPr>
          <w:rFonts w:eastAsia="方正仿宋_GBK"/>
        </w:rPr>
        <w:t>范围内地质灾害的监测、预报预警和应急处置及防治工作，及时上报灾害信息；负责掌握突发灾害和疫情期间的生态、生活环境情况，及时报告灾情信息，指导做好环境灾害的动态监测、防治和应急处置；组织调查、收集、整理统计有关灾害数据，</w:t>
      </w:r>
      <w:r>
        <w:rPr>
          <w:rFonts w:hint="eastAsia" w:eastAsia="方正仿宋_GBK"/>
        </w:rPr>
        <w:t>负责</w:t>
      </w:r>
      <w:r>
        <w:rPr>
          <w:rFonts w:eastAsia="方正仿宋_GBK"/>
        </w:rPr>
        <w:t>核查、评估灾情，提出灾后治理、重建的措施建议</w:t>
      </w:r>
      <w:r>
        <w:rPr>
          <w:rFonts w:hint="eastAsia" w:eastAsia="方正仿宋_GBK"/>
        </w:rPr>
        <w:t>等。</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八</w:t>
      </w:r>
      <w:r>
        <w:rPr>
          <w:rFonts w:ascii="方正楷体_GBK"/>
          <w:bCs/>
        </w:rPr>
        <w:t>）</w:t>
      </w:r>
      <w:r>
        <w:rPr>
          <w:rFonts w:hint="eastAsia" w:ascii="方正楷体_GBK"/>
          <w:bCs/>
        </w:rPr>
        <w:t>农服中心</w:t>
      </w:r>
    </w:p>
    <w:p>
      <w:pPr>
        <w:pStyle w:val="19"/>
        <w:spacing w:line="594" w:lineRule="exact"/>
        <w:ind w:firstLine="640" w:firstLineChars="200"/>
        <w:jc w:val="both"/>
        <w:rPr>
          <w:rFonts w:eastAsia="方正仿宋_GBK"/>
        </w:rPr>
      </w:pPr>
      <w:r>
        <w:rPr>
          <w:rFonts w:eastAsia="方正仿宋_GBK"/>
        </w:rPr>
        <w:t>负责</w:t>
      </w:r>
      <w:r>
        <w:rPr>
          <w:rFonts w:hint="eastAsia" w:eastAsia="方正仿宋_GBK"/>
        </w:rPr>
        <w:t>全镇</w:t>
      </w:r>
      <w:r>
        <w:rPr>
          <w:rFonts w:eastAsia="方正仿宋_GBK"/>
        </w:rPr>
        <w:t>林业有害生物的监测、扑救、损失统计和防治工作；负责指导和协调农作物病虫害的应急处置；负责查核、评估农业因灾损失情况；落实灾区补种、改种农作物所需的种子，组织农技人员赴灾区帮助指导生产自救，恢复农业生产等。</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九</w:t>
      </w:r>
      <w:r>
        <w:rPr>
          <w:rFonts w:ascii="方正楷体_GBK"/>
          <w:bCs/>
        </w:rPr>
        <w:t>）文化</w:t>
      </w:r>
      <w:r>
        <w:rPr>
          <w:rFonts w:hint="eastAsia" w:ascii="方正楷体_GBK"/>
          <w:bCs/>
        </w:rPr>
        <w:t>服务中心</w:t>
      </w:r>
    </w:p>
    <w:p>
      <w:pPr>
        <w:pStyle w:val="19"/>
        <w:spacing w:line="594" w:lineRule="exact"/>
        <w:ind w:firstLine="640" w:firstLineChars="200"/>
        <w:jc w:val="both"/>
        <w:rPr>
          <w:rFonts w:eastAsia="方正仿宋_GBK"/>
        </w:rPr>
      </w:pPr>
      <w:r>
        <w:rPr>
          <w:rFonts w:eastAsia="方正仿宋_GBK"/>
        </w:rPr>
        <w:t>负责组织开展减灾救灾宣传工作；根据镇减灾救灾委办公室提供的防灾减灾救灾信息，组织和协调新闻媒体，及时向社会通报减灾救灾动态。</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十</w:t>
      </w:r>
      <w:r>
        <w:rPr>
          <w:rFonts w:ascii="方正楷体_GBK"/>
          <w:bCs/>
        </w:rPr>
        <w:t>）</w:t>
      </w:r>
      <w:r>
        <w:rPr>
          <w:rFonts w:hint="eastAsia" w:ascii="方正楷体_GBK"/>
          <w:bCs/>
        </w:rPr>
        <w:t>社保所</w:t>
      </w:r>
    </w:p>
    <w:p>
      <w:pPr>
        <w:pStyle w:val="19"/>
        <w:spacing w:line="594" w:lineRule="exact"/>
        <w:ind w:firstLine="640" w:firstLineChars="200"/>
        <w:jc w:val="both"/>
        <w:rPr>
          <w:rFonts w:eastAsia="方正仿宋_GBK"/>
        </w:rPr>
      </w:pPr>
      <w:r>
        <w:rPr>
          <w:rFonts w:eastAsia="方正仿宋_GBK"/>
        </w:rPr>
        <w:t>负责自然灾害中产生的工伤认定和工伤保险待遇确定工作；参与相关自然灾害善后处理。</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十一</w:t>
      </w:r>
      <w:r>
        <w:rPr>
          <w:rFonts w:ascii="方正楷体_GBK"/>
          <w:bCs/>
        </w:rPr>
        <w:t>）</w:t>
      </w:r>
      <w:r>
        <w:rPr>
          <w:rFonts w:hint="eastAsia" w:ascii="方正楷体_GBK"/>
          <w:bCs/>
        </w:rPr>
        <w:t>退役军人服务站</w:t>
      </w:r>
    </w:p>
    <w:p>
      <w:pPr>
        <w:pStyle w:val="19"/>
        <w:spacing w:line="594" w:lineRule="exact"/>
        <w:ind w:firstLine="640" w:firstLineChars="200"/>
        <w:jc w:val="both"/>
        <w:rPr>
          <w:rFonts w:eastAsia="方正仿宋_GBK"/>
        </w:rPr>
      </w:pPr>
      <w:r>
        <w:rPr>
          <w:rFonts w:eastAsia="方正仿宋_GBK"/>
        </w:rPr>
        <w:t>根据政府的号令发布防灾警报，利用人防指挥通信、人防工程设施为政府组织抢险救灾提供必要的保障；组织人防专业队伍参加抢险救灾；负责组织协调民兵、预备役部队参加抢险救灾；主要负责解救、转移或者疏散受困人员，运送救灾物资等任务。</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十二</w:t>
      </w:r>
      <w:r>
        <w:rPr>
          <w:rFonts w:ascii="方正楷体_GBK"/>
          <w:bCs/>
        </w:rPr>
        <w:t>）</w:t>
      </w:r>
      <w:r>
        <w:rPr>
          <w:rFonts w:hint="eastAsia" w:ascii="方正楷体_GBK"/>
          <w:bCs/>
        </w:rPr>
        <w:t>综合行政执法大队</w:t>
      </w:r>
    </w:p>
    <w:p>
      <w:pPr>
        <w:pStyle w:val="19"/>
        <w:spacing w:line="594" w:lineRule="exact"/>
        <w:ind w:firstLine="640" w:firstLineChars="200"/>
        <w:jc w:val="both"/>
        <w:rPr>
          <w:rFonts w:eastAsia="方正仿宋_GBK"/>
        </w:rPr>
      </w:pPr>
      <w:r>
        <w:rPr>
          <w:rFonts w:eastAsia="方正仿宋_GBK"/>
        </w:rPr>
        <w:t>负责组织实施抢险救灾、人员转移、灾民安置等工作，并协助公安部门维护抢险救灾秩序，协助</w:t>
      </w:r>
      <w:r>
        <w:rPr>
          <w:rFonts w:hint="eastAsia" w:eastAsia="方正仿宋_GBK"/>
        </w:rPr>
        <w:t>村</w:t>
      </w:r>
      <w:r>
        <w:rPr>
          <w:rFonts w:eastAsia="方正仿宋_GBK"/>
        </w:rPr>
        <w:t>社转移危险地方的群众，维护灾区社会治安、道路交通秩序，并做好清淤疏浚工作。</w:t>
      </w:r>
    </w:p>
    <w:p>
      <w:pPr>
        <w:pStyle w:val="19"/>
        <w:spacing w:line="594" w:lineRule="exact"/>
        <w:ind w:firstLine="640" w:firstLineChars="200"/>
        <w:jc w:val="both"/>
        <w:rPr>
          <w:rFonts w:eastAsia="方正仿宋_GBK"/>
          <w:bCs/>
        </w:rPr>
      </w:pPr>
      <w:r>
        <w:rPr>
          <w:rFonts w:ascii="方正楷体_GBK"/>
          <w:bCs/>
        </w:rPr>
        <w:t>（</w:t>
      </w:r>
      <w:r>
        <w:rPr>
          <w:rFonts w:hint="eastAsia" w:ascii="方正楷体_GBK"/>
          <w:bCs/>
        </w:rPr>
        <w:t>十三</w:t>
      </w:r>
      <w:r>
        <w:rPr>
          <w:rFonts w:ascii="方正楷体_GBK"/>
          <w:bCs/>
        </w:rPr>
        <w:t>）镇</w:t>
      </w:r>
      <w:r>
        <w:rPr>
          <w:rFonts w:hint="eastAsia" w:ascii="方正楷体_GBK"/>
          <w:bCs/>
        </w:rPr>
        <w:t>派出所</w:t>
      </w:r>
    </w:p>
    <w:p>
      <w:pPr>
        <w:pStyle w:val="19"/>
        <w:spacing w:line="594" w:lineRule="exact"/>
        <w:ind w:firstLine="640" w:firstLineChars="200"/>
        <w:jc w:val="both"/>
        <w:rPr>
          <w:rFonts w:eastAsia="方正仿宋_GBK"/>
        </w:rPr>
      </w:pPr>
      <w:r>
        <w:rPr>
          <w:rFonts w:eastAsia="方正仿宋_GBK"/>
        </w:rPr>
        <w:t>负责在重大减灾活动期间的现场安全警戒和交通秩序维护工作；指导灾区治安防范，加强灾区治安管理和安全保卫工作，打击各种违法犯罪活动；协助组织灾区群众的紧急转移工作；负责维护重要目标和要害部位的安全；维护灾区交通秩序，保证救灾工作顺利进行。</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十四</w:t>
      </w:r>
      <w:r>
        <w:rPr>
          <w:rFonts w:ascii="方正楷体_GBK"/>
          <w:bCs/>
        </w:rPr>
        <w:t>）</w:t>
      </w:r>
      <w:r>
        <w:rPr>
          <w:rFonts w:hint="eastAsia" w:ascii="方正楷体_GBK"/>
          <w:bCs/>
        </w:rPr>
        <w:t>镇卫生院</w:t>
      </w:r>
    </w:p>
    <w:p>
      <w:pPr>
        <w:pStyle w:val="19"/>
        <w:spacing w:line="594" w:lineRule="exact"/>
        <w:ind w:firstLine="640" w:firstLineChars="200"/>
        <w:jc w:val="both"/>
        <w:rPr>
          <w:rFonts w:eastAsia="方正仿宋_GBK"/>
        </w:rPr>
      </w:pPr>
      <w:r>
        <w:rPr>
          <w:rFonts w:eastAsia="方正仿宋_GBK"/>
        </w:rPr>
        <w:t>负责组织做好灾区卫生防病和医疗救治工作；负责指导开展生活饮用水卫生监督监测和卫生知识宣传工作；及时报告重大灾害医疗卫生救援和疫情信息；根据需要及时派遣医疗防疫专家队伍和支持应急药品；组织心理卫生专家开展心理救助。</w:t>
      </w:r>
    </w:p>
    <w:p>
      <w:pPr>
        <w:pStyle w:val="19"/>
        <w:spacing w:line="594" w:lineRule="exact"/>
        <w:ind w:firstLine="640" w:firstLineChars="200"/>
        <w:jc w:val="both"/>
        <w:rPr>
          <w:rFonts w:eastAsia="方正仿宋_GBK"/>
          <w:bCs/>
        </w:rPr>
      </w:pPr>
      <w:r>
        <w:rPr>
          <w:rFonts w:ascii="方正楷体_GBK"/>
          <w:bCs/>
        </w:rPr>
        <w:t>（</w:t>
      </w:r>
      <w:r>
        <w:rPr>
          <w:rFonts w:hint="eastAsia" w:ascii="方正楷体_GBK"/>
          <w:bCs/>
        </w:rPr>
        <w:t>十五</w:t>
      </w:r>
      <w:r>
        <w:rPr>
          <w:rFonts w:ascii="方正楷体_GBK"/>
          <w:bCs/>
        </w:rPr>
        <w:t>）</w:t>
      </w:r>
      <w:r>
        <w:rPr>
          <w:rFonts w:hint="eastAsia" w:ascii="方正楷体_GBK"/>
          <w:bCs/>
        </w:rPr>
        <w:t>辖区学校</w:t>
      </w:r>
    </w:p>
    <w:p>
      <w:pPr>
        <w:pStyle w:val="19"/>
        <w:spacing w:line="594" w:lineRule="exact"/>
        <w:ind w:firstLine="640" w:firstLineChars="200"/>
        <w:jc w:val="both"/>
        <w:rPr>
          <w:rFonts w:eastAsia="方正仿宋_GBK"/>
        </w:rPr>
      </w:pPr>
      <w:r>
        <w:rPr>
          <w:rFonts w:eastAsia="方正仿宋_GBK"/>
        </w:rPr>
        <w:t>负责组织学校开展救灾工作，做好教育灾情的核实工作，</w:t>
      </w:r>
      <w:r>
        <w:rPr>
          <w:rFonts w:hint="eastAsia" w:eastAsia="方正仿宋_GBK"/>
        </w:rPr>
        <w:t>及时</w:t>
      </w:r>
      <w:r>
        <w:rPr>
          <w:rFonts w:eastAsia="方正仿宋_GBK"/>
        </w:rPr>
        <w:t>恢复学校正常教学、维护正常教育教学秩序和做好因灾毁坏校舍的修复重建工作。</w:t>
      </w:r>
    </w:p>
    <w:p>
      <w:pPr>
        <w:pStyle w:val="19"/>
        <w:spacing w:line="594" w:lineRule="exact"/>
        <w:ind w:firstLine="640" w:firstLineChars="200"/>
        <w:jc w:val="both"/>
        <w:rPr>
          <w:rFonts w:ascii="方正黑体_GBK" w:eastAsia="方正黑体_GBK"/>
        </w:rPr>
      </w:pPr>
      <w:r>
        <w:rPr>
          <w:rFonts w:hint="eastAsia" w:ascii="方正黑体_GBK" w:eastAsia="方正黑体_GBK"/>
        </w:rPr>
        <w:t>三、镇</w:t>
      </w:r>
      <w:r>
        <w:rPr>
          <w:rFonts w:ascii="方正黑体_GBK" w:eastAsia="方正黑体_GBK"/>
        </w:rPr>
        <w:t>自然灾害救助委员会</w:t>
      </w:r>
      <w:r>
        <w:rPr>
          <w:rFonts w:hint="eastAsia" w:ascii="方正黑体_GBK" w:eastAsia="方正黑体_GBK"/>
        </w:rPr>
        <w:t>办公室及职责</w:t>
      </w:r>
    </w:p>
    <w:p>
      <w:pPr>
        <w:pStyle w:val="19"/>
        <w:spacing w:line="594" w:lineRule="exact"/>
        <w:ind w:firstLine="640" w:firstLineChars="200"/>
        <w:jc w:val="both"/>
        <w:rPr>
          <w:rFonts w:eastAsia="方正仿宋_GBK"/>
        </w:rPr>
      </w:pPr>
      <w:r>
        <w:rPr>
          <w:rFonts w:eastAsia="方正仿宋_GBK"/>
          <w:bCs/>
          <w:color w:val="000000"/>
          <w:kern w:val="0"/>
        </w:rPr>
        <w:t>镇自然灾害救助委员会办公室</w:t>
      </w:r>
      <w:r>
        <w:rPr>
          <w:rFonts w:eastAsia="方正仿宋_GBK"/>
        </w:rPr>
        <w:t>设在镇应急办，为</w:t>
      </w:r>
      <w:r>
        <w:rPr>
          <w:rFonts w:eastAsia="方正仿宋_GBK"/>
          <w:bCs/>
          <w:color w:val="000000"/>
          <w:kern w:val="0"/>
        </w:rPr>
        <w:t>镇自然灾害救助委员会</w:t>
      </w:r>
      <w:r>
        <w:rPr>
          <w:rFonts w:eastAsia="方正仿宋_GBK"/>
        </w:rPr>
        <w:t>的日常办事机构，镇救灾办主任由镇分管应急工作的</w:t>
      </w:r>
      <w:r>
        <w:rPr>
          <w:rFonts w:hint="eastAsia" w:eastAsia="方正仿宋_GBK"/>
        </w:rPr>
        <w:t>党委政法、统战委员彭小平</w:t>
      </w:r>
      <w:r>
        <w:rPr>
          <w:rFonts w:eastAsia="方正仿宋_GBK"/>
        </w:rPr>
        <w:t>兼任。主要职责：负责与上级部门、周边乡镇的沟通联络，组织开展灾情会商评估、灾害救助等工作，协调落实相关政策措施；负责综合材料及各类文电的起草工作，统一发布灾情，承办领导交办的其他事项。镇救灾办下设七个工作组。</w:t>
      </w:r>
    </w:p>
    <w:p>
      <w:pPr>
        <w:pStyle w:val="19"/>
        <w:spacing w:line="594" w:lineRule="exact"/>
        <w:ind w:firstLine="640" w:firstLineChars="200"/>
        <w:jc w:val="both"/>
        <w:rPr>
          <w:rFonts w:ascii="方正楷体_GBK"/>
          <w:bCs/>
        </w:rPr>
      </w:pPr>
      <w:r>
        <w:rPr>
          <w:rFonts w:hint="eastAsia" w:ascii="方正楷体_GBK"/>
          <w:bCs/>
        </w:rPr>
        <w:t>（一）生活救济组</w:t>
      </w:r>
    </w:p>
    <w:p>
      <w:pPr>
        <w:pStyle w:val="19"/>
        <w:spacing w:line="594" w:lineRule="exact"/>
        <w:ind w:firstLine="640" w:firstLineChars="200"/>
        <w:jc w:val="both"/>
        <w:rPr>
          <w:rFonts w:eastAsia="方正仿宋_GBK"/>
        </w:rPr>
      </w:pPr>
      <w:r>
        <w:rPr>
          <w:rFonts w:eastAsia="方正仿宋_GBK"/>
        </w:rPr>
        <w:t>应急办牵头，派出所、党政办、财政办、社事办、执法队为成员单位。负责组织制定转移安置受灾群众的生活救济方案，下拨救灾款物，帮助安排受灾群众的吃、穿、住等基本生活，稳定社会治安工作，组织开展社会捐赠活动，负责接收社会各界的捐赠款物，分配捐赠款物工作，并做好登记造册和保管工作；保障救灾物资运输及救灾工作车辆优先通行。</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二</w:t>
      </w:r>
      <w:r>
        <w:rPr>
          <w:rFonts w:ascii="方正楷体_GBK"/>
          <w:bCs/>
        </w:rPr>
        <w:t>）查灾核灾组</w:t>
      </w:r>
    </w:p>
    <w:p>
      <w:pPr>
        <w:pStyle w:val="19"/>
        <w:spacing w:line="594" w:lineRule="exact"/>
        <w:ind w:firstLine="640" w:firstLineChars="200"/>
        <w:jc w:val="both"/>
        <w:rPr>
          <w:rFonts w:eastAsia="方正仿宋_GBK"/>
        </w:rPr>
      </w:pPr>
      <w:r>
        <w:rPr>
          <w:rFonts w:eastAsia="方正仿宋_GBK"/>
        </w:rPr>
        <w:t>应急办牵头，财政办、经发办、建管办、农服中心为成员单位，负责灾情的查核，统计报表的编制和上报工作。</w:t>
      </w:r>
    </w:p>
    <w:p>
      <w:pPr>
        <w:pStyle w:val="19"/>
        <w:spacing w:line="594" w:lineRule="exact"/>
        <w:ind w:firstLine="640" w:firstLineChars="200"/>
        <w:jc w:val="both"/>
        <w:rPr>
          <w:rFonts w:eastAsia="方正仿宋_GBK"/>
          <w:bCs/>
        </w:rPr>
      </w:pPr>
      <w:r>
        <w:rPr>
          <w:rFonts w:ascii="方正楷体_GBK"/>
          <w:bCs/>
        </w:rPr>
        <w:t>（</w:t>
      </w:r>
      <w:r>
        <w:rPr>
          <w:rFonts w:hint="eastAsia" w:ascii="方正楷体_GBK"/>
          <w:bCs/>
        </w:rPr>
        <w:t>三</w:t>
      </w:r>
      <w:r>
        <w:rPr>
          <w:rFonts w:ascii="方正楷体_GBK"/>
          <w:bCs/>
        </w:rPr>
        <w:t>）卫生防治组</w:t>
      </w:r>
    </w:p>
    <w:p>
      <w:pPr>
        <w:pStyle w:val="19"/>
        <w:spacing w:line="594" w:lineRule="exact"/>
        <w:ind w:firstLine="640" w:firstLineChars="200"/>
        <w:jc w:val="both"/>
        <w:rPr>
          <w:rFonts w:eastAsia="方正仿宋_GBK"/>
        </w:rPr>
      </w:pPr>
      <w:r>
        <w:rPr>
          <w:rFonts w:eastAsia="方正仿宋_GBK"/>
        </w:rPr>
        <w:t>卫生院牵头，财政办、建管办、社事办为成员单位。负责组织医疗卫生人员，指导卫生防疫工作，指导做好伤病群众的救治，做好食品、饮用水和居住环境的卫生安全，防止疫病流行。</w:t>
      </w:r>
    </w:p>
    <w:p>
      <w:pPr>
        <w:pStyle w:val="19"/>
        <w:spacing w:line="594" w:lineRule="exact"/>
        <w:ind w:firstLine="640" w:firstLineChars="200"/>
        <w:jc w:val="both"/>
        <w:rPr>
          <w:rFonts w:eastAsia="方正仿宋_GBK"/>
          <w:bCs/>
        </w:rPr>
      </w:pPr>
      <w:r>
        <w:rPr>
          <w:rFonts w:ascii="方正楷体_GBK"/>
          <w:bCs/>
        </w:rPr>
        <w:t>（</w:t>
      </w:r>
      <w:r>
        <w:rPr>
          <w:rFonts w:hint="eastAsia" w:ascii="方正楷体_GBK"/>
          <w:bCs/>
        </w:rPr>
        <w:t>四</w:t>
      </w:r>
      <w:r>
        <w:rPr>
          <w:rFonts w:ascii="方正楷体_GBK"/>
          <w:bCs/>
        </w:rPr>
        <w:t>）生产自救组</w:t>
      </w:r>
    </w:p>
    <w:p>
      <w:pPr>
        <w:pStyle w:val="19"/>
        <w:spacing w:line="594" w:lineRule="exact"/>
        <w:ind w:firstLine="640" w:firstLineChars="200"/>
        <w:jc w:val="both"/>
        <w:rPr>
          <w:rFonts w:eastAsia="方正仿宋_GBK"/>
        </w:rPr>
      </w:pPr>
      <w:r>
        <w:rPr>
          <w:rFonts w:eastAsia="方正仿宋_GBK"/>
        </w:rPr>
        <w:t>农服中心牵头，经发办、财政办为成员单位，负责组织灾区农作物的补改种和动物疫病防治工作，组织群众开展生产自救。</w:t>
      </w:r>
    </w:p>
    <w:p>
      <w:pPr>
        <w:pStyle w:val="19"/>
        <w:spacing w:line="594" w:lineRule="exact"/>
        <w:ind w:firstLine="640" w:firstLineChars="200"/>
        <w:jc w:val="both"/>
        <w:rPr>
          <w:rFonts w:ascii="方正楷体_GBK"/>
          <w:bCs/>
        </w:rPr>
      </w:pPr>
      <w:r>
        <w:rPr>
          <w:rFonts w:ascii="方正楷体_GBK"/>
          <w:bCs/>
        </w:rPr>
        <w:t>（</w:t>
      </w:r>
      <w:r>
        <w:rPr>
          <w:rFonts w:hint="eastAsia" w:ascii="方正楷体_GBK"/>
          <w:bCs/>
        </w:rPr>
        <w:t>五</w:t>
      </w:r>
      <w:r>
        <w:rPr>
          <w:rFonts w:ascii="方正楷体_GBK"/>
          <w:bCs/>
        </w:rPr>
        <w:t>）恢复重建组</w:t>
      </w:r>
    </w:p>
    <w:p>
      <w:pPr>
        <w:pStyle w:val="19"/>
        <w:spacing w:line="594" w:lineRule="exact"/>
        <w:ind w:firstLine="640" w:firstLineChars="200"/>
        <w:jc w:val="both"/>
        <w:rPr>
          <w:rFonts w:eastAsia="方正仿宋_GBK"/>
        </w:rPr>
      </w:pPr>
      <w:r>
        <w:rPr>
          <w:rFonts w:eastAsia="方正仿宋_GBK"/>
        </w:rPr>
        <w:t>建管办牵头，社事办、财政办、辖区学校、卫生院为成员单位。负责指导受灾地区制定并实施灾区住房和基础设施恢复重建方案，恢复受损的房屋和各类基础设施。</w:t>
      </w:r>
    </w:p>
    <w:p>
      <w:pPr>
        <w:pStyle w:val="19"/>
        <w:spacing w:line="594" w:lineRule="exact"/>
        <w:ind w:firstLine="640" w:firstLineChars="200"/>
        <w:jc w:val="both"/>
        <w:rPr>
          <w:rFonts w:eastAsia="方正仿宋_GBK"/>
          <w:bCs/>
        </w:rPr>
      </w:pPr>
      <w:r>
        <w:rPr>
          <w:rFonts w:ascii="方正楷体_GBK"/>
          <w:bCs/>
        </w:rPr>
        <w:t>（</w:t>
      </w:r>
      <w:r>
        <w:rPr>
          <w:rFonts w:hint="eastAsia" w:ascii="方正楷体_GBK"/>
          <w:bCs/>
        </w:rPr>
        <w:t>六</w:t>
      </w:r>
      <w:r>
        <w:rPr>
          <w:rFonts w:ascii="方正楷体_GBK"/>
          <w:bCs/>
        </w:rPr>
        <w:t>）宣传报道组</w:t>
      </w:r>
    </w:p>
    <w:p>
      <w:pPr>
        <w:pStyle w:val="19"/>
        <w:spacing w:line="594" w:lineRule="exact"/>
        <w:ind w:firstLine="640" w:firstLineChars="200"/>
        <w:jc w:val="both"/>
        <w:rPr>
          <w:rFonts w:eastAsia="方正仿宋_GBK"/>
        </w:rPr>
      </w:pPr>
      <w:r>
        <w:rPr>
          <w:rFonts w:eastAsia="方正仿宋_GBK"/>
        </w:rPr>
        <w:t>党政办牵头，党群办、文化服务中心为成员单位。负责减灾救灾信息发布和舆论引导工作。</w:t>
      </w:r>
    </w:p>
    <w:p>
      <w:pPr>
        <w:pStyle w:val="19"/>
        <w:spacing w:line="594" w:lineRule="exact"/>
        <w:ind w:firstLine="640" w:firstLineChars="200"/>
        <w:jc w:val="both"/>
        <w:rPr>
          <w:rFonts w:ascii="方正楷体_GBK"/>
          <w:bCs/>
        </w:rPr>
      </w:pPr>
      <w:r>
        <w:rPr>
          <w:rFonts w:hint="eastAsia" w:ascii="方正楷体_GBK"/>
          <w:bCs/>
        </w:rPr>
        <w:t>（七）</w:t>
      </w:r>
      <w:r>
        <w:rPr>
          <w:rFonts w:ascii="方正楷体_GBK"/>
          <w:bCs/>
        </w:rPr>
        <w:t>监</w:t>
      </w:r>
      <w:r>
        <w:rPr>
          <w:rFonts w:hint="eastAsia" w:ascii="方正楷体_GBK"/>
          <w:bCs/>
        </w:rPr>
        <w:t>管督查</w:t>
      </w:r>
      <w:r>
        <w:rPr>
          <w:rFonts w:ascii="方正楷体_GBK"/>
          <w:bCs/>
        </w:rPr>
        <w:t>组</w:t>
      </w:r>
    </w:p>
    <w:p>
      <w:pPr>
        <w:pStyle w:val="19"/>
        <w:spacing w:line="594" w:lineRule="exact"/>
        <w:ind w:firstLine="640" w:firstLineChars="200"/>
        <w:jc w:val="both"/>
        <w:rPr>
          <w:rFonts w:eastAsia="方正仿宋_GBK"/>
        </w:rPr>
      </w:pPr>
      <w:r>
        <w:rPr>
          <w:rFonts w:eastAsia="方正仿宋_GBK"/>
        </w:rPr>
        <w:t>由镇纪委牵头，党政办、社事办、财政办为成员单位。负责检查督促各项救灾措施落实，审计救灾专项资金和救灾捐赠款物发放情况，检查监管群众生产生活必需的食品、药品和建材的质量、价格，监管灾后商品供应市场秩序，查处救灾工作中发生的违法违规行为。</w:t>
      </w:r>
    </w:p>
    <w:p>
      <w:pPr>
        <w:pStyle w:val="18"/>
        <w:spacing w:line="594" w:lineRule="exact"/>
        <w:ind w:firstLine="640" w:firstLineChars="200"/>
        <w:rPr>
          <w:rFonts w:ascii="Times New Roman" w:eastAsia="方正仿宋_GBK"/>
          <w:color w:val="auto"/>
          <w:sz w:val="32"/>
          <w:szCs w:val="32"/>
        </w:rPr>
      </w:pPr>
      <w:r>
        <w:rPr>
          <w:rFonts w:hint="eastAsia" w:ascii="Times New Roman" w:eastAsia="方正仿宋_GBK"/>
          <w:color w:val="auto"/>
          <w:sz w:val="32"/>
          <w:szCs w:val="32"/>
        </w:rPr>
        <w:t xml:space="preserve"> </w:t>
      </w: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ind w:firstLine="640" w:firstLineChars="200"/>
        <w:rPr>
          <w:rFonts w:ascii="Times New Roman" w:eastAsia="方正仿宋_GBK"/>
          <w:color w:val="auto"/>
          <w:sz w:val="32"/>
          <w:szCs w:val="32"/>
        </w:rPr>
      </w:pPr>
    </w:p>
    <w:p>
      <w:pPr>
        <w:pStyle w:val="18"/>
        <w:spacing w:line="594" w:lineRule="exact"/>
        <w:rPr>
          <w:rFonts w:ascii="Times New Roman" w:eastAsia="方正仿宋_GBK"/>
          <w:color w:val="auto"/>
          <w:sz w:val="32"/>
          <w:szCs w:val="32"/>
        </w:rPr>
      </w:pPr>
    </w:p>
    <w:p>
      <w:pPr>
        <w:pStyle w:val="18"/>
        <w:spacing w:line="594" w:lineRule="exact"/>
        <w:rPr>
          <w:rFonts w:ascii="Times New Roman" w:eastAsia="方正仿宋_GBK"/>
          <w:color w:val="auto"/>
          <w:sz w:val="32"/>
          <w:szCs w:val="32"/>
        </w:rPr>
      </w:pPr>
    </w:p>
    <w:p>
      <w:r>
        <w:rPr>
          <w:rFonts w:hint="eastAsia" w:eastAsia="方正仿宋_GBK"/>
          <w:sz w:val="28"/>
          <w:szCs w:val="28"/>
        </w:rPr>
        <w:t>忠县石宝镇人民政府党政办公室</w:t>
      </w:r>
      <w:r>
        <w:rPr>
          <w:sz w:val="28"/>
          <w:szCs w:val="28"/>
        </w:rPr>
        <w:pict>
          <v:line id="直接连接符 9" o:spid="_x0000_s2051" o:spt="20" style="position:absolute;left:0pt;margin-left:0pt;margin-top:4.1pt;height:0pt;width:442.4pt;z-index:251662336;mso-width-relative:page;mso-height-relative:page;" coordsize="21600,21600" o:gfxdata="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jyYHSAAAABAEAAA8AAAAAAAAAAQAgAAAAIgAAAGRycy9kb3ducmV2LnhtbFBLAQIUABQAAAAI&#10;AIdO4kD7Xp+I8wEAAOQDAAAOAAAAAAAAAAEAIAAAACEBAABkcnMvZTJvRG9jLnhtbFBLBQYAAAAA&#10;BgAGAFkBAACGBQAAAAA=&#10;">
            <v:path arrowok="t"/>
            <v:fill focussize="0,0"/>
            <v:stroke/>
            <v:imagedata o:title=""/>
            <o:lock v:ext="edit"/>
          </v:line>
        </w:pict>
      </w:r>
      <w:r>
        <w:rPr>
          <w:sz w:val="28"/>
          <w:szCs w:val="28"/>
        </w:rPr>
        <w:pict>
          <v:line id="直接连接符 7" o:spid="_x0000_s2050" o:spt="20" style="position:absolute;left:0pt;margin-left:0pt;margin-top:31.7pt;height:0pt;width:442.4pt;z-index:251661312;mso-width-relative:page;mso-height-relative:page;" coordsize="21600,21600" o:gfxdata="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9wTXUAAAABgEAAA8AAAAAAAAAAQAgAAAAIgAAAGRycy9kb3ducmV2LnhtbFBLAQIUABQA&#10;AAAIAIdO4kDWdnbh9AEAAOQDAAAOAAAAAAAAAAEAIAAAACMBAABkcnMvZTJvRG9jLnhtbFBLBQYA&#10;AAAABgAGAFkBAACJBQAAAAA=&#10;">
            <v:path arrowok="t"/>
            <v:fill focussize="0,0"/>
            <v:stroke/>
            <v:imagedata o:title=""/>
            <o:lock v:ext="edit"/>
          </v:line>
        </w:pic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sz w:val="28"/>
          <w:szCs w:val="28"/>
        </w:rPr>
        <w:t>20</w:t>
      </w:r>
      <w:r>
        <w:rPr>
          <w:rFonts w:hint="eastAsia"/>
          <w:sz w:val="28"/>
          <w:szCs w:val="28"/>
        </w:rPr>
        <w:t>23</w:t>
      </w:r>
      <w:r>
        <w:rPr>
          <w:sz w:val="28"/>
          <w:szCs w:val="28"/>
        </w:rPr>
        <w:t>年</w:t>
      </w:r>
      <w:r>
        <w:rPr>
          <w:rFonts w:hint="eastAsia"/>
          <w:sz w:val="28"/>
          <w:szCs w:val="28"/>
        </w:rPr>
        <w:t>8</w:t>
      </w:r>
      <w:r>
        <w:rPr>
          <w:sz w:val="28"/>
          <w:szCs w:val="28"/>
        </w:rPr>
        <w:t>月</w:t>
      </w:r>
      <w:r>
        <w:rPr>
          <w:rFonts w:hint="eastAsia"/>
          <w:sz w:val="28"/>
          <w:szCs w:val="28"/>
        </w:rPr>
        <w:t>2</w:t>
      </w:r>
      <w:r>
        <w:rPr>
          <w:rFonts w:hint="eastAsia"/>
          <w:sz w:val="28"/>
          <w:szCs w:val="28"/>
          <w:lang w:val="en-US" w:eastAsia="zh-CN"/>
        </w:rPr>
        <w:t>4</w:t>
      </w:r>
      <w:r>
        <w:rPr>
          <w:sz w:val="28"/>
          <w:szCs w:val="28"/>
        </w:rPr>
        <w:t>日印发</w:t>
      </w:r>
    </w:p>
    <w:sectPr>
      <w:footerReference r:id="rId4" w:type="default"/>
      <w:headerReference r:id="rId3" w:type="even"/>
      <w:footerReference r:id="rId5" w:type="even"/>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4" o:spid="_x0000_s3074" o:spt="202" type="#_x0000_t202" style="position:absolute;left:0pt;margin-left:1.15pt;margin-top:0.5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4E804"/>
    <w:multiLevelType w:val="singleLevel"/>
    <w:tmpl w:val="F574E80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YzA2YTkyYWM2MGMyMDQ2ZTJjMjEyNWI1MjdmZGQifQ=="/>
  </w:docVars>
  <w:rsids>
    <w:rsidRoot w:val="006C16EC"/>
    <w:rsid w:val="00037EE0"/>
    <w:rsid w:val="000929AA"/>
    <w:rsid w:val="000C4A9D"/>
    <w:rsid w:val="002672E4"/>
    <w:rsid w:val="00267A72"/>
    <w:rsid w:val="0028712F"/>
    <w:rsid w:val="002A5F93"/>
    <w:rsid w:val="002B3224"/>
    <w:rsid w:val="002B4CE2"/>
    <w:rsid w:val="00346C66"/>
    <w:rsid w:val="003548D1"/>
    <w:rsid w:val="00364BD8"/>
    <w:rsid w:val="00425F63"/>
    <w:rsid w:val="00486B69"/>
    <w:rsid w:val="004D0E55"/>
    <w:rsid w:val="0050114F"/>
    <w:rsid w:val="00576E63"/>
    <w:rsid w:val="005A199C"/>
    <w:rsid w:val="005B32FA"/>
    <w:rsid w:val="005D4F0F"/>
    <w:rsid w:val="00686D9A"/>
    <w:rsid w:val="006C16EC"/>
    <w:rsid w:val="00740825"/>
    <w:rsid w:val="00762BFC"/>
    <w:rsid w:val="00766428"/>
    <w:rsid w:val="00785ACA"/>
    <w:rsid w:val="00801013"/>
    <w:rsid w:val="0082393B"/>
    <w:rsid w:val="00855825"/>
    <w:rsid w:val="008C0B32"/>
    <w:rsid w:val="00904730"/>
    <w:rsid w:val="009356BC"/>
    <w:rsid w:val="00950DA8"/>
    <w:rsid w:val="00960C47"/>
    <w:rsid w:val="00A07549"/>
    <w:rsid w:val="00A7441E"/>
    <w:rsid w:val="00A810EC"/>
    <w:rsid w:val="00AB3098"/>
    <w:rsid w:val="00B460C7"/>
    <w:rsid w:val="00B50B88"/>
    <w:rsid w:val="00B56F48"/>
    <w:rsid w:val="00B6020E"/>
    <w:rsid w:val="00BC44CA"/>
    <w:rsid w:val="00C00C27"/>
    <w:rsid w:val="00C15672"/>
    <w:rsid w:val="00C50FFC"/>
    <w:rsid w:val="00C65A55"/>
    <w:rsid w:val="00CA14B8"/>
    <w:rsid w:val="00CD3185"/>
    <w:rsid w:val="00CD5458"/>
    <w:rsid w:val="00DD1174"/>
    <w:rsid w:val="00DE42CA"/>
    <w:rsid w:val="00E308C8"/>
    <w:rsid w:val="00E67A5C"/>
    <w:rsid w:val="00E91EA9"/>
    <w:rsid w:val="00E934C1"/>
    <w:rsid w:val="00F110ED"/>
    <w:rsid w:val="00F94E15"/>
    <w:rsid w:val="00FB42AB"/>
    <w:rsid w:val="00FB7641"/>
    <w:rsid w:val="00FC0AA6"/>
    <w:rsid w:val="00FD520A"/>
    <w:rsid w:val="0844428D"/>
    <w:rsid w:val="336130F3"/>
    <w:rsid w:val="35A940D3"/>
    <w:rsid w:val="462C20C0"/>
    <w:rsid w:val="467E2EB4"/>
    <w:rsid w:val="5909749B"/>
    <w:rsid w:val="5D7108C7"/>
    <w:rsid w:val="6B62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ind w:firstLine="656" w:firstLineChars="205"/>
    </w:pPr>
    <w:rPr>
      <w:rFonts w:ascii="仿宋_GB2312" w:eastAsia="仿宋_GB2312"/>
      <w:sz w:val="32"/>
      <w:szCs w:val="32"/>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next w:val="1"/>
    <w:qFormat/>
    <w:uiPriority w:val="0"/>
    <w:rPr>
      <w:rFonts w:ascii="Calibri" w:hAnsi="Calibri"/>
    </w:rPr>
  </w:style>
  <w:style w:type="paragraph" w:styleId="6">
    <w:name w:val="Plain Text"/>
    <w:basedOn w:val="1"/>
    <w:link w:val="17"/>
    <w:qFormat/>
    <w:uiPriority w:val="0"/>
    <w:rPr>
      <w:rFonts w:ascii="宋体" w:hAnsi="Courier New" w:cs="Courier New"/>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0"/>
    <w:semiHidden/>
    <w:unhideWhenUsed/>
    <w:uiPriority w:val="99"/>
    <w:pPr>
      <w:snapToGrid w:val="0"/>
      <w:jc w:val="left"/>
    </w:pPr>
    <w:rPr>
      <w:sz w:val="18"/>
      <w:szCs w:val="18"/>
    </w:rPr>
  </w:style>
  <w:style w:type="paragraph" w:styleId="10">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footnote reference"/>
    <w:basedOn w:val="13"/>
    <w:semiHidden/>
    <w:unhideWhenUsed/>
    <w:qFormat/>
    <w:uiPriority w:val="99"/>
    <w:rPr>
      <w:vertAlign w:val="superscript"/>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纯文本 Char"/>
    <w:basedOn w:val="13"/>
    <w:link w:val="6"/>
    <w:qFormat/>
    <w:uiPriority w:val="0"/>
    <w:rPr>
      <w:rFonts w:ascii="宋体" w:hAnsi="Courier New" w:eastAsia="方正仿宋_GBK" w:cs="Courier New"/>
      <w:sz w:val="32"/>
      <w:szCs w:val="24"/>
    </w:rPr>
  </w:style>
  <w:style w:type="paragraph" w:customStyle="1" w:styleId="18">
    <w:name w:val="默认"/>
    <w:qFormat/>
    <w:uiPriority w:val="0"/>
    <w:rPr>
      <w:rFonts w:ascii="Helvetica" w:hAnsi="Helvetica" w:eastAsia="Helvetica" w:cs="Helvetica"/>
      <w:color w:val="000000"/>
      <w:kern w:val="0"/>
      <w:sz w:val="22"/>
      <w:szCs w:val="22"/>
      <w:lang w:val="en-US" w:eastAsia="zh-CN" w:bidi="ar-SA"/>
    </w:rPr>
  </w:style>
  <w:style w:type="paragraph" w:customStyle="1" w:styleId="19">
    <w:name w:val="5居中"/>
    <w:basedOn w:val="1"/>
    <w:qFormat/>
    <w:uiPriority w:val="99"/>
    <w:pPr>
      <w:spacing w:line="560" w:lineRule="exact"/>
      <w:jc w:val="center"/>
    </w:pPr>
    <w:rPr>
      <w:rFonts w:eastAsia="方正楷体_GBK"/>
      <w:szCs w:val="32"/>
    </w:rPr>
  </w:style>
  <w:style w:type="character" w:customStyle="1" w:styleId="20">
    <w:name w:val="脚注文本 Char"/>
    <w:basedOn w:val="13"/>
    <w:link w:val="9"/>
    <w:semiHidden/>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4811D-FACC-40D2-AEE4-205C39033672}">
  <ds:schemaRefs/>
</ds:datastoreItem>
</file>

<file path=docProps/app.xml><?xml version="1.0" encoding="utf-8"?>
<Properties xmlns="http://schemas.openxmlformats.org/officeDocument/2006/extended-properties" xmlns:vt="http://schemas.openxmlformats.org/officeDocument/2006/docPropsVTypes">
  <Template>Normal</Template>
  <Pages>18</Pages>
  <Words>1080</Words>
  <Characters>6156</Characters>
  <Lines>51</Lines>
  <Paragraphs>14</Paragraphs>
  <TotalTime>5</TotalTime>
  <ScaleCrop>false</ScaleCrop>
  <LinksUpToDate>false</LinksUpToDate>
  <CharactersWithSpaces>7222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2023-08-22T09:16:00Z</dcterms:created>
  <dc:creator>Microsoft</dc:creator>
  <cp:lastModifiedBy>祸害遗千年</cp:lastModifiedBy>
  <cp:lastPrinted>2023-08-25T01:52:00Z</cp:lastPrinted>
  <dcterms:modified xsi:type="dcterms:W3CDTF">2024-05-06T10:23:11Z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5DEEA1292AE54F458F631CA83B1F0C8D_12</vt:lpwstr>
  </property>
</Properties>
</file>