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bookmarkStart w:id="0" w:name="_GoBack"/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附件</w:t>
      </w:r>
    </w:p>
    <w:p>
      <w:pPr>
        <w:spacing w:line="594" w:lineRule="exact"/>
        <w:ind w:firstLine="880" w:firstLineChars="200"/>
        <w:jc w:val="left"/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</w:pPr>
    </w:p>
    <w:p>
      <w:pPr>
        <w:spacing w:line="594" w:lineRule="exact"/>
        <w:ind w:firstLine="1540" w:firstLineChars="35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  <w:t>网络正能量作品创作大赛活动方案</w:t>
      </w:r>
      <w:bookmarkEnd w:id="0"/>
    </w:p>
    <w:p>
      <w:pPr>
        <w:spacing w:line="594" w:lineRule="exact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一、活动时间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启动时间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2022年4月20日。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作品报送截止时间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2022年5月25日。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二、作品形式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微视频、微电影、微动漫等。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三、作品内容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《条例》解读及各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学习贯彻《条例》，推进信访工作制度改革，千方百计化解矛盾纠纷，为群众排忧解难的突出做法、典型经验、感人故事等。</w:t>
      </w:r>
    </w:p>
    <w:p>
      <w:pPr>
        <w:spacing w:line="594" w:lineRule="exact"/>
        <w:ind w:firstLine="640" w:firstLineChars="200"/>
        <w:jc w:val="left"/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四、作品要求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一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内容突出本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、本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亮点特色，避免面面俱到。语言生动平实，画面感染力强。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二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视频时长5分钟左右，画面像素尺寸1920*1080，输出格式为MP4。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（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三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要加强对作品的审核把关和保密审查，确保文字、数据、画面内容等真实准确，不存在泄密、侵权、剽窃抄袭等问题。</w:t>
      </w:r>
    </w:p>
    <w:p>
      <w:pPr>
        <w:spacing w:line="594" w:lineRule="exact"/>
        <w:ind w:firstLine="640" w:firstLineChars="200"/>
        <w:jc w:val="left"/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五、评选流程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发动组织本地区积极参与，并择优向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乡平安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办推荐。</w:t>
      </w:r>
    </w:p>
    <w:p>
      <w:pPr>
        <w:spacing w:line="594" w:lineRule="exact"/>
        <w:ind w:firstLine="640" w:firstLineChars="200"/>
        <w:jc w:val="left"/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 w:val="0"/>
          <w:bCs w:val="0"/>
          <w:sz w:val="32"/>
          <w:szCs w:val="32"/>
        </w:rPr>
        <w:t>六、参与方式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村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各单位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填写《网络正能量作品创作大赛推荐表》，并提供作品原视频，报送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QQ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邮箱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825958825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@q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q.com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邮件标题按照如下结构命名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正能量大赛+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单位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</w:rPr>
        <w:t>+作品标题。</w:t>
      </w: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jc w:val="left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p>
      <w:pPr>
        <w:spacing w:line="594" w:lineRule="exact"/>
        <w:jc w:val="center"/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b w:val="0"/>
          <w:bCs w:val="0"/>
          <w:sz w:val="44"/>
          <w:szCs w:val="44"/>
        </w:rPr>
        <w:t>网络正能量作品创作大赛推荐表</w:t>
      </w:r>
    </w:p>
    <w:p>
      <w:pPr>
        <w:spacing w:line="594" w:lineRule="exact"/>
        <w:jc w:val="center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2"/>
        <w:gridCol w:w="2902"/>
        <w:gridCol w:w="2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推荐单位</w:t>
            </w:r>
          </w:p>
        </w:tc>
        <w:tc>
          <w:tcPr>
            <w:tcW w:w="6428" w:type="dxa"/>
            <w:gridSpan w:val="2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作品标题</w:t>
            </w:r>
          </w:p>
        </w:tc>
        <w:tc>
          <w:tcPr>
            <w:tcW w:w="6428" w:type="dxa"/>
            <w:gridSpan w:val="2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作品时长</w:t>
            </w:r>
          </w:p>
        </w:tc>
        <w:tc>
          <w:tcPr>
            <w:tcW w:w="6428" w:type="dxa"/>
            <w:gridSpan w:val="2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6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 xml:space="preserve">作品内容简介 </w:t>
            </w:r>
            <w:r>
              <w:rPr>
                <w:rFonts w:ascii="Times New Roman" w:hAnsi="Times New Roman" w:eastAsia="方正黑体_GBK" w:cs="Times New Roman"/>
                <w:b w:val="0"/>
                <w:bCs w:val="0"/>
                <w:sz w:val="32"/>
                <w:szCs w:val="32"/>
              </w:rPr>
              <w:t>（100字以内）</w:t>
            </w:r>
          </w:p>
        </w:tc>
        <w:tc>
          <w:tcPr>
            <w:tcW w:w="6428" w:type="dxa"/>
            <w:gridSpan w:val="2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802" w:type="dxa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制作单位</w:t>
            </w:r>
          </w:p>
        </w:tc>
        <w:tc>
          <w:tcPr>
            <w:tcW w:w="6428" w:type="dxa"/>
            <w:gridSpan w:val="2"/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802" w:type="dxa"/>
            <w:vMerge w:val="restart"/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制作联系人</w:t>
            </w:r>
          </w:p>
        </w:tc>
        <w:tc>
          <w:tcPr>
            <w:tcW w:w="3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姓名</w:t>
            </w:r>
          </w:p>
        </w:tc>
        <w:tc>
          <w:tcPr>
            <w:tcW w:w="327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802" w:type="dxa"/>
            <w:vMerge w:val="continue"/>
            <w:noWrap w:val="0"/>
            <w:vAlign w:val="top"/>
          </w:tcPr>
          <w:p>
            <w:pPr>
              <w:spacing w:line="594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  <w:tc>
          <w:tcPr>
            <w:tcW w:w="315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94" w:lineRule="exact"/>
              <w:jc w:val="center"/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方正黑体_GBK" w:hAnsi="Times New Roman" w:eastAsia="方正黑体_GBK" w:cs="Times New Roman"/>
                <w:b w:val="0"/>
                <w:bCs w:val="0"/>
                <w:sz w:val="32"/>
                <w:szCs w:val="32"/>
              </w:rPr>
              <w:t>电话</w:t>
            </w:r>
          </w:p>
        </w:tc>
        <w:tc>
          <w:tcPr>
            <w:tcW w:w="3278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94" w:lineRule="exact"/>
              <w:jc w:val="left"/>
              <w:rPr>
                <w:rFonts w:ascii="Times New Roman" w:hAnsi="Times New Roman" w:eastAsia="方正仿宋_GBK" w:cs="Times New Roman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4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8C30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topLinePunct w:val="0"/>
      <w:adjustRightInd/>
      <w:spacing w:afterLines="0" w:afterAutospacing="0"/>
      <w:ind w:firstLine="0" w:firstLineChars="0"/>
      <w:jc w:val="both"/>
    </w:pPr>
    <w:rPr>
      <w:rFonts w:ascii="Calibri" w:hAnsi="Calibri" w:eastAsia="宋体" w:cs="Times New Roman"/>
      <w:kern w:val="0"/>
      <w:sz w:val="32"/>
      <w:szCs w:val="32"/>
      <w:lang w:val="en-US" w:eastAsia="zh-CN" w:bidi="ar-SA"/>
    </w:rPr>
  </w:style>
  <w:style w:type="paragraph" w:styleId="3">
    <w:name w:val="Body Text Indent"/>
    <w:qFormat/>
    <w:uiPriority w:val="0"/>
    <w:pPr>
      <w:widowControl w:val="0"/>
      <w:spacing w:after="120"/>
      <w:ind w:left="420" w:left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2022-09-14T09:09:22Z</dcterms:created>
  <dc:creator>Administrator</dc:creator>
  <cp:lastModifiedBy>Administrator</cp:lastModifiedBy>
  <dcterms:modified xsi:type="dcterms:W3CDTF">2022-09-14T09:09:53Z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24E54668514E4A178FC8CF5C46AFDA09</vt:lpwstr>
  </property>
</Properties>
</file>