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52754">
      <w:pPr>
        <w:pStyle w:val="6"/>
        <w:spacing w:before="0" w:beforeAutospacing="0" w:after="0" w:afterAutospacing="0" w:line="594" w:lineRule="exact"/>
        <w:jc w:val="center"/>
        <w:rPr>
          <w:rFonts w:hint="default" w:ascii="Times New Roman" w:hAnsi="Times New Roman" w:eastAsia="方正小标宋_GBK"/>
          <w:sz w:val="36"/>
          <w:szCs w:val="36"/>
          <w:shd w:val="clear" w:color="auto" w:fill="FFFFFF"/>
        </w:rPr>
      </w:pPr>
      <w:bookmarkStart w:id="0" w:name="_GoBack"/>
      <w:bookmarkEnd w:id="0"/>
      <w:r>
        <w:rPr>
          <w:rFonts w:hint="default" w:ascii="Times New Roman" w:hAnsi="Times New Roman" w:eastAsia="方正小标宋_GBK"/>
          <w:sz w:val="36"/>
          <w:szCs w:val="36"/>
        </w:rPr>
        <w:t>重庆市忠县残疾人联合会（本级）</w:t>
      </w:r>
      <w:r>
        <w:rPr>
          <w:rFonts w:hint="default" w:ascii="Times New Roman" w:hAnsi="Times New Roman" w:eastAsia="方正小标宋_GBK"/>
          <w:sz w:val="36"/>
          <w:szCs w:val="36"/>
          <w:shd w:val="clear" w:color="auto" w:fill="FFFFFF"/>
        </w:rPr>
        <w:t>2023年度决算公开说明</w:t>
      </w:r>
    </w:p>
    <w:p w14:paraId="7A4A1310">
      <w:pPr>
        <w:pStyle w:val="6"/>
        <w:shd w:val="clear" w:color="auto" w:fill="FFFFFF"/>
        <w:spacing w:beforeAutospacing="0" w:after="0" w:afterAutospacing="0" w:line="594" w:lineRule="exact"/>
        <w:rPr>
          <w:rFonts w:hint="default" w:ascii="Times New Roman" w:hAnsi="Times New Roman" w:eastAsia="黑体"/>
          <w:sz w:val="32"/>
          <w:szCs w:val="32"/>
        </w:rPr>
      </w:pPr>
      <w:r>
        <w:rPr>
          <w:rStyle w:val="10"/>
          <w:rFonts w:hint="default" w:ascii="Times New Roman" w:hAnsi="Times New Roman" w:eastAsia="黑体"/>
          <w:sz w:val="32"/>
          <w:szCs w:val="32"/>
          <w:shd w:val="clear" w:color="auto" w:fill="FFFFFF"/>
        </w:rPr>
        <w:t>一、单位基本情况</w:t>
      </w:r>
    </w:p>
    <w:p w14:paraId="1C096153">
      <w:pPr>
        <w:pStyle w:val="6"/>
        <w:shd w:val="clear" w:color="auto" w:fill="FFFFFF"/>
        <w:spacing w:beforeAutospacing="0" w:after="0" w:afterAutospacing="0" w:line="594" w:lineRule="exact"/>
        <w:ind w:firstLine="420"/>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（一）职能职责</w:t>
      </w:r>
    </w:p>
    <w:p w14:paraId="467F69F9">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1.加强党的领导，维护</w:t>
      </w:r>
      <w:r>
        <w:rPr>
          <w:rFonts w:hint="eastAsia" w:ascii="Times New Roman" w:hAnsi="Times New Roman" w:eastAsia="方正仿宋_GBK"/>
          <w:sz w:val="32"/>
          <w:szCs w:val="32"/>
          <w:lang w:eastAsia="zh-CN"/>
        </w:rPr>
        <w:t>党中央权威</w:t>
      </w:r>
      <w:r>
        <w:rPr>
          <w:rFonts w:hint="default" w:ascii="Times New Roman" w:hAnsi="Times New Roman" w:eastAsia="方正仿宋_GBK"/>
          <w:sz w:val="32"/>
          <w:szCs w:val="32"/>
        </w:rPr>
        <w:t>，坚决贯彻党的意志和主张，坚定不移走中国特色社会主义残疾人事业发展道路。在基层服务型党组织建设中同步推进服务型基层残联组织建设。</w:t>
      </w:r>
    </w:p>
    <w:p w14:paraId="1752FD42">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加强对残疾人的政治引领和思想引导，引导残疾人听党话、跟党走，增强残疾人工作的政治性和残联组织的先进性群众性，不断巩固和扩大党执政的残疾人群众基础，把思想政治教育工作贯穿残疾人工作各领域和全过程。</w:t>
      </w:r>
    </w:p>
    <w:p w14:paraId="37B045D6">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扩大残联的组织覆盖和工作覆盖，以残疾人为主要工作对象，以社区、农村、家庭为主阵地，以加强乡镇（街道）、村（社区）等残疾人集中区域的组织覆盖和工作覆盖为重点，切实履行好残联组织“代表、服务、管理”残疾人职能职责。</w:t>
      </w:r>
    </w:p>
    <w:p w14:paraId="6F91DD36">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4.团结动员残疾人围绕中心、服务大局，牢牢把握为实现“两个一百年”和中华民族伟大复兴中国梦而奋斗的时代主题，自觉把残疾人事业发展融入经济社会发展大局，把残疾人工作贯穿到党政工作始终。特别要进一步激发残疾人自尊、自信、自强、自立精神，团结带领残疾人加快推进残疾人小康进程，把残疾人实现个人人生价值与国家发展、社会进步紧密结合起来，让残疾人主动融入社会、做生活的强者。</w:t>
      </w:r>
    </w:p>
    <w:p w14:paraId="49BB8852">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5.代表和维护广大残疾人的合法权益，认真执行保障残疾人合法权益的法律法规，不断完善公共政策和制度安排。畅通残疾人信访服务渠道，收集和督促解决残疾人反映的合理合法诉求。加强法律知识的普及宣传，促进残疾人尊法学法守法用法。为残疾人提供法律服务和法律援助，协调司法机关、法律援助中心依法维护残疾人的各项权益。</w:t>
      </w:r>
    </w:p>
    <w:p w14:paraId="7700137B">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6.承接好党委政府委托、转移的适合残联组织承担的社会服务职能。运用“互联网+”思维，创新宣传方式，大力宣传残疾人事业，沟通政府、社会与残疾人之间的关系，引导动员社会理解、尊重、关心、帮助残疾人。切实开展残疾人康复、教育、就业、扶贫、文化、体育、福利、社会服务、无障碍设施和残疾预防工作，创造良好的环境和条件，扶助残疾人平等参与社会生活。</w:t>
      </w:r>
    </w:p>
    <w:p w14:paraId="4528251B">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7.协助政府研究、制定和实施残疾人事业规划和计划，调查掌握残疾人状况，提出加强残疾人工作的意见建议。</w:t>
      </w:r>
    </w:p>
    <w:p w14:paraId="137AB737">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8.按有关规定核发和管理《中华人民共和国残疾人证》，指导和管理各类残疾人社团组织，配合做好乡镇(街道）和村（社区）残联干部的管理和培训。</w:t>
      </w:r>
    </w:p>
    <w:p w14:paraId="4A553DD1">
      <w:pPr>
        <w:autoSpaceDE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9.承担县政府残疾人工作委员会的日常工作。</w:t>
      </w:r>
    </w:p>
    <w:p w14:paraId="078230B2">
      <w:pPr>
        <w:pStyle w:val="6"/>
        <w:shd w:val="clear" w:color="auto" w:fill="FFFFFF"/>
        <w:spacing w:beforeAutospacing="0" w:after="0" w:afterAutospacing="0" w:line="594" w:lineRule="exact"/>
        <w:ind w:firstLine="420"/>
        <w:rPr>
          <w:rFonts w:hint="default" w:ascii="Times New Roman" w:hAnsi="Times New Roman" w:eastAsia="方正仿宋_GBK"/>
          <w:sz w:val="32"/>
          <w:szCs w:val="32"/>
        </w:rPr>
      </w:pPr>
      <w:r>
        <w:rPr>
          <w:rFonts w:hint="default" w:ascii="Times New Roman" w:hAnsi="Times New Roman" w:eastAsia="方正仿宋_GBK"/>
          <w:sz w:val="32"/>
          <w:szCs w:val="32"/>
        </w:rPr>
        <w:t>10.完成县委、县政府和上级残联交办的其</w:t>
      </w:r>
      <w:r>
        <w:rPr>
          <w:rFonts w:ascii="Times New Roman" w:hAnsi="Times New Roman" w:eastAsia="方正仿宋_GBK"/>
          <w:sz w:val="32"/>
          <w:szCs w:val="32"/>
        </w:rPr>
        <w:t>他</w:t>
      </w:r>
      <w:r>
        <w:rPr>
          <w:rFonts w:hint="default" w:ascii="Times New Roman" w:hAnsi="Times New Roman" w:eastAsia="方正仿宋_GBK"/>
          <w:sz w:val="32"/>
          <w:szCs w:val="32"/>
        </w:rPr>
        <w:t>工作。</w:t>
      </w:r>
    </w:p>
    <w:p w14:paraId="3BB1C2A3">
      <w:pPr>
        <w:pStyle w:val="6"/>
        <w:shd w:val="clear" w:color="auto" w:fill="FFFFFF"/>
        <w:spacing w:beforeAutospacing="0" w:after="0" w:afterAutospacing="0" w:line="594" w:lineRule="exact"/>
        <w:ind w:firstLine="420"/>
        <w:rPr>
          <w:rFonts w:hint="default" w:ascii="Times New Roman" w:hAnsi="Times New Roman" w:eastAsia="楷体"/>
          <w:sz w:val="32"/>
          <w:szCs w:val="32"/>
        </w:rPr>
      </w:pPr>
      <w:r>
        <w:rPr>
          <w:rStyle w:val="10"/>
          <w:rFonts w:hint="default" w:ascii="Times New Roman" w:hAnsi="Times New Roman" w:eastAsia="楷体"/>
          <w:sz w:val="32"/>
          <w:szCs w:val="32"/>
          <w:shd w:val="clear" w:color="auto" w:fill="FFFFFF"/>
        </w:rPr>
        <w:t>（二）机构设置</w:t>
      </w:r>
    </w:p>
    <w:p w14:paraId="7787BCAA">
      <w:pPr>
        <w:pStyle w:val="6"/>
        <w:shd w:val="clear" w:color="auto" w:fill="FFFFFF"/>
        <w:spacing w:beforeAutospacing="0" w:after="0" w:afterAutospacing="0"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忠县残疾人联合会内设科室2个，分别为办公室、服务部；下属事业单位1个，为忠县残疾人服务中心。</w:t>
      </w:r>
    </w:p>
    <w:p w14:paraId="29183E41">
      <w:pPr>
        <w:pStyle w:val="6"/>
        <w:shd w:val="clear" w:color="auto" w:fill="FFFFFF"/>
        <w:spacing w:beforeAutospacing="0" w:after="0" w:afterAutospacing="0" w:line="594" w:lineRule="exact"/>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二、单位决算情况说明</w:t>
      </w:r>
    </w:p>
    <w:p w14:paraId="604B2DF6">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14:paraId="6DB6DF1D">
      <w:pPr>
        <w:pStyle w:val="6"/>
        <w:shd w:val="clear" w:color="auto" w:fill="FFFFFF"/>
        <w:spacing w:beforeAutospacing="0" w:after="0" w:afterAutospacing="0" w:line="594"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2023年度收入总计990.71万元，支出总计</w:t>
      </w:r>
      <w:r>
        <w:rPr>
          <w:rFonts w:hint="default" w:ascii="Times New Roman" w:hAnsi="Times New Roman" w:eastAsia="方正仿宋_GBK"/>
          <w:sz w:val="32"/>
          <w:szCs w:val="32"/>
        </w:rPr>
        <w:t>990.71</w:t>
      </w:r>
      <w:r>
        <w:rPr>
          <w:rFonts w:hint="default" w:ascii="Times New Roman" w:hAnsi="Times New Roman" w:eastAsia="方正仿宋_GBK"/>
          <w:sz w:val="32"/>
          <w:szCs w:val="32"/>
          <w:shd w:val="clear" w:color="auto" w:fill="FFFFFF"/>
        </w:rPr>
        <w:t>万元。收支较上年决算数减少865.99万元，下降46.64%，主要原因是项目经费（残疾人康复、残疾人就业、残疾人体育等）减少。</w:t>
      </w:r>
    </w:p>
    <w:p w14:paraId="7A045C54">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2023年度收入合计990.71万元，较上年决算数减少865.99万元，下降46.64%，主要原因是项目经费（残疾人康复、残疾人就业、残疾人体育等）减少。其中：财政拨款收入</w:t>
      </w:r>
      <w:r>
        <w:rPr>
          <w:rFonts w:hint="default" w:ascii="Times New Roman" w:hAnsi="Times New Roman" w:eastAsia="方正仿宋_GBK"/>
          <w:sz w:val="32"/>
          <w:szCs w:val="32"/>
        </w:rPr>
        <w:t>990.71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w:t>
      </w:r>
      <w:r>
        <w:rPr>
          <w:rFonts w:ascii="Times New Roman" w:hAnsi="Times New Roman" w:eastAsia="方正仿宋_GBK"/>
          <w:sz w:val="32"/>
          <w:szCs w:val="32"/>
        </w:rPr>
        <w:t>.0</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此外，使用非财政拨款结余和专用结余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7E814AC2">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990.71</w:t>
      </w:r>
      <w:r>
        <w:rPr>
          <w:rFonts w:hint="default" w:ascii="Times New Roman" w:hAnsi="Times New Roman" w:eastAsia="方正仿宋_GBK"/>
          <w:sz w:val="32"/>
          <w:szCs w:val="32"/>
          <w:shd w:val="clear" w:color="auto" w:fill="FFFFFF"/>
        </w:rPr>
        <w:t>万元，较上年决算数减少865.99万元，下降46.64%，主要原因是项目经费（残疾人康复、残疾人就业、残疾人体育等）减少。其中：基本支出</w:t>
      </w:r>
      <w:r>
        <w:rPr>
          <w:rFonts w:hint="default" w:ascii="Times New Roman" w:hAnsi="Times New Roman" w:eastAsia="方正仿宋_GBK"/>
          <w:sz w:val="32"/>
          <w:szCs w:val="32"/>
        </w:rPr>
        <w:t>134.23</w:t>
      </w:r>
      <w:r>
        <w:rPr>
          <w:rFonts w:hint="default" w:ascii="Times New Roman" w:hAnsi="Times New Roman" w:eastAsia="方正仿宋_GBK"/>
          <w:sz w:val="32"/>
          <w:szCs w:val="32"/>
          <w:shd w:val="clear" w:color="auto" w:fill="FFFFFF"/>
        </w:rPr>
        <w:t>万元，占13.55%；项目支出</w:t>
      </w:r>
      <w:r>
        <w:rPr>
          <w:rFonts w:hint="default" w:ascii="Times New Roman" w:hAnsi="Times New Roman" w:eastAsia="方正仿宋_GBK"/>
          <w:sz w:val="32"/>
          <w:szCs w:val="32"/>
        </w:rPr>
        <w:t>856.48</w:t>
      </w:r>
      <w:r>
        <w:rPr>
          <w:rFonts w:hint="default" w:ascii="Times New Roman" w:hAnsi="Times New Roman" w:eastAsia="方正仿宋_GBK"/>
          <w:sz w:val="32"/>
          <w:szCs w:val="32"/>
          <w:shd w:val="clear" w:color="auto" w:fill="FFFFFF"/>
        </w:rPr>
        <w:t>万元，占86.45%。此外，结余分配</w:t>
      </w:r>
      <w:r>
        <w:rPr>
          <w:rFonts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32CFAF9F">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ascii="方正仿宋_GBK" w:hAnsi="方正仿宋_GBK" w:eastAsia="方正仿宋_GBK" w:cs="方正仿宋_GBK"/>
          <w:sz w:val="32"/>
          <w:szCs w:val="32"/>
        </w:rPr>
        <w:t>本单位</w:t>
      </w:r>
      <w:r>
        <w:rPr>
          <w:rFonts w:hint="default" w:ascii="Times New Roman" w:hAnsi="Times New Roman" w:eastAsia="方正仿宋_GBK"/>
          <w:sz w:val="32"/>
          <w:szCs w:val="32"/>
        </w:rPr>
        <w:t>202</w:t>
      </w:r>
      <w:r>
        <w:rPr>
          <w:rFonts w:ascii="Times New Roman" w:hAnsi="Times New Roman" w:eastAsia="方正仿宋_GBK"/>
          <w:sz w:val="32"/>
          <w:szCs w:val="32"/>
        </w:rPr>
        <w:t>3</w:t>
      </w:r>
      <w:r>
        <w:rPr>
          <w:rFonts w:ascii="方正仿宋_GBK" w:hAnsi="方正仿宋_GBK" w:eastAsia="方正仿宋_GBK" w:cs="方正仿宋_GBK"/>
          <w:sz w:val="32"/>
          <w:szCs w:val="32"/>
        </w:rPr>
        <w:t>年度无年末结转和结余。</w:t>
      </w:r>
    </w:p>
    <w:p w14:paraId="6C884E8A">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14:paraId="148B305B">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2023年度财政拨款收、支总计990.71万元。与2022年相比，财政拨款收、支总计各减少865.99万元，下降46.64%。主要原因是项目经费（残疾人康复、残疾人就业、残疾人体育等）减少</w:t>
      </w:r>
      <w:r>
        <w:rPr>
          <w:rFonts w:ascii="Times New Roman" w:hAnsi="Times New Roman" w:eastAsia="方正仿宋_GBK"/>
          <w:sz w:val="32"/>
          <w:szCs w:val="32"/>
          <w:shd w:val="clear" w:color="auto" w:fill="FFFFFF"/>
        </w:rPr>
        <w:t>。</w:t>
      </w:r>
    </w:p>
    <w:p w14:paraId="35F48E60">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14:paraId="34573954">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864.71</w:t>
      </w:r>
      <w:r>
        <w:rPr>
          <w:rFonts w:hint="default" w:ascii="Times New Roman" w:hAnsi="Times New Roman" w:eastAsia="方正仿宋_GBK"/>
          <w:sz w:val="32"/>
          <w:szCs w:val="32"/>
          <w:shd w:val="clear" w:color="auto" w:fill="FFFFFF"/>
        </w:rPr>
        <w:t>万元，较上年决算数减少829.99万元，下降48.98%。主要原因是项目经费（残疾人康复、残疾人就业、残疾人体育等）减少</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较年初预算数增加745.17万元，增长623.36%。主要原因是</w:t>
      </w:r>
      <w:r>
        <w:rPr>
          <w:rFonts w:ascii="Times New Roman" w:hAnsi="Times New Roman" w:eastAsia="方正仿宋_GBK"/>
          <w:sz w:val="32"/>
          <w:szCs w:val="32"/>
          <w:shd w:val="clear" w:color="auto" w:fill="FFFFFF"/>
        </w:rPr>
        <w:t>年初</w:t>
      </w:r>
      <w:r>
        <w:rPr>
          <w:rFonts w:hint="default" w:ascii="Times New Roman" w:hAnsi="Times New Roman" w:eastAsia="方正仿宋_GBK"/>
          <w:sz w:val="32"/>
          <w:szCs w:val="32"/>
          <w:shd w:val="clear" w:color="auto" w:fill="FFFFFF"/>
        </w:rPr>
        <w:t>项目</w:t>
      </w:r>
      <w:r>
        <w:rPr>
          <w:rFonts w:ascii="Times New Roman" w:hAnsi="Times New Roman" w:eastAsia="方正仿宋_GBK"/>
          <w:sz w:val="32"/>
          <w:szCs w:val="32"/>
          <w:shd w:val="clear" w:color="auto" w:fill="FFFFFF"/>
        </w:rPr>
        <w:t>经费未纳入预算。</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4311B805">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864.71</w:t>
      </w:r>
      <w:r>
        <w:rPr>
          <w:rFonts w:hint="default" w:ascii="Times New Roman" w:hAnsi="Times New Roman" w:eastAsia="方正仿宋_GBK"/>
          <w:sz w:val="32"/>
          <w:szCs w:val="32"/>
          <w:shd w:val="clear" w:color="auto" w:fill="FFFFFF"/>
        </w:rPr>
        <w:t>万元，较上年决算数减少829.99万元，下降48.98%。主要原因是项目经费（残疾人康复、残疾人就业、残疾人体育等）减少</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较年初预算数增加745.17万元，增长623.36%。主要原因是</w:t>
      </w:r>
      <w:r>
        <w:rPr>
          <w:rFonts w:ascii="Times New Roman" w:hAnsi="Times New Roman" w:eastAsia="方正仿宋_GBK"/>
          <w:sz w:val="32"/>
          <w:szCs w:val="32"/>
          <w:shd w:val="clear" w:color="auto" w:fill="FFFFFF"/>
        </w:rPr>
        <w:t>年初</w:t>
      </w:r>
      <w:r>
        <w:rPr>
          <w:rFonts w:hint="default" w:ascii="Times New Roman" w:hAnsi="Times New Roman" w:eastAsia="方正仿宋_GBK"/>
          <w:sz w:val="32"/>
          <w:szCs w:val="32"/>
          <w:shd w:val="clear" w:color="auto" w:fill="FFFFFF"/>
        </w:rPr>
        <w:t>项目</w:t>
      </w:r>
      <w:r>
        <w:rPr>
          <w:rFonts w:ascii="Times New Roman" w:hAnsi="Times New Roman" w:eastAsia="方正仿宋_GBK"/>
          <w:sz w:val="32"/>
          <w:szCs w:val="32"/>
          <w:shd w:val="clear" w:color="auto" w:fill="FFFFFF"/>
        </w:rPr>
        <w:t>经费未纳入预算。</w:t>
      </w:r>
    </w:p>
    <w:p w14:paraId="30D83783">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w:t>
      </w:r>
      <w:r>
        <w:rPr>
          <w:rFonts w:ascii="Times New Roman" w:hAnsi="Times New Roman" w:eastAsia="方正仿宋_GBK"/>
          <w:sz w:val="32"/>
          <w:szCs w:val="32"/>
          <w:shd w:val="clear" w:color="auto" w:fill="FFFFFF"/>
        </w:rPr>
        <w:t>无</w:t>
      </w:r>
      <w:r>
        <w:rPr>
          <w:rFonts w:hint="default" w:ascii="Times New Roman" w:hAnsi="Times New Roman" w:eastAsia="方正仿宋_GBK"/>
          <w:sz w:val="32"/>
          <w:szCs w:val="32"/>
          <w:shd w:val="clear" w:color="auto" w:fill="FFFFFF"/>
        </w:rPr>
        <w:t>一般公共预算财政拨款结转和结余</w:t>
      </w:r>
      <w:r>
        <w:rPr>
          <w:rFonts w:ascii="Times New Roman" w:hAnsi="Times New Roman" w:eastAsia="方正仿宋_GBK"/>
          <w:sz w:val="32"/>
          <w:szCs w:val="32"/>
          <w:shd w:val="clear" w:color="auto" w:fill="FFFFFF"/>
        </w:rPr>
        <w:t>。</w:t>
      </w:r>
    </w:p>
    <w:p w14:paraId="7DE3B88C">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0"/>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14:paraId="1E2C7426">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（1）教育支出</w:t>
      </w:r>
      <w:r>
        <w:rPr>
          <w:rFonts w:hint="default" w:ascii="Times New Roman" w:hAnsi="Times New Roman" w:eastAsia="方正仿宋_GBK"/>
          <w:sz w:val="32"/>
          <w:szCs w:val="32"/>
        </w:rPr>
        <w:t>0.49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0.06</w:t>
      </w:r>
      <w:r>
        <w:rPr>
          <w:rFonts w:hint="default" w:ascii="Times New Roman" w:hAnsi="Times New Roman" w:eastAsia="方正仿宋_GBK"/>
          <w:sz w:val="32"/>
          <w:szCs w:val="32"/>
          <w:shd w:val="clear" w:color="auto" w:fill="FFFFFF"/>
        </w:rPr>
        <w:t>%，较年初预算数增加0.16万元，增长48.48%，主要原因是</w:t>
      </w:r>
      <w:r>
        <w:rPr>
          <w:rFonts w:ascii="Times New Roman" w:hAnsi="Times New Roman" w:eastAsia="方正仿宋_GBK"/>
          <w:sz w:val="32"/>
          <w:szCs w:val="32"/>
          <w:shd w:val="clear" w:color="auto" w:fill="FFFFFF"/>
        </w:rPr>
        <w:t>本年职工培训数量、人次增加</w:t>
      </w:r>
      <w:r>
        <w:rPr>
          <w:rFonts w:hint="default" w:ascii="Times New Roman" w:hAnsi="Times New Roman" w:eastAsia="方正仿宋_GBK"/>
          <w:sz w:val="32"/>
          <w:szCs w:val="32"/>
          <w:shd w:val="clear" w:color="auto" w:fill="FFFFFF"/>
        </w:rPr>
        <w:t>。</w:t>
      </w:r>
    </w:p>
    <w:p w14:paraId="33CB2A98">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（2）社会保障与就业支出851.23万元，占</w:t>
      </w:r>
      <w:r>
        <w:rPr>
          <w:rFonts w:hint="default" w:ascii="Times New Roman" w:hAnsi="Times New Roman" w:eastAsia="方正仿宋_GBK"/>
          <w:sz w:val="32"/>
          <w:szCs w:val="32"/>
        </w:rPr>
        <w:t>98.44</w:t>
      </w:r>
      <w:r>
        <w:rPr>
          <w:rFonts w:hint="default" w:ascii="Times New Roman" w:hAnsi="Times New Roman" w:eastAsia="方正仿宋_GBK"/>
          <w:sz w:val="32"/>
          <w:szCs w:val="32"/>
          <w:shd w:val="clear" w:color="auto" w:fill="FFFFFF"/>
        </w:rPr>
        <w:t>%，较年初预算数增加745.21万元，增长702.90%，主要原因是</w:t>
      </w:r>
      <w:r>
        <w:rPr>
          <w:rFonts w:ascii="Times New Roman" w:hAnsi="Times New Roman" w:eastAsia="方正仿宋_GBK"/>
          <w:sz w:val="32"/>
          <w:szCs w:val="32"/>
          <w:shd w:val="clear" w:color="auto" w:fill="FFFFFF"/>
        </w:rPr>
        <w:t>年初项目经费未纳入预算，</w:t>
      </w:r>
      <w:r>
        <w:rPr>
          <w:rStyle w:val="16"/>
          <w:rFonts w:hint="eastAsia" w:eastAsia="方正仿宋_GBK"/>
          <w:b w:val="0"/>
          <w:bCs w:val="0"/>
          <w:sz w:val="32"/>
          <w:szCs w:val="32"/>
          <w:shd w:val="clear" w:color="auto" w:fill="FFFFFF"/>
        </w:rPr>
        <w:t>项目经费</w:t>
      </w:r>
      <w:r>
        <w:rPr>
          <w:rFonts w:hint="default" w:ascii="Times New Roman" w:hAnsi="Times New Roman" w:eastAsia="方正仿宋_GBK"/>
          <w:sz w:val="32"/>
          <w:szCs w:val="32"/>
          <w:shd w:val="clear" w:color="auto" w:fill="FFFFFF"/>
        </w:rPr>
        <w:t>（残疾人康复、残疾人就业、残疾人体育等）</w:t>
      </w:r>
      <w:r>
        <w:rPr>
          <w:rStyle w:val="16"/>
          <w:rFonts w:hint="eastAsia" w:eastAsia="方正仿宋_GBK"/>
          <w:b w:val="0"/>
          <w:bCs w:val="0"/>
          <w:sz w:val="32"/>
          <w:szCs w:val="32"/>
          <w:shd w:val="clear" w:color="auto" w:fill="FFFFFF"/>
        </w:rPr>
        <w:t>增加。</w:t>
      </w:r>
    </w:p>
    <w:p w14:paraId="07B954E9">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5.47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0.63</w:t>
      </w:r>
      <w:r>
        <w:rPr>
          <w:rFonts w:hint="default" w:ascii="Times New Roman" w:hAnsi="Times New Roman" w:eastAsia="方正仿宋_GBK"/>
          <w:sz w:val="32"/>
          <w:szCs w:val="32"/>
          <w:shd w:val="clear" w:color="auto" w:fill="FFFFFF"/>
        </w:rPr>
        <w:t>%，较年初预算数减少0.16万元，下降2.84%，主要原因是</w:t>
      </w:r>
      <w:r>
        <w:rPr>
          <w:rFonts w:ascii="Times New Roman" w:hAnsi="Times New Roman" w:eastAsia="方正仿宋_GBK"/>
          <w:sz w:val="32"/>
          <w:szCs w:val="32"/>
          <w:shd w:val="clear" w:color="auto" w:fill="FFFFFF"/>
        </w:rPr>
        <w:t>1名职工退休，医疗保障支出减少</w:t>
      </w:r>
      <w:r>
        <w:rPr>
          <w:rFonts w:hint="default" w:ascii="Times New Roman" w:hAnsi="Times New Roman" w:eastAsia="方正仿宋_GBK"/>
          <w:sz w:val="32"/>
          <w:szCs w:val="32"/>
          <w:shd w:val="clear" w:color="auto" w:fill="FFFFFF"/>
        </w:rPr>
        <w:t>。</w:t>
      </w:r>
    </w:p>
    <w:p w14:paraId="23B57A82">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住房保障支出7.52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0.87</w:t>
      </w:r>
      <w:r>
        <w:rPr>
          <w:rFonts w:hint="default" w:ascii="Times New Roman" w:hAnsi="Times New Roman" w:eastAsia="方正仿宋_GBK"/>
          <w:sz w:val="32"/>
          <w:szCs w:val="32"/>
          <w:shd w:val="clear" w:color="auto" w:fill="FFFFFF"/>
        </w:rPr>
        <w:t>%，较年初预算数减少0.05万元，下降0.66%，主要原因是</w:t>
      </w:r>
      <w:r>
        <w:rPr>
          <w:rFonts w:ascii="Times New Roman" w:hAnsi="Times New Roman" w:eastAsia="方正仿宋_GBK"/>
          <w:sz w:val="32"/>
          <w:szCs w:val="32"/>
          <w:shd w:val="clear" w:color="auto" w:fill="FFFFFF"/>
        </w:rPr>
        <w:t>1名职工退休，住房公积金支出减少</w:t>
      </w:r>
      <w:r>
        <w:rPr>
          <w:rFonts w:hint="default" w:ascii="Times New Roman" w:hAnsi="Times New Roman" w:eastAsia="方正仿宋_GBK"/>
          <w:sz w:val="32"/>
          <w:szCs w:val="32"/>
          <w:shd w:val="clear" w:color="auto" w:fill="FFFFFF"/>
        </w:rPr>
        <w:t>。</w:t>
      </w:r>
    </w:p>
    <w:p w14:paraId="5B60D03C">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14:paraId="1E83DF1F">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134.23</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119.18</w:t>
      </w:r>
      <w:r>
        <w:rPr>
          <w:rFonts w:hint="default" w:ascii="Times New Roman" w:hAnsi="Times New Roman" w:eastAsia="方正仿宋_GBK"/>
          <w:sz w:val="32"/>
          <w:szCs w:val="32"/>
          <w:shd w:val="clear" w:color="auto" w:fill="FFFFFF"/>
        </w:rPr>
        <w:t>万元，较上年决算数增加14.52万元，增长13.87%，主要原因</w:t>
      </w:r>
      <w:r>
        <w:rPr>
          <w:rFonts w:ascii="方正仿宋_GBK" w:hAnsi="方正仿宋_GBK" w:eastAsia="方正仿宋_GBK" w:cs="方正仿宋_GBK"/>
          <w:sz w:val="31"/>
          <w:szCs w:val="31"/>
        </w:rPr>
        <w:t>清算发放以前年度津补贴，导致人员经费增加。</w:t>
      </w:r>
      <w:r>
        <w:rPr>
          <w:rFonts w:hint="default" w:ascii="Times New Roman" w:hAnsi="Times New Roman" w:eastAsia="方正仿宋_GBK"/>
          <w:sz w:val="32"/>
          <w:szCs w:val="32"/>
          <w:shd w:val="clear" w:color="auto" w:fill="FFFFFF"/>
        </w:rPr>
        <w:t>人员经费用途主要包括</w:t>
      </w:r>
      <w:r>
        <w:rPr>
          <w:rFonts w:ascii="方正仿宋_GBK" w:hAnsi="方正仿宋_GBK" w:eastAsia="方正仿宋_GBK" w:cs="方正仿宋_GBK"/>
          <w:sz w:val="31"/>
          <w:szCs w:val="31"/>
          <w:shd w:val="clear" w:color="auto" w:fill="FFFFFF"/>
        </w:rPr>
        <w:t>基本工资、津贴补贴、奖金、其他工资福利支出、社会保障支出、卫生健康支出、住房保障支出等。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15.05</w:t>
      </w:r>
      <w:r>
        <w:rPr>
          <w:rFonts w:hint="default" w:ascii="Times New Roman" w:hAnsi="Times New Roman" w:eastAsia="方正仿宋_GBK"/>
          <w:sz w:val="32"/>
          <w:szCs w:val="32"/>
          <w:shd w:val="clear" w:color="auto" w:fill="FFFFFF"/>
        </w:rPr>
        <w:t>万元，较上年决算数减少18.59万元，下降55.26%，主要原因是</w:t>
      </w:r>
      <w:r>
        <w:rPr>
          <w:rFonts w:ascii="Times New Roman" w:hAnsi="Times New Roman" w:eastAsia="方正仿宋_GBK"/>
          <w:sz w:val="32"/>
          <w:szCs w:val="32"/>
          <w:shd w:val="clear" w:color="auto" w:fill="FFFFFF"/>
        </w:rPr>
        <w:t>厉行勤俭节约，减少公用经费开支</w:t>
      </w:r>
      <w:r>
        <w:rPr>
          <w:rFonts w:hint="default" w:ascii="Times New Roman" w:hAnsi="Times New Roman" w:eastAsia="方正仿宋_GBK"/>
          <w:sz w:val="32"/>
          <w:szCs w:val="32"/>
          <w:shd w:val="clear" w:color="auto" w:fill="FFFFFF"/>
        </w:rPr>
        <w:t>。公用经费用途主要包括</w:t>
      </w:r>
      <w:r>
        <w:rPr>
          <w:rFonts w:ascii="方正仿宋_GBK" w:hAnsi="方正仿宋_GBK" w:eastAsia="方正仿宋_GBK" w:cs="方正仿宋_GBK"/>
          <w:sz w:val="31"/>
          <w:szCs w:val="31"/>
          <w:shd w:val="clear" w:color="auto" w:fill="FFFFFF"/>
        </w:rPr>
        <w:t>办公费、邮电费、差旅费、维修费、其他交通费用、其他商品和服务支出等。</w:t>
      </w:r>
    </w:p>
    <w:p w14:paraId="49F219B6">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14:paraId="64D2AF76">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2023年度政府性基金预算财政拨款年初结转结余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万元，年末结转结余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万元。本年收入</w:t>
      </w:r>
      <w:r>
        <w:rPr>
          <w:rFonts w:hint="default" w:ascii="Times New Roman" w:hAnsi="Times New Roman" w:eastAsia="方正仿宋_GBK"/>
          <w:sz w:val="32"/>
          <w:szCs w:val="32"/>
        </w:rPr>
        <w:t>126</w:t>
      </w:r>
      <w:r>
        <w:rPr>
          <w:rFonts w:hint="default" w:ascii="Times New Roman" w:hAnsi="Times New Roman" w:eastAsia="方正仿宋_GBK"/>
          <w:sz w:val="32"/>
          <w:szCs w:val="32"/>
          <w:shd w:val="clear" w:color="auto" w:fill="FFFFFF"/>
        </w:rPr>
        <w:t>万元，较上年决算数减少36万元，下降22.22%，主要原因是</w:t>
      </w:r>
      <w:r>
        <w:rPr>
          <w:rFonts w:ascii="Times New Roman" w:hAnsi="Times New Roman" w:eastAsia="方正仿宋_GBK"/>
          <w:sz w:val="32"/>
          <w:szCs w:val="32"/>
          <w:shd w:val="clear" w:color="auto" w:fill="FFFFFF"/>
        </w:rPr>
        <w:t>政府性基金预算用于</w:t>
      </w:r>
      <w:r>
        <w:rPr>
          <w:rFonts w:hint="default" w:ascii="Times New Roman" w:hAnsi="Times New Roman" w:eastAsia="方正仿宋_GBK"/>
          <w:sz w:val="32"/>
          <w:szCs w:val="32"/>
          <w:shd w:val="clear" w:color="auto" w:fill="FFFFFF"/>
        </w:rPr>
        <w:t>项目经费（残疾人康复、残疾人就业、残疾人体育等）减少</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本年支出</w:t>
      </w:r>
      <w:r>
        <w:rPr>
          <w:rFonts w:hint="default" w:ascii="Times New Roman" w:hAnsi="Times New Roman" w:eastAsia="方正仿宋_GBK"/>
          <w:sz w:val="32"/>
          <w:szCs w:val="32"/>
        </w:rPr>
        <w:t>126</w:t>
      </w:r>
      <w:r>
        <w:rPr>
          <w:rFonts w:hint="default" w:ascii="Times New Roman" w:hAnsi="Times New Roman" w:eastAsia="方正仿宋_GBK"/>
          <w:sz w:val="32"/>
          <w:szCs w:val="32"/>
          <w:shd w:val="clear" w:color="auto" w:fill="FFFFFF"/>
        </w:rPr>
        <w:t>万元，较上年决算数减少36万元，下降22.22%，主要原因是</w:t>
      </w:r>
      <w:r>
        <w:rPr>
          <w:rFonts w:ascii="Times New Roman" w:hAnsi="Times New Roman" w:eastAsia="方正仿宋_GBK"/>
          <w:sz w:val="32"/>
          <w:szCs w:val="32"/>
          <w:shd w:val="clear" w:color="auto" w:fill="FFFFFF"/>
        </w:rPr>
        <w:t>政府性基金预算用于</w:t>
      </w:r>
      <w:r>
        <w:rPr>
          <w:rFonts w:hint="default" w:ascii="Times New Roman" w:hAnsi="Times New Roman" w:eastAsia="方正仿宋_GBK"/>
          <w:sz w:val="32"/>
          <w:szCs w:val="32"/>
          <w:shd w:val="clear" w:color="auto" w:fill="FFFFFF"/>
        </w:rPr>
        <w:t>项目经费（残疾人康复、残疾人就业、残疾人体育等）减少</w:t>
      </w:r>
      <w:r>
        <w:rPr>
          <w:rFonts w:ascii="Times New Roman" w:hAnsi="Times New Roman" w:eastAsia="方正仿宋_GBK"/>
          <w:sz w:val="32"/>
          <w:szCs w:val="32"/>
          <w:shd w:val="clear" w:color="auto" w:fill="FFFFFF"/>
        </w:rPr>
        <w:t>。</w:t>
      </w:r>
    </w:p>
    <w:p w14:paraId="1FCC1875">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14:paraId="67DABDF0">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本单位2023年度无国有资本经营预算财政拨款支出。</w:t>
      </w:r>
    </w:p>
    <w:p w14:paraId="4DF00D2E">
      <w:pPr>
        <w:pStyle w:val="6"/>
        <w:shd w:val="clear" w:color="auto" w:fill="FFFFFF"/>
        <w:spacing w:beforeAutospacing="0" w:after="0" w:afterAutospacing="0" w:line="594" w:lineRule="exact"/>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三、“三公”经费情况说明</w:t>
      </w:r>
    </w:p>
    <w:p w14:paraId="1BB7E1EF">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xml:space="preserve"> （一）“三公”经费支出总体情况说明</w:t>
      </w:r>
    </w:p>
    <w:p w14:paraId="611257DD">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2.62</w:t>
      </w:r>
      <w:r>
        <w:rPr>
          <w:rFonts w:hint="default" w:ascii="Times New Roman" w:hAnsi="Times New Roman" w:eastAsia="方正仿宋_GBK"/>
          <w:sz w:val="32"/>
          <w:szCs w:val="32"/>
          <w:shd w:val="clear" w:color="auto" w:fill="FFFFFF"/>
        </w:rPr>
        <w:t>万元，较年初预算数增加1.12万元，增长74.67%，主要原因是</w:t>
      </w:r>
      <w:r>
        <w:rPr>
          <w:rFonts w:ascii="Times New Roman" w:hAnsi="Times New Roman" w:eastAsia="方正仿宋_GBK"/>
          <w:sz w:val="32"/>
          <w:szCs w:val="32"/>
          <w:shd w:val="clear" w:color="auto" w:fill="FFFFFF"/>
        </w:rPr>
        <w:t>市残联及其他区县残联来忠调研减少，</w:t>
      </w:r>
      <w:r>
        <w:rPr>
          <w:rFonts w:hint="default" w:ascii="Times New Roman" w:hAnsi="Times New Roman"/>
          <w:sz w:val="31"/>
          <w:szCs w:val="31"/>
          <w:shd w:val="clear" w:color="auto" w:fill="FFFFFF"/>
        </w:rPr>
        <w:t>“</w:t>
      </w:r>
      <w:r>
        <w:rPr>
          <w:rFonts w:ascii="方正仿宋_GBK" w:hAnsi="方正仿宋_GBK" w:eastAsia="方正仿宋_GBK" w:cs="方正仿宋_GBK"/>
          <w:sz w:val="31"/>
          <w:szCs w:val="31"/>
          <w:shd w:val="clear" w:color="auto" w:fill="FFFFFF"/>
        </w:rPr>
        <w:t>三公</w:t>
      </w:r>
      <w:r>
        <w:rPr>
          <w:rFonts w:hint="default" w:ascii="Times New Roman" w:hAnsi="Times New Roman"/>
          <w:sz w:val="31"/>
          <w:szCs w:val="31"/>
          <w:shd w:val="clear" w:color="auto" w:fill="FFFFFF"/>
        </w:rPr>
        <w:t>”</w:t>
      </w:r>
      <w:r>
        <w:rPr>
          <w:rFonts w:ascii="方正仿宋_GBK" w:hAnsi="方正仿宋_GBK" w:eastAsia="方正仿宋_GBK" w:cs="方正仿宋_GBK"/>
          <w:sz w:val="31"/>
          <w:szCs w:val="31"/>
          <w:shd w:val="clear" w:color="auto" w:fill="FFFFFF"/>
        </w:rPr>
        <w:t>经费支出</w:t>
      </w:r>
      <w:r>
        <w:rPr>
          <w:rFonts w:ascii="方正仿宋_GBK" w:hAnsi="方正仿宋_GBK" w:eastAsia="方正仿宋_GBK" w:cs="方正仿宋_GBK"/>
          <w:sz w:val="31"/>
          <w:szCs w:val="31"/>
        </w:rPr>
        <w:t>大幅度降低。</w:t>
      </w:r>
      <w:r>
        <w:rPr>
          <w:rFonts w:hint="default" w:ascii="Times New Roman" w:hAnsi="Times New Roman" w:eastAsia="方正仿宋_GBK"/>
          <w:sz w:val="32"/>
          <w:szCs w:val="32"/>
          <w:shd w:val="clear" w:color="auto" w:fill="FFFFFF"/>
        </w:rPr>
        <w:t>较上年支出数减少0.02万元，下降0.76%，主要原因是</w:t>
      </w:r>
      <w:r>
        <w:rPr>
          <w:rFonts w:ascii="Times New Roman" w:hAnsi="Times New Roman" w:eastAsia="方正仿宋_GBK"/>
          <w:sz w:val="32"/>
          <w:szCs w:val="32"/>
          <w:shd w:val="clear" w:color="auto" w:fill="FFFFFF"/>
        </w:rPr>
        <w:t>市残联及其他区县残联来忠调研减少，同时</w:t>
      </w:r>
      <w:r>
        <w:rPr>
          <w:rFonts w:ascii="方正仿宋_GBK" w:hAnsi="方正仿宋_GBK" w:eastAsia="方正仿宋_GBK" w:cs="方正仿宋_GBK"/>
          <w:sz w:val="31"/>
          <w:szCs w:val="31"/>
          <w:shd w:val="clear" w:color="auto" w:fill="FFFFFF"/>
        </w:rPr>
        <w:t>认真贯彻落实中央八项规定精神，从严控制“三公”经费</w:t>
      </w:r>
      <w:r>
        <w:rPr>
          <w:rFonts w:hint="default" w:ascii="Times New Roman" w:hAnsi="Times New Roman" w:eastAsia="方正仿宋_GBK"/>
          <w:sz w:val="32"/>
          <w:szCs w:val="32"/>
          <w:shd w:val="clear" w:color="auto" w:fill="FFFFFF"/>
        </w:rPr>
        <w:t>。</w:t>
      </w:r>
    </w:p>
    <w:p w14:paraId="46C39AE7">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（二）“三公”经费分项支出情况</w:t>
      </w:r>
    </w:p>
    <w:p w14:paraId="3CD68C68">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2023年度本部门因公出国（境）费用</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r>
        <w:rPr>
          <w:rFonts w:ascii="方正仿宋_GBK" w:hAnsi="方正仿宋_GBK" w:eastAsia="方正仿宋_GBK" w:cs="方正仿宋_GBK"/>
          <w:sz w:val="31"/>
          <w:szCs w:val="31"/>
          <w:shd w:val="clear" w:color="auto" w:fill="FFFFFF"/>
        </w:rPr>
        <w:t>费用支出较年初预算数无增减，较上年支出数无增减。</w:t>
      </w:r>
    </w:p>
    <w:p w14:paraId="354A2E3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1"/>
          <w:szCs w:val="31"/>
          <w:shd w:val="clear" w:color="auto" w:fill="FFFFFF"/>
        </w:rPr>
      </w:pPr>
      <w:r>
        <w:rPr>
          <w:rFonts w:hint="default" w:ascii="Times New Roman" w:hAnsi="Times New Roman" w:eastAsia="方正仿宋_GBK"/>
          <w:sz w:val="32"/>
          <w:szCs w:val="32"/>
          <w:shd w:val="clear" w:color="auto" w:fill="FFFFFF"/>
        </w:rPr>
        <w:t> 公务车购置费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r>
        <w:rPr>
          <w:rFonts w:ascii="方正仿宋_GBK" w:hAnsi="方正仿宋_GBK" w:eastAsia="方正仿宋_GBK" w:cs="方正仿宋_GBK"/>
          <w:sz w:val="31"/>
          <w:szCs w:val="31"/>
          <w:shd w:val="clear" w:color="auto" w:fill="FFFFFF"/>
        </w:rPr>
        <w:t>公务车购置费</w:t>
      </w:r>
      <w:r>
        <w:rPr>
          <w:rFonts w:hint="default" w:ascii="Times New Roman" w:hAnsi="Times New Roman"/>
          <w:sz w:val="31"/>
          <w:szCs w:val="31"/>
        </w:rPr>
        <w:t>0</w:t>
      </w:r>
      <w:r>
        <w:rPr>
          <w:rFonts w:ascii="方正仿宋_GBK" w:hAnsi="方正仿宋_GBK" w:eastAsia="方正仿宋_GBK" w:cs="方正仿宋_GBK"/>
          <w:sz w:val="31"/>
          <w:szCs w:val="31"/>
          <w:shd w:val="clear" w:color="auto" w:fill="FFFFFF"/>
        </w:rPr>
        <w:t>万元，费用支出较年初预算数无增减，较上年支出数无增减。</w:t>
      </w:r>
    </w:p>
    <w:p w14:paraId="001B2C00">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w:t>
      </w:r>
      <w:r>
        <w:rPr>
          <w:rFonts w:ascii="Times New Roman" w:hAnsi="Times New Roman" w:eastAsia="方正仿宋_GBK"/>
          <w:sz w:val="32"/>
          <w:szCs w:val="32"/>
          <w:shd w:val="clear" w:color="auto" w:fill="FFFFFF"/>
        </w:rPr>
        <w:t>用</w:t>
      </w:r>
      <w:r>
        <w:rPr>
          <w:rFonts w:hint="default" w:ascii="Times New Roman" w:hAnsi="Times New Roman" w:eastAsia="方正仿宋_GBK"/>
          <w:sz w:val="32"/>
          <w:szCs w:val="32"/>
          <w:shd w:val="clear" w:color="auto" w:fill="FFFFFF"/>
        </w:rPr>
        <w:t>车运行维护费</w:t>
      </w:r>
      <w:r>
        <w:rPr>
          <w:rFonts w:hint="default" w:ascii="Times New Roman" w:hAnsi="Times New Roman" w:eastAsia="方正仿宋_GBK"/>
          <w:sz w:val="32"/>
          <w:szCs w:val="32"/>
        </w:rPr>
        <w:t>1.24</w:t>
      </w:r>
      <w:r>
        <w:rPr>
          <w:rFonts w:hint="default" w:ascii="Times New Roman" w:hAnsi="Times New Roman" w:eastAsia="方正仿宋_GBK"/>
          <w:sz w:val="32"/>
          <w:szCs w:val="32"/>
          <w:shd w:val="clear" w:color="auto" w:fill="FFFFFF"/>
        </w:rPr>
        <w:t>万元，主要用于</w:t>
      </w:r>
      <w:r>
        <w:rPr>
          <w:rFonts w:ascii="Times New Roman" w:hAnsi="Times New Roman" w:eastAsia="方正仿宋_GBK"/>
          <w:sz w:val="32"/>
          <w:szCs w:val="32"/>
          <w:shd w:val="clear" w:color="auto" w:fill="FFFFFF"/>
        </w:rPr>
        <w:t>因公用车</w:t>
      </w:r>
      <w:r>
        <w:rPr>
          <w:rFonts w:ascii="方正仿宋_GBK" w:hAnsi="方正仿宋_GBK" w:eastAsia="方正仿宋_GBK" w:cs="方正仿宋_GBK"/>
          <w:sz w:val="31"/>
          <w:szCs w:val="31"/>
          <w:shd w:val="clear" w:color="auto" w:fill="FFFFFF"/>
        </w:rPr>
        <w:t>燃料费、维修费、保险费等。</w:t>
      </w:r>
      <w:r>
        <w:rPr>
          <w:rFonts w:hint="default" w:ascii="Times New Roman" w:hAnsi="Times New Roman" w:eastAsia="方正仿宋_GBK"/>
          <w:sz w:val="32"/>
          <w:szCs w:val="32"/>
          <w:shd w:val="clear" w:color="auto" w:fill="FFFFFF"/>
        </w:rPr>
        <w:t>费用支出较年初预算数增加1.24万元，增长100.</w:t>
      </w:r>
      <w:r>
        <w:rPr>
          <w:rFonts w:ascii="Times New Roman" w:hAnsi="Times New Roman" w:eastAsia="方正仿宋_GBK"/>
          <w:sz w:val="32"/>
          <w:szCs w:val="32"/>
          <w:shd w:val="clear" w:color="auto" w:fill="FFFFFF"/>
        </w:rPr>
        <w:t>0</w:t>
      </w:r>
      <w:r>
        <w:rPr>
          <w:rFonts w:hint="default" w:ascii="Times New Roman" w:hAnsi="Times New Roman" w:eastAsia="方正仿宋_GBK"/>
          <w:sz w:val="32"/>
          <w:szCs w:val="32"/>
          <w:shd w:val="clear" w:color="auto" w:fill="FFFFFF"/>
        </w:rPr>
        <w:t>%，主要原因是</w:t>
      </w:r>
      <w:r>
        <w:rPr>
          <w:rFonts w:ascii="Times New Roman" w:hAnsi="Times New Roman" w:eastAsia="方正仿宋_GBK"/>
          <w:sz w:val="32"/>
          <w:szCs w:val="32"/>
          <w:shd w:val="clear" w:color="auto" w:fill="FFFFFF"/>
        </w:rPr>
        <w:t>年初公车未足额预算公车运行维护费</w:t>
      </w:r>
      <w:r>
        <w:rPr>
          <w:rFonts w:hint="default" w:ascii="Times New Roman" w:hAnsi="Times New Roman" w:eastAsia="方正仿宋_GBK"/>
          <w:sz w:val="32"/>
          <w:szCs w:val="32"/>
          <w:shd w:val="clear" w:color="auto" w:fill="FFFFFF"/>
        </w:rPr>
        <w:t>。较上年支出数增加0.03万元，增长2.48%，主要原因是</w:t>
      </w:r>
      <w:r>
        <w:rPr>
          <w:rFonts w:ascii="方正仿宋_GBK" w:hAnsi="方正仿宋_GBK" w:eastAsia="方正仿宋_GBK" w:cs="方正仿宋_GBK"/>
          <w:sz w:val="31"/>
          <w:szCs w:val="31"/>
        </w:rPr>
        <w:t>下乡调研工作等次数小幅增加，公车运行维护费有少量提升</w:t>
      </w:r>
      <w:r>
        <w:rPr>
          <w:rFonts w:hint="default" w:ascii="Times New Roman" w:hAnsi="Times New Roman" w:eastAsia="方正仿宋_GBK"/>
          <w:sz w:val="32"/>
          <w:szCs w:val="32"/>
          <w:shd w:val="clear" w:color="auto" w:fill="FFFFFF"/>
        </w:rPr>
        <w:t>。</w:t>
      </w:r>
    </w:p>
    <w:p w14:paraId="5BA06A58">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1.38</w:t>
      </w:r>
      <w:r>
        <w:rPr>
          <w:rFonts w:hint="default" w:ascii="Times New Roman" w:hAnsi="Times New Roman" w:eastAsia="方正仿宋_GBK"/>
          <w:sz w:val="32"/>
          <w:szCs w:val="32"/>
          <w:shd w:val="clear" w:color="auto" w:fill="FFFFFF"/>
        </w:rPr>
        <w:t>万元，主要用于接待</w:t>
      </w:r>
      <w:r>
        <w:rPr>
          <w:rFonts w:ascii="Times New Roman" w:hAnsi="Times New Roman" w:eastAsia="方正仿宋_GBK"/>
          <w:sz w:val="32"/>
          <w:szCs w:val="32"/>
          <w:shd w:val="clear" w:color="auto" w:fill="FFFFFF"/>
        </w:rPr>
        <w:t>市残联、招商引资等来访单位。</w:t>
      </w:r>
      <w:r>
        <w:rPr>
          <w:rFonts w:hint="default" w:ascii="Times New Roman" w:hAnsi="Times New Roman" w:eastAsia="方正仿宋_GBK"/>
          <w:sz w:val="32"/>
          <w:szCs w:val="32"/>
          <w:shd w:val="clear" w:color="auto" w:fill="FFFFFF"/>
        </w:rPr>
        <w:t>费用支出较年初预算数减少0.12万元，下降8.0%，主要原因是</w:t>
      </w:r>
      <w:r>
        <w:rPr>
          <w:rFonts w:ascii="方正仿宋_GBK" w:hAnsi="方正仿宋_GBK" w:eastAsia="方正仿宋_GBK" w:cs="方正仿宋_GBK"/>
          <w:sz w:val="31"/>
          <w:szCs w:val="31"/>
        </w:rPr>
        <w:t>上级赴忠检查工作次数、友好区县来忠调研次数减少，同时我单位厉行节俭，公务接待费大幅度降低。</w:t>
      </w:r>
      <w:r>
        <w:rPr>
          <w:rFonts w:hint="default" w:ascii="Times New Roman" w:hAnsi="Times New Roman" w:eastAsia="方正仿宋_GBK"/>
          <w:sz w:val="32"/>
          <w:szCs w:val="32"/>
          <w:shd w:val="clear" w:color="auto" w:fill="FFFFFF"/>
        </w:rPr>
        <w:t>较上年支出数减少0.06万元，下降4.17%，主要原因是</w:t>
      </w:r>
      <w:r>
        <w:rPr>
          <w:rFonts w:ascii="方正仿宋_GBK" w:hAnsi="方正仿宋_GBK" w:eastAsia="方正仿宋_GBK" w:cs="方正仿宋_GBK"/>
          <w:sz w:val="31"/>
          <w:szCs w:val="31"/>
        </w:rPr>
        <w:t>上级赴忠检查工作次数、友好区县来忠调研次数减少，同时我单位厉行节俭，公务接待费大幅度降低。</w:t>
      </w:r>
    </w:p>
    <w:p w14:paraId="3FE422BA">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14:paraId="0AD72185">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12</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138.37</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1.24</w:t>
      </w:r>
      <w:r>
        <w:rPr>
          <w:rFonts w:hint="default" w:ascii="Times New Roman" w:hAnsi="Times New Roman" w:eastAsia="方正仿宋_GBK"/>
          <w:sz w:val="32"/>
          <w:szCs w:val="32"/>
          <w:shd w:val="clear" w:color="auto" w:fill="FFFFFF"/>
        </w:rPr>
        <w:t>万元。</w:t>
      </w:r>
    </w:p>
    <w:p w14:paraId="78EE9C05">
      <w:pPr>
        <w:pStyle w:val="6"/>
        <w:shd w:val="clear" w:color="auto" w:fill="FFFFFF"/>
        <w:spacing w:beforeAutospacing="0" w:after="0" w:afterAutospacing="0" w:line="594" w:lineRule="exact"/>
        <w:rPr>
          <w:rStyle w:val="10"/>
          <w:rFonts w:hint="default" w:ascii="Times New Roman" w:hAnsi="Times New Roman" w:eastAsia="方正仿宋_GBK"/>
          <w:sz w:val="32"/>
          <w:szCs w:val="32"/>
          <w:shd w:val="clear" w:color="auto" w:fill="FFFFFF"/>
        </w:rPr>
      </w:pPr>
      <w:r>
        <w:rPr>
          <w:rStyle w:val="10"/>
          <w:rFonts w:hint="default" w:ascii="Times New Roman" w:hAnsi="Times New Roman" w:eastAsia="黑体"/>
          <w:sz w:val="32"/>
          <w:szCs w:val="32"/>
          <w:shd w:val="clear" w:color="auto" w:fill="FFFFFF"/>
        </w:rPr>
        <w:t>四、其他需要说明的事项</w:t>
      </w:r>
    </w:p>
    <w:p w14:paraId="6D77640A">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（一）财政拨款会议费和培训费情况说明</w:t>
      </w:r>
    </w:p>
    <w:p w14:paraId="490A54ED">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万元，较上年决算数减少1.53万元，下降100.0%，主要原因是</w:t>
      </w:r>
      <w:r>
        <w:rPr>
          <w:rFonts w:ascii="Times New Roman" w:hAnsi="Times New Roman" w:eastAsia="方正仿宋_GBK"/>
          <w:sz w:val="32"/>
          <w:szCs w:val="32"/>
          <w:shd w:val="clear" w:color="auto" w:fill="FFFFFF"/>
        </w:rPr>
        <w:t>本年无会议开展</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0.49</w:t>
      </w:r>
      <w:r>
        <w:rPr>
          <w:rFonts w:hint="default" w:ascii="Times New Roman" w:hAnsi="Times New Roman" w:eastAsia="方正仿宋_GBK"/>
          <w:sz w:val="32"/>
          <w:szCs w:val="32"/>
          <w:shd w:val="clear" w:color="auto" w:fill="FFFFFF"/>
        </w:rPr>
        <w:t>万元，较上年决算数减少1.28万元，下降72.32%，主要原因是</w:t>
      </w:r>
      <w:r>
        <w:rPr>
          <w:rFonts w:ascii="Times New Roman" w:hAnsi="Times New Roman" w:eastAsia="方正仿宋_GBK"/>
          <w:sz w:val="32"/>
          <w:szCs w:val="32"/>
          <w:shd w:val="clear" w:color="auto" w:fill="FFFFFF"/>
        </w:rPr>
        <w:t>培训人数、人次减少</w:t>
      </w:r>
      <w:r>
        <w:rPr>
          <w:rFonts w:hint="default" w:ascii="Times New Roman" w:hAnsi="Times New Roman" w:eastAsia="方正仿宋_GBK"/>
          <w:sz w:val="32"/>
          <w:szCs w:val="32"/>
          <w:shd w:val="clear" w:color="auto" w:fill="FFFFFF"/>
        </w:rPr>
        <w:t>。</w:t>
      </w:r>
    </w:p>
    <w:p w14:paraId="3F3D0380">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14:paraId="11321D4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1"/>
          <w:szCs w:val="31"/>
          <w:shd w:val="clear" w:color="auto" w:fill="FFFFFF"/>
        </w:rPr>
      </w:pPr>
      <w:r>
        <w:rPr>
          <w:rFonts w:hint="default" w:ascii="Times New Roman" w:hAnsi="Times New Roman" w:eastAsia="方正仿宋_GBK"/>
          <w:sz w:val="32"/>
          <w:szCs w:val="32"/>
          <w:shd w:val="clear" w:color="auto" w:fill="FFFFFF"/>
        </w:rPr>
        <w:t>2023年度本部门机关运行经费支出</w:t>
      </w:r>
      <w:r>
        <w:rPr>
          <w:rFonts w:hint="default" w:ascii="Times New Roman" w:hAnsi="Times New Roman" w:eastAsia="方正仿宋_GBK"/>
          <w:sz w:val="32"/>
          <w:szCs w:val="32"/>
        </w:rPr>
        <w:t>15.05</w:t>
      </w:r>
      <w:r>
        <w:rPr>
          <w:rFonts w:hint="default" w:ascii="Times New Roman" w:hAnsi="Times New Roman" w:eastAsia="方正仿宋_GBK"/>
          <w:sz w:val="32"/>
          <w:szCs w:val="32"/>
          <w:shd w:val="clear" w:color="auto" w:fill="FFFFFF"/>
        </w:rPr>
        <w:t>万元，机关运行经费主要用于开支</w:t>
      </w:r>
      <w:r>
        <w:rPr>
          <w:rFonts w:ascii="方正仿宋_GBK" w:hAnsi="方正仿宋_GBK" w:eastAsia="方正仿宋_GBK" w:cs="方正仿宋_GBK"/>
          <w:sz w:val="31"/>
          <w:szCs w:val="31"/>
          <w:shd w:val="clear" w:color="auto" w:fill="FFFFFF"/>
        </w:rPr>
        <w:t>办公费、差旅费、邮电费、电费、公务用车运行维护费、其他交通费用、其他商品和服务支出等</w:t>
      </w:r>
      <w:r>
        <w:rPr>
          <w:rFonts w:hint="default" w:ascii="Times New Roman" w:hAnsi="Times New Roman" w:eastAsia="方正仿宋_GBK"/>
          <w:sz w:val="32"/>
          <w:szCs w:val="32"/>
          <w:shd w:val="clear" w:color="auto" w:fill="FFFFFF"/>
        </w:rPr>
        <w:t>机关运行经费，较上年支出数减少18.59万元，下降55.26%，主要原因是</w:t>
      </w:r>
      <w:r>
        <w:rPr>
          <w:rFonts w:hint="default" w:ascii="Times New Roman" w:hAnsi="Times New Roman" w:eastAsia="方正仿宋_GBK"/>
          <w:sz w:val="31"/>
          <w:szCs w:val="31"/>
          <w:shd w:val="clear" w:color="auto" w:fill="FFFFFF"/>
        </w:rPr>
        <w:t>2023年度财政取消差旅费等重点工作经费保障，同时我部门厉行节</w:t>
      </w:r>
      <w:r>
        <w:rPr>
          <w:rFonts w:ascii="方正仿宋_GBK" w:hAnsi="方正仿宋_GBK" w:eastAsia="方正仿宋_GBK" w:cs="方正仿宋_GBK"/>
          <w:sz w:val="31"/>
          <w:szCs w:val="31"/>
          <w:shd w:val="clear" w:color="auto" w:fill="FFFFFF"/>
        </w:rPr>
        <w:t>俭，压减办公费、差旅费等支出。</w:t>
      </w:r>
    </w:p>
    <w:p w14:paraId="04285214">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14:paraId="38D099C6">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截至2023年12月31日，本单位共有车辆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14:paraId="23C004FF">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14:paraId="445EB125">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2023年度我单位未发生政府采购事项，无相关经费支出。</w:t>
      </w:r>
    </w:p>
    <w:p w14:paraId="41BD0823">
      <w:pPr>
        <w:pStyle w:val="6"/>
        <w:numPr>
          <w:ilvl w:val="0"/>
          <w:numId w:val="1"/>
        </w:numPr>
        <w:shd w:val="clear" w:color="auto" w:fill="FFFFFF"/>
        <w:spacing w:beforeAutospacing="0" w:after="0" w:afterAutospacing="0" w:line="594" w:lineRule="exact"/>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预算绩效管理情况说明</w:t>
      </w:r>
    </w:p>
    <w:p w14:paraId="7E38C2B5">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（一）单位自评情况</w:t>
      </w:r>
    </w:p>
    <w:p w14:paraId="6053724E">
      <w:pPr>
        <w:pStyle w:val="11"/>
        <w:autoSpaceDE w:val="0"/>
        <w:spacing w:line="594" w:lineRule="exact"/>
        <w:ind w:firstLine="62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根据预算绩效管理要求，我单位对</w:t>
      </w:r>
      <w:r>
        <w:rPr>
          <w:rFonts w:hint="eastAsia" w:ascii="方正仿宋_GBK" w:hAnsi="方正仿宋_GBK" w:eastAsia="方正仿宋_GBK" w:cs="方正仿宋_GBK"/>
          <w:sz w:val="31"/>
          <w:szCs w:val="31"/>
          <w:shd w:val="clear" w:color="auto" w:fill="FFFFFF"/>
        </w:rPr>
        <w:t>单位整体和8个二级项目开展了绩效自评，涉及财政拨款项目支出资金1158.71万元。</w:t>
      </w:r>
    </w:p>
    <w:p w14:paraId="062CD5C3">
      <w:pPr>
        <w:pStyle w:val="11"/>
        <w:autoSpaceDE w:val="0"/>
        <w:spacing w:line="594" w:lineRule="exact"/>
        <w:ind w:firstLine="620"/>
        <w:rPr>
          <w:rFonts w:ascii="方正仿宋_GBK" w:hAnsi="方正仿宋_GBK" w:eastAsia="方正仿宋_GBK" w:cs="方正仿宋_GBK"/>
          <w:sz w:val="31"/>
          <w:szCs w:val="31"/>
          <w:shd w:val="clear" w:color="auto" w:fill="FFFFFF"/>
        </w:rPr>
      </w:pPr>
    </w:p>
    <w:p w14:paraId="7000ADE2">
      <w:pPr>
        <w:pStyle w:val="11"/>
        <w:autoSpaceDE w:val="0"/>
        <w:spacing w:line="594" w:lineRule="exact"/>
        <w:ind w:firstLine="620"/>
        <w:rPr>
          <w:rFonts w:ascii="方正仿宋_GBK" w:hAnsi="方正仿宋_GBK" w:eastAsia="方正仿宋_GBK" w:cs="方正仿宋_GBK"/>
          <w:sz w:val="31"/>
          <w:szCs w:val="31"/>
          <w:shd w:val="clear" w:color="auto" w:fill="FFFFFF"/>
        </w:rPr>
      </w:pPr>
    </w:p>
    <w:p w14:paraId="45F83150">
      <w:pPr>
        <w:pStyle w:val="11"/>
        <w:autoSpaceDE w:val="0"/>
        <w:spacing w:line="594" w:lineRule="exact"/>
        <w:ind w:firstLine="620"/>
        <w:rPr>
          <w:rFonts w:ascii="方正仿宋_GBK" w:hAnsi="方正仿宋_GBK" w:eastAsia="方正仿宋_GBK" w:cs="方正仿宋_GBK"/>
          <w:sz w:val="31"/>
          <w:szCs w:val="31"/>
          <w:shd w:val="clear" w:color="auto" w:fill="FFFFFF"/>
        </w:rPr>
      </w:pPr>
    </w:p>
    <w:tbl>
      <w:tblPr>
        <w:tblStyle w:val="7"/>
        <w:tblW w:w="0" w:type="auto"/>
        <w:tblInd w:w="91" w:type="dxa"/>
        <w:tblLayout w:type="autofit"/>
        <w:tblCellMar>
          <w:top w:w="0" w:type="dxa"/>
          <w:left w:w="108" w:type="dxa"/>
          <w:bottom w:w="0" w:type="dxa"/>
          <w:right w:w="108" w:type="dxa"/>
        </w:tblCellMar>
      </w:tblPr>
      <w:tblGrid>
        <w:gridCol w:w="1372"/>
        <w:gridCol w:w="795"/>
        <w:gridCol w:w="795"/>
        <w:gridCol w:w="888"/>
        <w:gridCol w:w="696"/>
        <w:gridCol w:w="837"/>
        <w:gridCol w:w="840"/>
        <w:gridCol w:w="837"/>
        <w:gridCol w:w="600"/>
        <w:gridCol w:w="792"/>
        <w:gridCol w:w="696"/>
      </w:tblGrid>
      <w:tr w14:paraId="57B65970">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4DD2C65">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忠县残疾人联合会2023年度部门整体绩效自评表</w:t>
            </w:r>
          </w:p>
        </w:tc>
      </w:tr>
      <w:tr w14:paraId="31642C4B">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A43C1BA">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2EC3E053">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04211A6">
            <w:pPr>
              <w:jc w:val="right"/>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37F0854">
            <w:pPr>
              <w:ind w:firstLine="220" w:firstLineChars="100"/>
              <w:rPr>
                <w:rFonts w:hint="default" w:cs="宋体"/>
                <w:color w:val="000000"/>
                <w:sz w:val="22"/>
                <w:szCs w:val="22"/>
              </w:rPr>
            </w:pPr>
            <w:r>
              <w:rPr>
                <w:rFonts w:cs="宋体"/>
                <w:color w:val="000000"/>
                <w:sz w:val="22"/>
                <w:szCs w:val="22"/>
              </w:rPr>
              <w:t>忠县残疾人联合会整体自评</w:t>
            </w:r>
          </w:p>
        </w:tc>
        <w:tc>
          <w:tcPr>
            <w:tcW w:w="0" w:type="auto"/>
            <w:tcBorders>
              <w:top w:val="nil"/>
              <w:left w:val="nil"/>
              <w:bottom w:val="single" w:color="auto" w:sz="4" w:space="0"/>
              <w:right w:val="single" w:color="auto" w:sz="4" w:space="0"/>
            </w:tcBorders>
            <w:shd w:val="clear" w:color="auto" w:fill="auto"/>
            <w:noWrap/>
            <w:vAlign w:val="center"/>
          </w:tcPr>
          <w:p w14:paraId="4FBED590">
            <w:pPr>
              <w:jc w:val="right"/>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3A62952">
            <w:pPr>
              <w:ind w:firstLine="220" w:firstLineChars="100"/>
              <w:rPr>
                <w:rFonts w:hint="default" w:cs="宋体"/>
                <w:color w:val="000000"/>
                <w:sz w:val="22"/>
                <w:szCs w:val="22"/>
              </w:rPr>
            </w:pPr>
            <w:r>
              <w:rPr>
                <w:rFonts w:cs="宋体"/>
                <w:color w:val="000000"/>
                <w:sz w:val="22"/>
                <w:szCs w:val="22"/>
              </w:rPr>
              <w:t>50023300023P000027</w:t>
            </w:r>
          </w:p>
        </w:tc>
        <w:tc>
          <w:tcPr>
            <w:tcW w:w="0" w:type="auto"/>
            <w:tcBorders>
              <w:top w:val="nil"/>
              <w:left w:val="nil"/>
              <w:bottom w:val="single" w:color="auto" w:sz="4" w:space="0"/>
              <w:right w:val="single" w:color="auto" w:sz="4" w:space="0"/>
            </w:tcBorders>
            <w:shd w:val="clear" w:color="auto" w:fill="auto"/>
            <w:noWrap/>
            <w:vAlign w:val="center"/>
          </w:tcPr>
          <w:p w14:paraId="7917DAC8">
            <w:pPr>
              <w:jc w:val="right"/>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3CD9EC8">
            <w:pPr>
              <w:ind w:firstLine="220" w:firstLineChars="100"/>
              <w:rPr>
                <w:rFonts w:hint="default" w:cs="宋体"/>
                <w:color w:val="000000"/>
                <w:sz w:val="22"/>
                <w:szCs w:val="22"/>
              </w:rPr>
            </w:pPr>
            <w:r>
              <w:rPr>
                <w:rFonts w:cs="宋体"/>
                <w:color w:val="000000"/>
                <w:sz w:val="22"/>
                <w:szCs w:val="22"/>
              </w:rPr>
              <w:t>94.07</w:t>
            </w:r>
          </w:p>
        </w:tc>
        <w:tc>
          <w:tcPr>
            <w:tcW w:w="0" w:type="auto"/>
            <w:tcBorders>
              <w:top w:val="nil"/>
              <w:left w:val="nil"/>
              <w:bottom w:val="single" w:color="auto" w:sz="4" w:space="0"/>
              <w:right w:val="single" w:color="auto" w:sz="4" w:space="0"/>
            </w:tcBorders>
            <w:shd w:val="clear" w:color="auto" w:fill="auto"/>
            <w:noWrap/>
            <w:vAlign w:val="center"/>
          </w:tcPr>
          <w:p w14:paraId="0E0110CE">
            <w:pPr>
              <w:jc w:val="right"/>
              <w:rPr>
                <w:rFonts w:hint="default"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739AA70A">
            <w:pPr>
              <w:rPr>
                <w:rFonts w:hint="default" w:cs="宋体"/>
                <w:color w:val="000000"/>
                <w:sz w:val="22"/>
                <w:szCs w:val="22"/>
              </w:rPr>
            </w:pPr>
            <w:r>
              <w:rPr>
                <w:rFonts w:cs="宋体"/>
                <w:color w:val="000000"/>
                <w:sz w:val="22"/>
                <w:szCs w:val="22"/>
              </w:rPr>
              <w:t>　</w:t>
            </w:r>
          </w:p>
        </w:tc>
      </w:tr>
      <w:tr w14:paraId="72185576">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1ACB933">
            <w:pPr>
              <w:jc w:val="right"/>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8863F52">
            <w:pPr>
              <w:ind w:firstLine="220" w:firstLineChars="100"/>
              <w:rPr>
                <w:rFonts w:hint="default" w:cs="宋体"/>
                <w:color w:val="000000"/>
                <w:sz w:val="22"/>
                <w:szCs w:val="22"/>
              </w:rPr>
            </w:pPr>
            <w:r>
              <w:rPr>
                <w:rFonts w:cs="宋体"/>
                <w:color w:val="000000"/>
                <w:sz w:val="22"/>
                <w:szCs w:val="22"/>
              </w:rPr>
              <w:t>205-忠县残疾人联合会</w:t>
            </w:r>
          </w:p>
        </w:tc>
        <w:tc>
          <w:tcPr>
            <w:tcW w:w="0" w:type="auto"/>
            <w:tcBorders>
              <w:top w:val="nil"/>
              <w:left w:val="nil"/>
              <w:bottom w:val="single" w:color="auto" w:sz="4" w:space="0"/>
              <w:right w:val="single" w:color="auto" w:sz="4" w:space="0"/>
            </w:tcBorders>
            <w:shd w:val="clear" w:color="auto" w:fill="auto"/>
            <w:noWrap/>
            <w:vAlign w:val="center"/>
          </w:tcPr>
          <w:p w14:paraId="0C42BE68">
            <w:pPr>
              <w:jc w:val="right"/>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6EB7525">
            <w:pPr>
              <w:ind w:firstLine="220" w:firstLineChars="100"/>
              <w:rPr>
                <w:rFonts w:hint="default" w:cs="宋体"/>
                <w:color w:val="000000"/>
                <w:sz w:val="22"/>
                <w:szCs w:val="22"/>
              </w:rPr>
            </w:pPr>
            <w:r>
              <w:rPr>
                <w:rFonts w:cs="宋体"/>
                <w:color w:val="000000"/>
                <w:sz w:val="22"/>
                <w:szCs w:val="22"/>
              </w:rPr>
              <w:t>011-社会保障科</w:t>
            </w:r>
          </w:p>
        </w:tc>
        <w:tc>
          <w:tcPr>
            <w:tcW w:w="0" w:type="auto"/>
            <w:tcBorders>
              <w:top w:val="nil"/>
              <w:left w:val="nil"/>
              <w:bottom w:val="single" w:color="auto" w:sz="4" w:space="0"/>
              <w:right w:val="single" w:color="auto" w:sz="4" w:space="0"/>
            </w:tcBorders>
            <w:shd w:val="clear" w:color="auto" w:fill="auto"/>
            <w:noWrap/>
            <w:vAlign w:val="center"/>
          </w:tcPr>
          <w:p w14:paraId="1651D1B0">
            <w:pPr>
              <w:jc w:val="right"/>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6B0F8EB">
            <w:pPr>
              <w:ind w:firstLine="220" w:firstLineChars="100"/>
              <w:rPr>
                <w:rFonts w:hint="default" w:cs="宋体"/>
                <w:color w:val="000000"/>
                <w:sz w:val="22"/>
                <w:szCs w:val="22"/>
              </w:rPr>
            </w:pPr>
            <w:r>
              <w:rPr>
                <w:rFonts w:cs="宋体"/>
                <w:color w:val="000000"/>
                <w:sz w:val="22"/>
                <w:szCs w:val="22"/>
              </w:rPr>
              <w:t>肖俊</w:t>
            </w:r>
          </w:p>
        </w:tc>
        <w:tc>
          <w:tcPr>
            <w:tcW w:w="0" w:type="auto"/>
            <w:tcBorders>
              <w:top w:val="nil"/>
              <w:left w:val="nil"/>
              <w:bottom w:val="single" w:color="auto" w:sz="4" w:space="0"/>
              <w:right w:val="single" w:color="auto" w:sz="4" w:space="0"/>
            </w:tcBorders>
            <w:shd w:val="clear" w:color="auto" w:fill="auto"/>
            <w:noWrap/>
            <w:vAlign w:val="center"/>
          </w:tcPr>
          <w:p w14:paraId="1A829759">
            <w:pPr>
              <w:jc w:val="right"/>
              <w:rPr>
                <w:rFonts w:hint="default"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14:paraId="4CA9449E">
            <w:pPr>
              <w:rPr>
                <w:rFonts w:hint="default" w:cs="宋体"/>
                <w:color w:val="000000"/>
                <w:sz w:val="22"/>
                <w:szCs w:val="22"/>
              </w:rPr>
            </w:pPr>
          </w:p>
        </w:tc>
      </w:tr>
      <w:tr w14:paraId="2B4691AB">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572FF24">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03B8724F">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5B6121">
            <w:pPr>
              <w:jc w:val="center"/>
              <w:rPr>
                <w:rFonts w:hint="default"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BDF112E">
            <w:pPr>
              <w:jc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E542762">
            <w:pPr>
              <w:jc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81AB2EC">
            <w:pPr>
              <w:jc w:val="center"/>
              <w:rPr>
                <w:rFonts w:hint="default"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14:paraId="6EAF5385">
            <w:pPr>
              <w:jc w:val="center"/>
              <w:rPr>
                <w:rFonts w:hint="default"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14:paraId="7AADBB89">
            <w:pPr>
              <w:rPr>
                <w:rFonts w:hint="default"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14:paraId="6090025E">
            <w:pPr>
              <w:jc w:val="center"/>
              <w:rPr>
                <w:rFonts w:hint="default" w:cs="宋体"/>
                <w:b/>
                <w:bCs/>
                <w:color w:val="000000"/>
                <w:sz w:val="22"/>
                <w:szCs w:val="22"/>
              </w:rPr>
            </w:pPr>
            <w:r>
              <w:rPr>
                <w:rFonts w:cs="宋体"/>
                <w:b/>
                <w:bCs/>
                <w:color w:val="000000"/>
                <w:sz w:val="22"/>
                <w:szCs w:val="22"/>
              </w:rPr>
              <w:t>执行率得分</w:t>
            </w:r>
          </w:p>
        </w:tc>
      </w:tr>
      <w:tr w14:paraId="5C6A8649">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7D8A0DA7">
            <w:pPr>
              <w:rPr>
                <w:rFonts w:hint="default"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14:paraId="2F8E9D86">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186830EA">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4B6CFD6">
            <w:pPr>
              <w:jc w:val="right"/>
              <w:rPr>
                <w:rFonts w:hint="default" w:cs="宋体"/>
                <w:color w:val="000000"/>
                <w:sz w:val="22"/>
                <w:szCs w:val="22"/>
              </w:rPr>
            </w:pPr>
            <w:r>
              <w:rPr>
                <w:rFonts w:cs="宋体"/>
                <w:color w:val="000000"/>
                <w:sz w:val="22"/>
                <w:szCs w:val="22"/>
              </w:rPr>
              <w:t xml:space="preserve">14,279,833.38 </w:t>
            </w:r>
          </w:p>
        </w:tc>
        <w:tc>
          <w:tcPr>
            <w:tcW w:w="0" w:type="auto"/>
            <w:tcBorders>
              <w:top w:val="nil"/>
              <w:left w:val="nil"/>
              <w:bottom w:val="single" w:color="auto" w:sz="4" w:space="0"/>
              <w:right w:val="nil"/>
            </w:tcBorders>
            <w:shd w:val="clear" w:color="auto" w:fill="auto"/>
            <w:noWrap/>
            <w:vAlign w:val="center"/>
          </w:tcPr>
          <w:p w14:paraId="68E559C4">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78168B17">
            <w:pPr>
              <w:jc w:val="right"/>
              <w:rPr>
                <w:rFonts w:hint="default" w:cs="宋体"/>
                <w:color w:val="000000"/>
                <w:sz w:val="22"/>
                <w:szCs w:val="22"/>
              </w:rPr>
            </w:pPr>
            <w:r>
              <w:rPr>
                <w:rFonts w:cs="宋体"/>
                <w:color w:val="000000"/>
                <w:sz w:val="22"/>
                <w:szCs w:val="22"/>
              </w:rPr>
              <w:t xml:space="preserve">28,438,189.68 </w:t>
            </w:r>
          </w:p>
        </w:tc>
        <w:tc>
          <w:tcPr>
            <w:tcW w:w="0" w:type="auto"/>
            <w:tcBorders>
              <w:top w:val="nil"/>
              <w:left w:val="nil"/>
              <w:bottom w:val="single" w:color="auto" w:sz="4" w:space="0"/>
              <w:right w:val="nil"/>
            </w:tcBorders>
            <w:shd w:val="clear" w:color="auto" w:fill="auto"/>
            <w:noWrap/>
            <w:vAlign w:val="center"/>
          </w:tcPr>
          <w:p w14:paraId="118AB5AE">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33667AA">
            <w:pPr>
              <w:jc w:val="right"/>
              <w:rPr>
                <w:rFonts w:hint="default" w:cs="宋体"/>
                <w:color w:val="000000"/>
                <w:sz w:val="22"/>
                <w:szCs w:val="22"/>
              </w:rPr>
            </w:pPr>
            <w:r>
              <w:rPr>
                <w:rFonts w:cs="宋体"/>
                <w:color w:val="000000"/>
                <w:sz w:val="22"/>
                <w:szCs w:val="22"/>
              </w:rPr>
              <w:t xml:space="preserve">11,587,124.68 </w:t>
            </w:r>
          </w:p>
        </w:tc>
        <w:tc>
          <w:tcPr>
            <w:tcW w:w="0" w:type="auto"/>
            <w:tcBorders>
              <w:top w:val="nil"/>
              <w:left w:val="nil"/>
              <w:bottom w:val="single" w:color="auto" w:sz="4" w:space="0"/>
              <w:right w:val="single" w:color="auto" w:sz="4" w:space="0"/>
            </w:tcBorders>
            <w:shd w:val="clear" w:color="auto" w:fill="auto"/>
            <w:noWrap/>
            <w:vAlign w:val="center"/>
          </w:tcPr>
          <w:p w14:paraId="50D12CDC">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5B2BCE2">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25D36FB">
            <w:pPr>
              <w:ind w:firstLine="220" w:firstLineChars="100"/>
              <w:jc w:val="right"/>
              <w:rPr>
                <w:rFonts w:hint="default" w:cs="宋体"/>
                <w:sz w:val="22"/>
                <w:szCs w:val="22"/>
              </w:rPr>
            </w:pPr>
            <w:r>
              <w:rPr>
                <w:rFonts w:cs="宋体"/>
                <w:sz w:val="22"/>
                <w:szCs w:val="22"/>
              </w:rPr>
              <w:t>　</w:t>
            </w:r>
          </w:p>
        </w:tc>
      </w:tr>
      <w:tr w14:paraId="39D9C54E">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06D66579">
            <w:pPr>
              <w:rPr>
                <w:rFonts w:hint="default"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14:paraId="0B4C6337">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00E64F92">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0CC9048">
            <w:pPr>
              <w:jc w:val="right"/>
              <w:rPr>
                <w:rFonts w:hint="default" w:cs="宋体"/>
                <w:color w:val="000000"/>
                <w:sz w:val="22"/>
                <w:szCs w:val="22"/>
              </w:rPr>
            </w:pPr>
            <w:r>
              <w:rPr>
                <w:rFonts w:cs="宋体"/>
                <w:color w:val="000000"/>
                <w:sz w:val="22"/>
                <w:szCs w:val="22"/>
              </w:rPr>
              <w:t xml:space="preserve">14,279,833.38 </w:t>
            </w:r>
          </w:p>
        </w:tc>
        <w:tc>
          <w:tcPr>
            <w:tcW w:w="0" w:type="auto"/>
            <w:tcBorders>
              <w:top w:val="nil"/>
              <w:left w:val="nil"/>
              <w:bottom w:val="single" w:color="auto" w:sz="4" w:space="0"/>
              <w:right w:val="nil"/>
            </w:tcBorders>
            <w:shd w:val="clear" w:color="auto" w:fill="auto"/>
            <w:noWrap/>
            <w:vAlign w:val="center"/>
          </w:tcPr>
          <w:p w14:paraId="4FC8DC2B">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19164642">
            <w:pPr>
              <w:jc w:val="right"/>
              <w:rPr>
                <w:rFonts w:hint="default" w:cs="宋体"/>
                <w:color w:val="000000"/>
                <w:sz w:val="22"/>
                <w:szCs w:val="22"/>
              </w:rPr>
            </w:pPr>
            <w:r>
              <w:rPr>
                <w:rFonts w:cs="宋体"/>
                <w:color w:val="000000"/>
                <w:sz w:val="22"/>
                <w:szCs w:val="22"/>
              </w:rPr>
              <w:t xml:space="preserve">28,438,189.68 </w:t>
            </w:r>
          </w:p>
        </w:tc>
        <w:tc>
          <w:tcPr>
            <w:tcW w:w="0" w:type="auto"/>
            <w:tcBorders>
              <w:top w:val="nil"/>
              <w:left w:val="nil"/>
              <w:bottom w:val="single" w:color="auto" w:sz="4" w:space="0"/>
              <w:right w:val="nil"/>
            </w:tcBorders>
            <w:shd w:val="clear" w:color="auto" w:fill="auto"/>
            <w:noWrap/>
            <w:vAlign w:val="center"/>
          </w:tcPr>
          <w:p w14:paraId="4F0B0B87">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103EDA8">
            <w:pPr>
              <w:jc w:val="right"/>
              <w:rPr>
                <w:rFonts w:hint="default" w:cs="宋体"/>
                <w:color w:val="000000"/>
                <w:sz w:val="22"/>
                <w:szCs w:val="22"/>
              </w:rPr>
            </w:pPr>
            <w:r>
              <w:rPr>
                <w:rFonts w:cs="宋体"/>
                <w:color w:val="000000"/>
                <w:sz w:val="22"/>
                <w:szCs w:val="22"/>
              </w:rPr>
              <w:t xml:space="preserve">11,587,124.68 </w:t>
            </w:r>
          </w:p>
        </w:tc>
        <w:tc>
          <w:tcPr>
            <w:tcW w:w="0" w:type="auto"/>
            <w:tcBorders>
              <w:top w:val="nil"/>
              <w:left w:val="nil"/>
              <w:bottom w:val="single" w:color="auto" w:sz="4" w:space="0"/>
              <w:right w:val="single" w:color="auto" w:sz="4" w:space="0"/>
            </w:tcBorders>
            <w:shd w:val="clear" w:color="auto" w:fill="auto"/>
            <w:noWrap/>
            <w:vAlign w:val="center"/>
          </w:tcPr>
          <w:p w14:paraId="039323FB">
            <w:pPr>
              <w:jc w:val="right"/>
              <w:rPr>
                <w:rFonts w:hint="default" w:cs="宋体"/>
                <w:color w:val="000000"/>
                <w:sz w:val="22"/>
                <w:szCs w:val="22"/>
              </w:rPr>
            </w:pPr>
            <w:r>
              <w:rPr>
                <w:rFonts w:cs="宋体"/>
                <w:color w:val="000000"/>
                <w:sz w:val="22"/>
                <w:szCs w:val="22"/>
              </w:rPr>
              <w:t>40.74</w:t>
            </w:r>
          </w:p>
        </w:tc>
        <w:tc>
          <w:tcPr>
            <w:tcW w:w="0" w:type="auto"/>
            <w:tcBorders>
              <w:top w:val="nil"/>
              <w:left w:val="nil"/>
              <w:bottom w:val="single" w:color="auto" w:sz="4" w:space="0"/>
              <w:right w:val="single" w:color="auto" w:sz="4" w:space="0"/>
            </w:tcBorders>
            <w:shd w:val="clear" w:color="auto" w:fill="auto"/>
            <w:noWrap/>
            <w:vAlign w:val="center"/>
          </w:tcPr>
          <w:p w14:paraId="63AA9E2D">
            <w:pPr>
              <w:rPr>
                <w:rFonts w:hint="default"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14:paraId="127E1012">
            <w:pPr>
              <w:ind w:firstLine="220" w:firstLineChars="100"/>
              <w:jc w:val="right"/>
              <w:rPr>
                <w:rFonts w:hint="default" w:cs="宋体"/>
                <w:sz w:val="22"/>
                <w:szCs w:val="22"/>
              </w:rPr>
            </w:pPr>
            <w:r>
              <w:rPr>
                <w:rFonts w:cs="宋体"/>
                <w:sz w:val="22"/>
                <w:szCs w:val="22"/>
              </w:rPr>
              <w:t xml:space="preserve">4.07 </w:t>
            </w:r>
          </w:p>
        </w:tc>
      </w:tr>
      <w:tr w14:paraId="2D768A34">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11D9499C">
            <w:pPr>
              <w:rPr>
                <w:rFonts w:hint="default"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14:paraId="7692AA73">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20CD1862">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7057332">
            <w:pPr>
              <w:jc w:val="right"/>
              <w:rPr>
                <w:rFonts w:hint="default" w:cs="宋体"/>
                <w:color w:val="000000"/>
                <w:sz w:val="22"/>
                <w:szCs w:val="22"/>
              </w:rPr>
            </w:pPr>
            <w:r>
              <w:rPr>
                <w:rFonts w:cs="宋体"/>
                <w:color w:val="000000"/>
                <w:sz w:val="22"/>
                <w:szCs w:val="22"/>
              </w:rPr>
              <w:t xml:space="preserve">12,919,833.38 </w:t>
            </w:r>
          </w:p>
        </w:tc>
        <w:tc>
          <w:tcPr>
            <w:tcW w:w="0" w:type="auto"/>
            <w:tcBorders>
              <w:top w:val="nil"/>
              <w:left w:val="nil"/>
              <w:bottom w:val="single" w:color="auto" w:sz="4" w:space="0"/>
              <w:right w:val="nil"/>
            </w:tcBorders>
            <w:shd w:val="clear" w:color="auto" w:fill="auto"/>
            <w:noWrap/>
            <w:vAlign w:val="center"/>
          </w:tcPr>
          <w:p w14:paraId="25EAB44A">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075BD1B2">
            <w:pPr>
              <w:jc w:val="right"/>
              <w:rPr>
                <w:rFonts w:hint="default" w:cs="宋体"/>
                <w:color w:val="000000"/>
                <w:sz w:val="22"/>
                <w:szCs w:val="22"/>
              </w:rPr>
            </w:pPr>
            <w:r>
              <w:rPr>
                <w:rFonts w:cs="宋体"/>
                <w:color w:val="000000"/>
                <w:sz w:val="22"/>
                <w:szCs w:val="22"/>
              </w:rPr>
              <w:t xml:space="preserve">25,538,189.68 </w:t>
            </w:r>
          </w:p>
        </w:tc>
        <w:tc>
          <w:tcPr>
            <w:tcW w:w="0" w:type="auto"/>
            <w:tcBorders>
              <w:top w:val="nil"/>
              <w:left w:val="nil"/>
              <w:bottom w:val="single" w:color="auto" w:sz="4" w:space="0"/>
              <w:right w:val="nil"/>
            </w:tcBorders>
            <w:shd w:val="clear" w:color="auto" w:fill="auto"/>
            <w:noWrap/>
            <w:vAlign w:val="center"/>
          </w:tcPr>
          <w:p w14:paraId="33DE06D2">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CAE6659">
            <w:pPr>
              <w:jc w:val="right"/>
              <w:rPr>
                <w:rFonts w:hint="default" w:cs="宋体"/>
                <w:color w:val="000000"/>
                <w:sz w:val="22"/>
                <w:szCs w:val="22"/>
              </w:rPr>
            </w:pPr>
            <w:r>
              <w:rPr>
                <w:rFonts w:cs="宋体"/>
                <w:color w:val="000000"/>
                <w:sz w:val="22"/>
                <w:szCs w:val="22"/>
              </w:rPr>
              <w:t xml:space="preserve">10,327,124.68 </w:t>
            </w:r>
          </w:p>
        </w:tc>
        <w:tc>
          <w:tcPr>
            <w:tcW w:w="0" w:type="auto"/>
            <w:tcBorders>
              <w:top w:val="nil"/>
              <w:left w:val="nil"/>
              <w:bottom w:val="single" w:color="auto" w:sz="4" w:space="0"/>
              <w:right w:val="single" w:color="auto" w:sz="4" w:space="0"/>
            </w:tcBorders>
            <w:shd w:val="clear" w:color="auto" w:fill="auto"/>
            <w:noWrap/>
            <w:vAlign w:val="center"/>
          </w:tcPr>
          <w:p w14:paraId="7CBF7A64">
            <w:pPr>
              <w:jc w:val="right"/>
              <w:rPr>
                <w:rFonts w:hint="default" w:cs="宋体"/>
                <w:color w:val="000000"/>
                <w:sz w:val="22"/>
                <w:szCs w:val="22"/>
              </w:rPr>
            </w:pPr>
            <w:r>
              <w:rPr>
                <w:rFonts w:cs="宋体"/>
                <w:color w:val="000000"/>
                <w:sz w:val="22"/>
                <w:szCs w:val="22"/>
              </w:rPr>
              <w:t>40.43</w:t>
            </w:r>
          </w:p>
        </w:tc>
        <w:tc>
          <w:tcPr>
            <w:tcW w:w="0" w:type="auto"/>
            <w:tcBorders>
              <w:top w:val="nil"/>
              <w:left w:val="nil"/>
              <w:bottom w:val="single" w:color="auto" w:sz="4" w:space="0"/>
              <w:right w:val="single" w:color="auto" w:sz="4" w:space="0"/>
            </w:tcBorders>
            <w:shd w:val="clear" w:color="auto" w:fill="auto"/>
            <w:noWrap/>
            <w:vAlign w:val="center"/>
          </w:tcPr>
          <w:p w14:paraId="67B1A632">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1701351">
            <w:pPr>
              <w:ind w:firstLine="220" w:firstLineChars="100"/>
              <w:jc w:val="right"/>
              <w:rPr>
                <w:rFonts w:hint="default" w:cs="宋体"/>
                <w:sz w:val="22"/>
                <w:szCs w:val="22"/>
              </w:rPr>
            </w:pPr>
            <w:r>
              <w:rPr>
                <w:rFonts w:cs="宋体"/>
                <w:sz w:val="22"/>
                <w:szCs w:val="22"/>
              </w:rPr>
              <w:t>　</w:t>
            </w:r>
          </w:p>
        </w:tc>
      </w:tr>
      <w:tr w14:paraId="00F0E350">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CE5E658">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10120722">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497F693">
            <w:pPr>
              <w:jc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614B294E">
            <w:pPr>
              <w:jc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14:paraId="025D3557">
            <w:pPr>
              <w:jc w:val="center"/>
              <w:rPr>
                <w:rFonts w:hint="default" w:cs="宋体"/>
                <w:b/>
                <w:bCs/>
                <w:color w:val="000000"/>
                <w:sz w:val="22"/>
                <w:szCs w:val="22"/>
              </w:rPr>
            </w:pPr>
            <w:r>
              <w:rPr>
                <w:rFonts w:cs="宋体"/>
                <w:b/>
                <w:bCs/>
                <w:color w:val="000000"/>
                <w:sz w:val="22"/>
                <w:szCs w:val="22"/>
              </w:rPr>
              <w:t>全年目标实际完成情况</w:t>
            </w:r>
          </w:p>
        </w:tc>
      </w:tr>
      <w:tr w14:paraId="3285D7E1">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1A77D957">
            <w:pPr>
              <w:rPr>
                <w:rFonts w:hint="default" w:cs="宋体"/>
                <w:color w:val="000000"/>
                <w:sz w:val="22"/>
                <w:szCs w:val="22"/>
              </w:rPr>
            </w:pPr>
            <w:r>
              <w:rPr>
                <w:rFonts w:cs="宋体"/>
                <w:color w:val="000000"/>
                <w:sz w:val="22"/>
                <w:szCs w:val="22"/>
              </w:rPr>
              <w:t>为0-6岁听力、肢体、智力、孤独症儿童提供人工耳蜗及助听器验配、肢体矫治手术、功能训练等服务，显著改善残疾儿童功能状况，增强自理和社会参与能力；为残疾儿童提供康复训练和肢体矫治手术等服务，提供康复服务水平；为贫困重度残疾人家庭无障碍改造，改善残疾人居家生活环境 ；为残疾儿童提供入学救助，帮助残疾儿童改善功能，更好的接受早期教育；为残疾人参与文化活动提供服务，丰富残疾人文化生活等。</w:t>
            </w:r>
          </w:p>
        </w:tc>
        <w:tc>
          <w:tcPr>
            <w:tcW w:w="0" w:type="auto"/>
            <w:gridSpan w:val="4"/>
            <w:tcBorders>
              <w:top w:val="single" w:color="auto" w:sz="4" w:space="0"/>
              <w:left w:val="nil"/>
              <w:bottom w:val="single" w:color="auto" w:sz="4" w:space="0"/>
              <w:right w:val="single" w:color="auto" w:sz="4" w:space="0"/>
            </w:tcBorders>
            <w:shd w:val="clear" w:color="auto" w:fill="auto"/>
          </w:tcPr>
          <w:p w14:paraId="583AA503">
            <w:pPr>
              <w:rPr>
                <w:rFonts w:hint="default" w:cs="宋体"/>
                <w:color w:val="000000"/>
                <w:sz w:val="22"/>
                <w:szCs w:val="22"/>
              </w:rPr>
            </w:pPr>
            <w:r>
              <w:rPr>
                <w:rFonts w:cs="宋体"/>
                <w:color w:val="000000"/>
                <w:sz w:val="22"/>
                <w:szCs w:val="22"/>
              </w:rPr>
              <w:t>　</w:t>
            </w:r>
          </w:p>
        </w:tc>
        <w:tc>
          <w:tcPr>
            <w:tcW w:w="0" w:type="auto"/>
            <w:gridSpan w:val="3"/>
            <w:tcBorders>
              <w:top w:val="single" w:color="auto" w:sz="4" w:space="0"/>
              <w:left w:val="nil"/>
              <w:bottom w:val="single" w:color="auto" w:sz="4" w:space="0"/>
              <w:right w:val="single" w:color="auto" w:sz="4" w:space="0"/>
            </w:tcBorders>
            <w:shd w:val="clear" w:color="auto" w:fill="auto"/>
          </w:tcPr>
          <w:p w14:paraId="2B9BF211">
            <w:pPr>
              <w:rPr>
                <w:rFonts w:hint="default" w:cs="宋体"/>
                <w:color w:val="000000"/>
                <w:sz w:val="22"/>
                <w:szCs w:val="22"/>
              </w:rPr>
            </w:pPr>
            <w:r>
              <w:rPr>
                <w:rFonts w:cs="宋体"/>
                <w:color w:val="000000"/>
                <w:sz w:val="22"/>
                <w:szCs w:val="22"/>
              </w:rPr>
              <w:t>为500名符合条件的残疾人提供托养服务；落实参保资助政策，实现“应保尽保”“应补尽补”。4623名残疾人享受城乡居民养老保险费用减免21.0055万元，19219名残疾人享受城乡居民医保保险费用减免474.726万元；落实农村残疾人就业帮扶政策，实施农村残疾人实用技术培训500人次；实施残疾人精准康复服务，精准匹配服务对象、服务内容与需求，发放假肢、助听器、护理片等2万件。加大残疾儿童康复救助力度。累计救助284人次残疾儿童，为54名残疾儿童配备矫形鞋、矫形器等；扩大7-14岁残疾儿童救助范围，10名儿童获救助。</w:t>
            </w:r>
          </w:p>
        </w:tc>
      </w:tr>
      <w:tr w14:paraId="03F95159">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8C1CE94">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55098785">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0BC2B91">
            <w:pPr>
              <w:jc w:val="center"/>
              <w:rPr>
                <w:rFonts w:hint="default"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14:paraId="1A960463">
            <w:pPr>
              <w:jc w:val="center"/>
              <w:rPr>
                <w:rFonts w:hint="default"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14:paraId="2809838D">
            <w:pPr>
              <w:jc w:val="center"/>
              <w:rPr>
                <w:rFonts w:hint="default"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14:paraId="41C4BCB3">
            <w:pPr>
              <w:jc w:val="center"/>
              <w:rPr>
                <w:rFonts w:hint="default"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14:paraId="5366FB5B">
            <w:pPr>
              <w:jc w:val="center"/>
              <w:rPr>
                <w:rFonts w:hint="default"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14:paraId="4C7F27F8">
            <w:pPr>
              <w:jc w:val="center"/>
              <w:rPr>
                <w:rFonts w:hint="default"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14:paraId="219420D0">
            <w:pPr>
              <w:jc w:val="center"/>
              <w:rPr>
                <w:rFonts w:hint="default"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14:paraId="2985EBB4">
            <w:pPr>
              <w:jc w:val="center"/>
              <w:rPr>
                <w:rFonts w:hint="default"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14:paraId="54405611">
            <w:pPr>
              <w:jc w:val="center"/>
              <w:rPr>
                <w:rFonts w:hint="default"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14:paraId="67F53E92">
            <w:pPr>
              <w:jc w:val="center"/>
              <w:rPr>
                <w:rFonts w:hint="default"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14:paraId="575303A1">
            <w:pPr>
              <w:jc w:val="center"/>
              <w:rPr>
                <w:rFonts w:hint="default" w:cs="宋体"/>
                <w:b/>
                <w:bCs/>
                <w:color w:val="000000"/>
                <w:sz w:val="22"/>
                <w:szCs w:val="22"/>
              </w:rPr>
            </w:pPr>
            <w:r>
              <w:rPr>
                <w:rFonts w:cs="宋体"/>
                <w:b/>
                <w:bCs/>
                <w:color w:val="000000"/>
                <w:sz w:val="22"/>
                <w:szCs w:val="22"/>
              </w:rPr>
              <w:t>说明</w:t>
            </w:r>
          </w:p>
        </w:tc>
      </w:tr>
      <w:tr w14:paraId="5621986C">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E976065">
            <w:pPr>
              <w:ind w:firstLine="220" w:firstLineChars="100"/>
              <w:rPr>
                <w:rFonts w:hint="default" w:cs="宋体"/>
                <w:color w:val="000000"/>
                <w:sz w:val="22"/>
                <w:szCs w:val="22"/>
              </w:rPr>
            </w:pPr>
            <w:r>
              <w:rPr>
                <w:rFonts w:cs="宋体"/>
                <w:color w:val="000000"/>
                <w:sz w:val="22"/>
                <w:szCs w:val="22"/>
              </w:rPr>
              <w:t>残疾人对工作的满意度</w:t>
            </w:r>
          </w:p>
        </w:tc>
        <w:tc>
          <w:tcPr>
            <w:tcW w:w="0" w:type="auto"/>
            <w:tcBorders>
              <w:top w:val="nil"/>
              <w:left w:val="nil"/>
              <w:bottom w:val="single" w:color="auto" w:sz="4" w:space="0"/>
              <w:right w:val="single" w:color="auto" w:sz="4" w:space="0"/>
            </w:tcBorders>
            <w:shd w:val="clear" w:color="auto" w:fill="auto"/>
            <w:noWrap/>
            <w:vAlign w:val="center"/>
          </w:tcPr>
          <w:p w14:paraId="6B7C88C1">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C8E624D">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20DB6F3">
            <w:pPr>
              <w:ind w:firstLine="220" w:firstLineChars="100"/>
              <w:jc w:val="right"/>
              <w:rPr>
                <w:rFonts w:hint="default"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14:paraId="0B702BDB">
            <w:pPr>
              <w:ind w:firstLine="220" w:firstLineChars="100"/>
              <w:jc w:val="right"/>
              <w:rPr>
                <w:rFonts w:hint="default"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14:paraId="138233F5">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64627C41">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5CA1994">
            <w:pPr>
              <w:ind w:firstLine="220" w:firstLineChars="100"/>
              <w:jc w:val="right"/>
              <w:rPr>
                <w:rFonts w:hint="default" w:cs="宋体"/>
                <w:color w:val="000000"/>
                <w:sz w:val="22"/>
                <w:szCs w:val="22"/>
              </w:rPr>
            </w:pPr>
            <w:r>
              <w:rPr>
                <w:rFonts w:cs="宋体"/>
                <w:color w:val="000000"/>
                <w:sz w:val="22"/>
                <w:szCs w:val="22"/>
              </w:rPr>
              <w:t>19</w:t>
            </w:r>
          </w:p>
        </w:tc>
        <w:tc>
          <w:tcPr>
            <w:tcW w:w="0" w:type="auto"/>
            <w:tcBorders>
              <w:top w:val="nil"/>
              <w:left w:val="nil"/>
              <w:bottom w:val="single" w:color="auto" w:sz="4" w:space="0"/>
              <w:right w:val="single" w:color="auto" w:sz="4" w:space="0"/>
            </w:tcBorders>
            <w:shd w:val="clear" w:color="auto" w:fill="auto"/>
            <w:noWrap/>
            <w:vAlign w:val="center"/>
          </w:tcPr>
          <w:p w14:paraId="21E25E28">
            <w:pPr>
              <w:ind w:firstLine="220" w:firstLineChars="100"/>
              <w:jc w:val="right"/>
              <w:rPr>
                <w:rFonts w:hint="default" w:cs="宋体"/>
                <w:color w:val="000000"/>
                <w:sz w:val="22"/>
                <w:szCs w:val="22"/>
              </w:rPr>
            </w:pPr>
            <w:r>
              <w:rPr>
                <w:rFonts w:cs="宋体"/>
                <w:color w:val="000000"/>
                <w:sz w:val="22"/>
                <w:szCs w:val="22"/>
              </w:rPr>
              <w:t>19</w:t>
            </w:r>
          </w:p>
        </w:tc>
        <w:tc>
          <w:tcPr>
            <w:tcW w:w="0" w:type="auto"/>
            <w:tcBorders>
              <w:top w:val="nil"/>
              <w:left w:val="nil"/>
              <w:bottom w:val="single" w:color="auto" w:sz="4" w:space="0"/>
              <w:right w:val="single" w:color="auto" w:sz="4" w:space="0"/>
            </w:tcBorders>
            <w:shd w:val="clear" w:color="auto" w:fill="auto"/>
            <w:noWrap/>
            <w:vAlign w:val="center"/>
          </w:tcPr>
          <w:p w14:paraId="6E7477D0">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37DDC2E3">
            <w:pPr>
              <w:ind w:firstLine="220" w:firstLineChars="100"/>
              <w:rPr>
                <w:rFonts w:hint="default" w:cs="宋体"/>
                <w:color w:val="000000"/>
                <w:sz w:val="22"/>
                <w:szCs w:val="22"/>
              </w:rPr>
            </w:pPr>
            <w:r>
              <w:rPr>
                <w:rFonts w:cs="宋体"/>
                <w:color w:val="000000"/>
                <w:sz w:val="22"/>
                <w:szCs w:val="22"/>
              </w:rPr>
              <w:t>已完成</w:t>
            </w:r>
          </w:p>
        </w:tc>
      </w:tr>
      <w:tr w14:paraId="5AC75199">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6BCC97C">
            <w:pPr>
              <w:ind w:firstLine="220" w:firstLineChars="100"/>
              <w:rPr>
                <w:rFonts w:hint="default" w:cs="宋体"/>
                <w:color w:val="000000"/>
                <w:sz w:val="22"/>
                <w:szCs w:val="22"/>
              </w:rPr>
            </w:pPr>
            <w:r>
              <w:rPr>
                <w:rFonts w:cs="宋体"/>
                <w:color w:val="000000"/>
                <w:sz w:val="22"/>
                <w:szCs w:val="22"/>
              </w:rPr>
              <w:t>残疾人居家托养服务人数</w:t>
            </w:r>
          </w:p>
        </w:tc>
        <w:tc>
          <w:tcPr>
            <w:tcW w:w="0" w:type="auto"/>
            <w:tcBorders>
              <w:top w:val="nil"/>
              <w:left w:val="nil"/>
              <w:bottom w:val="single" w:color="auto" w:sz="4" w:space="0"/>
              <w:right w:val="single" w:color="auto" w:sz="4" w:space="0"/>
            </w:tcBorders>
            <w:shd w:val="clear" w:color="auto" w:fill="auto"/>
            <w:noWrap/>
            <w:vAlign w:val="center"/>
          </w:tcPr>
          <w:p w14:paraId="5918BE4E">
            <w:pPr>
              <w:ind w:firstLine="220" w:firstLineChars="100"/>
              <w:rPr>
                <w:rFonts w:hint="default"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14:paraId="19F7C6CE">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CD72C34">
            <w:pPr>
              <w:ind w:firstLine="220" w:firstLineChars="100"/>
              <w:jc w:val="right"/>
              <w:rPr>
                <w:rFonts w:hint="default" w:cs="宋体"/>
                <w:color w:val="000000"/>
                <w:sz w:val="22"/>
                <w:szCs w:val="22"/>
              </w:rPr>
            </w:pPr>
            <w:r>
              <w:rPr>
                <w:rFonts w:cs="宋体"/>
                <w:color w:val="000000"/>
                <w:sz w:val="22"/>
                <w:szCs w:val="22"/>
              </w:rPr>
              <w:t>500</w:t>
            </w:r>
          </w:p>
        </w:tc>
        <w:tc>
          <w:tcPr>
            <w:tcW w:w="0" w:type="auto"/>
            <w:tcBorders>
              <w:top w:val="nil"/>
              <w:left w:val="nil"/>
              <w:bottom w:val="single" w:color="auto" w:sz="4" w:space="0"/>
              <w:right w:val="single" w:color="auto" w:sz="4" w:space="0"/>
            </w:tcBorders>
            <w:shd w:val="clear" w:color="auto" w:fill="auto"/>
            <w:noWrap/>
            <w:vAlign w:val="center"/>
          </w:tcPr>
          <w:p w14:paraId="53FFEABA">
            <w:pPr>
              <w:ind w:firstLine="220" w:firstLineChars="100"/>
              <w:jc w:val="right"/>
              <w:rPr>
                <w:rFonts w:hint="default" w:cs="宋体"/>
                <w:color w:val="000000"/>
                <w:sz w:val="22"/>
                <w:szCs w:val="22"/>
              </w:rPr>
            </w:pPr>
            <w:r>
              <w:rPr>
                <w:rFonts w:cs="宋体"/>
                <w:color w:val="000000"/>
                <w:sz w:val="22"/>
                <w:szCs w:val="22"/>
              </w:rPr>
              <w:t>500</w:t>
            </w:r>
          </w:p>
        </w:tc>
        <w:tc>
          <w:tcPr>
            <w:tcW w:w="0" w:type="auto"/>
            <w:tcBorders>
              <w:top w:val="nil"/>
              <w:left w:val="nil"/>
              <w:bottom w:val="single" w:color="auto" w:sz="4" w:space="0"/>
              <w:right w:val="single" w:color="auto" w:sz="4" w:space="0"/>
            </w:tcBorders>
            <w:shd w:val="clear" w:color="auto" w:fill="auto"/>
            <w:noWrap/>
            <w:vAlign w:val="center"/>
          </w:tcPr>
          <w:p w14:paraId="690E0369">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60FDFDEE">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B7BCDCF">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528C77EC">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00D8C25E">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75B7983F">
            <w:pPr>
              <w:ind w:firstLine="220" w:firstLineChars="100"/>
              <w:rPr>
                <w:rFonts w:hint="default" w:cs="宋体"/>
                <w:color w:val="000000"/>
                <w:sz w:val="22"/>
                <w:szCs w:val="22"/>
              </w:rPr>
            </w:pPr>
            <w:r>
              <w:rPr>
                <w:rFonts w:cs="宋体"/>
                <w:color w:val="000000"/>
                <w:sz w:val="22"/>
                <w:szCs w:val="22"/>
              </w:rPr>
              <w:t>已完成</w:t>
            </w:r>
          </w:p>
        </w:tc>
      </w:tr>
      <w:tr w14:paraId="1DB46F82">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F5FDA69">
            <w:pPr>
              <w:ind w:firstLine="220" w:firstLineChars="100"/>
              <w:rPr>
                <w:rFonts w:hint="default" w:cs="宋体"/>
                <w:color w:val="000000"/>
                <w:sz w:val="22"/>
                <w:szCs w:val="22"/>
              </w:rPr>
            </w:pPr>
            <w:r>
              <w:rPr>
                <w:rFonts w:cs="宋体"/>
                <w:color w:val="000000"/>
                <w:sz w:val="22"/>
                <w:szCs w:val="22"/>
              </w:rPr>
              <w:t>残疾人康复服务率</w:t>
            </w:r>
          </w:p>
        </w:tc>
        <w:tc>
          <w:tcPr>
            <w:tcW w:w="0" w:type="auto"/>
            <w:tcBorders>
              <w:top w:val="nil"/>
              <w:left w:val="nil"/>
              <w:bottom w:val="single" w:color="auto" w:sz="4" w:space="0"/>
              <w:right w:val="single" w:color="auto" w:sz="4" w:space="0"/>
            </w:tcBorders>
            <w:shd w:val="clear" w:color="auto" w:fill="auto"/>
            <w:noWrap/>
            <w:vAlign w:val="center"/>
          </w:tcPr>
          <w:p w14:paraId="3ABB172B">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F6C5FCC">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D9E7589">
            <w:pPr>
              <w:ind w:firstLine="220" w:firstLineChars="100"/>
              <w:jc w:val="right"/>
              <w:rPr>
                <w:rFonts w:hint="default" w:cs="宋体"/>
                <w:color w:val="000000"/>
                <w:sz w:val="22"/>
                <w:szCs w:val="22"/>
              </w:rPr>
            </w:pPr>
            <w:r>
              <w:rPr>
                <w:rFonts w:cs="宋体"/>
                <w:color w:val="000000"/>
                <w:sz w:val="22"/>
                <w:szCs w:val="22"/>
              </w:rPr>
              <w:t>80</w:t>
            </w:r>
          </w:p>
        </w:tc>
        <w:tc>
          <w:tcPr>
            <w:tcW w:w="0" w:type="auto"/>
            <w:tcBorders>
              <w:top w:val="nil"/>
              <w:left w:val="nil"/>
              <w:bottom w:val="single" w:color="auto" w:sz="4" w:space="0"/>
              <w:right w:val="single" w:color="auto" w:sz="4" w:space="0"/>
            </w:tcBorders>
            <w:shd w:val="clear" w:color="auto" w:fill="auto"/>
            <w:noWrap/>
            <w:vAlign w:val="center"/>
          </w:tcPr>
          <w:p w14:paraId="021CB8A5">
            <w:pPr>
              <w:ind w:firstLine="220" w:firstLineChars="100"/>
              <w:jc w:val="right"/>
              <w:rPr>
                <w:rFonts w:hint="default" w:cs="宋体"/>
                <w:color w:val="000000"/>
                <w:sz w:val="22"/>
                <w:szCs w:val="22"/>
              </w:rPr>
            </w:pPr>
            <w:r>
              <w:rPr>
                <w:rFonts w:cs="宋体"/>
                <w:color w:val="000000"/>
                <w:sz w:val="22"/>
                <w:szCs w:val="22"/>
              </w:rPr>
              <w:t>80</w:t>
            </w:r>
          </w:p>
        </w:tc>
        <w:tc>
          <w:tcPr>
            <w:tcW w:w="0" w:type="auto"/>
            <w:tcBorders>
              <w:top w:val="nil"/>
              <w:left w:val="nil"/>
              <w:bottom w:val="single" w:color="auto" w:sz="4" w:space="0"/>
              <w:right w:val="single" w:color="auto" w:sz="4" w:space="0"/>
            </w:tcBorders>
            <w:shd w:val="clear" w:color="auto" w:fill="auto"/>
            <w:noWrap/>
            <w:vAlign w:val="center"/>
          </w:tcPr>
          <w:p w14:paraId="0451272F">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C7D6D4D">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0EA2058">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4E02257D">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6BFA8D98">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444B8C32">
            <w:pPr>
              <w:ind w:firstLine="220" w:firstLineChars="100"/>
              <w:rPr>
                <w:rFonts w:hint="default" w:cs="宋体"/>
                <w:color w:val="000000"/>
                <w:sz w:val="22"/>
                <w:szCs w:val="22"/>
              </w:rPr>
            </w:pPr>
            <w:r>
              <w:rPr>
                <w:rFonts w:cs="宋体"/>
                <w:color w:val="000000"/>
                <w:sz w:val="22"/>
                <w:szCs w:val="22"/>
              </w:rPr>
              <w:t>已完成</w:t>
            </w:r>
          </w:p>
        </w:tc>
      </w:tr>
      <w:tr w14:paraId="7229CF77">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71EC7D0">
            <w:pPr>
              <w:ind w:firstLine="220" w:firstLineChars="100"/>
              <w:rPr>
                <w:rFonts w:hint="default" w:cs="宋体"/>
                <w:color w:val="000000"/>
                <w:sz w:val="22"/>
                <w:szCs w:val="22"/>
              </w:rPr>
            </w:pPr>
            <w:r>
              <w:rPr>
                <w:rFonts w:cs="宋体"/>
                <w:color w:val="000000"/>
                <w:sz w:val="22"/>
                <w:szCs w:val="22"/>
              </w:rPr>
              <w:t>残疾人实用技术培训</w:t>
            </w:r>
          </w:p>
        </w:tc>
        <w:tc>
          <w:tcPr>
            <w:tcW w:w="0" w:type="auto"/>
            <w:tcBorders>
              <w:top w:val="nil"/>
              <w:left w:val="nil"/>
              <w:bottom w:val="single" w:color="auto" w:sz="4" w:space="0"/>
              <w:right w:val="single" w:color="auto" w:sz="4" w:space="0"/>
            </w:tcBorders>
            <w:shd w:val="clear" w:color="auto" w:fill="auto"/>
            <w:noWrap/>
            <w:vAlign w:val="center"/>
          </w:tcPr>
          <w:p w14:paraId="419B2395">
            <w:pPr>
              <w:ind w:firstLine="220" w:firstLineChars="100"/>
              <w:rPr>
                <w:rFonts w:hint="default"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14:paraId="04AA2F86">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2FBC7F6A">
            <w:pPr>
              <w:ind w:firstLine="220" w:firstLineChars="100"/>
              <w:jc w:val="right"/>
              <w:rPr>
                <w:rFonts w:hint="default" w:cs="宋体"/>
                <w:color w:val="000000"/>
                <w:sz w:val="22"/>
                <w:szCs w:val="22"/>
              </w:rPr>
            </w:pPr>
            <w:r>
              <w:rPr>
                <w:rFonts w:cs="宋体"/>
                <w:color w:val="000000"/>
                <w:sz w:val="22"/>
                <w:szCs w:val="22"/>
              </w:rPr>
              <w:t>500</w:t>
            </w:r>
          </w:p>
        </w:tc>
        <w:tc>
          <w:tcPr>
            <w:tcW w:w="0" w:type="auto"/>
            <w:tcBorders>
              <w:top w:val="nil"/>
              <w:left w:val="nil"/>
              <w:bottom w:val="single" w:color="auto" w:sz="4" w:space="0"/>
              <w:right w:val="single" w:color="auto" w:sz="4" w:space="0"/>
            </w:tcBorders>
            <w:shd w:val="clear" w:color="auto" w:fill="auto"/>
            <w:noWrap/>
            <w:vAlign w:val="center"/>
          </w:tcPr>
          <w:p w14:paraId="08B09753">
            <w:pPr>
              <w:ind w:firstLine="220" w:firstLineChars="100"/>
              <w:jc w:val="right"/>
              <w:rPr>
                <w:rFonts w:hint="default" w:cs="宋体"/>
                <w:color w:val="000000"/>
                <w:sz w:val="22"/>
                <w:szCs w:val="22"/>
              </w:rPr>
            </w:pPr>
            <w:r>
              <w:rPr>
                <w:rFonts w:cs="宋体"/>
                <w:color w:val="000000"/>
                <w:sz w:val="22"/>
                <w:szCs w:val="22"/>
              </w:rPr>
              <w:t>500</w:t>
            </w:r>
          </w:p>
        </w:tc>
        <w:tc>
          <w:tcPr>
            <w:tcW w:w="0" w:type="auto"/>
            <w:tcBorders>
              <w:top w:val="nil"/>
              <w:left w:val="nil"/>
              <w:bottom w:val="single" w:color="auto" w:sz="4" w:space="0"/>
              <w:right w:val="single" w:color="auto" w:sz="4" w:space="0"/>
            </w:tcBorders>
            <w:shd w:val="clear" w:color="auto" w:fill="auto"/>
            <w:noWrap/>
            <w:vAlign w:val="center"/>
          </w:tcPr>
          <w:p w14:paraId="063A9EFB">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5FB1DC62">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29D2F67">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70D3DE45">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6BBE9719">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0AF1FC78">
            <w:pPr>
              <w:ind w:firstLine="220" w:firstLineChars="100"/>
              <w:rPr>
                <w:rFonts w:hint="default" w:cs="宋体"/>
                <w:color w:val="000000"/>
                <w:sz w:val="22"/>
                <w:szCs w:val="22"/>
              </w:rPr>
            </w:pPr>
            <w:r>
              <w:rPr>
                <w:rFonts w:cs="宋体"/>
                <w:color w:val="000000"/>
                <w:sz w:val="22"/>
                <w:szCs w:val="22"/>
              </w:rPr>
              <w:t>已完成</w:t>
            </w:r>
          </w:p>
        </w:tc>
      </w:tr>
      <w:tr w14:paraId="33489BBB">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45D48EA">
            <w:pPr>
              <w:ind w:firstLine="220" w:firstLineChars="100"/>
              <w:rPr>
                <w:rFonts w:hint="default" w:cs="宋体"/>
                <w:color w:val="000000"/>
                <w:sz w:val="22"/>
                <w:szCs w:val="22"/>
              </w:rPr>
            </w:pPr>
            <w:r>
              <w:rPr>
                <w:rFonts w:cs="宋体"/>
                <w:color w:val="000000"/>
                <w:sz w:val="22"/>
                <w:szCs w:val="22"/>
              </w:rPr>
              <w:t>残疾人资助参保率</w:t>
            </w:r>
          </w:p>
        </w:tc>
        <w:tc>
          <w:tcPr>
            <w:tcW w:w="0" w:type="auto"/>
            <w:tcBorders>
              <w:top w:val="nil"/>
              <w:left w:val="nil"/>
              <w:bottom w:val="single" w:color="auto" w:sz="4" w:space="0"/>
              <w:right w:val="single" w:color="auto" w:sz="4" w:space="0"/>
            </w:tcBorders>
            <w:shd w:val="clear" w:color="auto" w:fill="auto"/>
            <w:noWrap/>
            <w:vAlign w:val="center"/>
          </w:tcPr>
          <w:p w14:paraId="7AA175F4">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93F1713">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3489BFD">
            <w:pPr>
              <w:ind w:firstLine="220" w:firstLineChars="100"/>
              <w:jc w:val="right"/>
              <w:rPr>
                <w:rFonts w:hint="default"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14:paraId="7E3C6D58">
            <w:pPr>
              <w:ind w:firstLine="220" w:firstLineChars="100"/>
              <w:jc w:val="right"/>
              <w:rPr>
                <w:rFonts w:hint="default"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14:paraId="030D596E">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19555ED2">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594CF42">
            <w:pPr>
              <w:ind w:firstLine="220" w:firstLineChars="100"/>
              <w:jc w:val="right"/>
              <w:rPr>
                <w:rFonts w:hint="default" w:cs="宋体"/>
                <w:color w:val="000000"/>
                <w:sz w:val="22"/>
                <w:szCs w:val="22"/>
              </w:rPr>
            </w:pPr>
            <w:r>
              <w:rPr>
                <w:rFonts w:cs="宋体"/>
                <w:color w:val="000000"/>
                <w:sz w:val="22"/>
                <w:szCs w:val="22"/>
              </w:rPr>
              <w:t>21</w:t>
            </w:r>
          </w:p>
        </w:tc>
        <w:tc>
          <w:tcPr>
            <w:tcW w:w="0" w:type="auto"/>
            <w:tcBorders>
              <w:top w:val="nil"/>
              <w:left w:val="nil"/>
              <w:bottom w:val="single" w:color="auto" w:sz="4" w:space="0"/>
              <w:right w:val="single" w:color="auto" w:sz="4" w:space="0"/>
            </w:tcBorders>
            <w:shd w:val="clear" w:color="auto" w:fill="auto"/>
            <w:noWrap/>
            <w:vAlign w:val="center"/>
          </w:tcPr>
          <w:p w14:paraId="797F55B2">
            <w:pPr>
              <w:ind w:firstLine="220" w:firstLineChars="100"/>
              <w:jc w:val="right"/>
              <w:rPr>
                <w:rFonts w:hint="default" w:cs="宋体"/>
                <w:color w:val="000000"/>
                <w:sz w:val="22"/>
                <w:szCs w:val="22"/>
              </w:rPr>
            </w:pPr>
            <w:r>
              <w:rPr>
                <w:rFonts w:cs="宋体"/>
                <w:color w:val="000000"/>
                <w:sz w:val="22"/>
                <w:szCs w:val="22"/>
              </w:rPr>
              <w:t>21</w:t>
            </w:r>
          </w:p>
        </w:tc>
        <w:tc>
          <w:tcPr>
            <w:tcW w:w="0" w:type="auto"/>
            <w:tcBorders>
              <w:top w:val="nil"/>
              <w:left w:val="nil"/>
              <w:bottom w:val="single" w:color="auto" w:sz="4" w:space="0"/>
              <w:right w:val="single" w:color="auto" w:sz="4" w:space="0"/>
            </w:tcBorders>
            <w:shd w:val="clear" w:color="auto" w:fill="auto"/>
            <w:noWrap/>
            <w:vAlign w:val="center"/>
          </w:tcPr>
          <w:p w14:paraId="1E11FF51">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1B1D344E">
            <w:pPr>
              <w:ind w:firstLine="220" w:firstLineChars="100"/>
              <w:rPr>
                <w:rFonts w:hint="default" w:cs="宋体"/>
                <w:color w:val="000000"/>
                <w:sz w:val="22"/>
                <w:szCs w:val="22"/>
              </w:rPr>
            </w:pPr>
            <w:r>
              <w:rPr>
                <w:rFonts w:cs="宋体"/>
                <w:color w:val="000000"/>
                <w:sz w:val="22"/>
                <w:szCs w:val="22"/>
              </w:rPr>
              <w:t>已完成</w:t>
            </w:r>
          </w:p>
        </w:tc>
      </w:tr>
    </w:tbl>
    <w:p w14:paraId="2417DFA7">
      <w:pPr>
        <w:pStyle w:val="11"/>
        <w:autoSpaceDE w:val="0"/>
        <w:spacing w:line="594" w:lineRule="exact"/>
        <w:ind w:firstLine="620"/>
        <w:rPr>
          <w:rFonts w:ascii="方正仿宋_GBK" w:hAnsi="方正仿宋_GBK" w:eastAsia="方正仿宋_GBK" w:cs="方正仿宋_GBK"/>
          <w:sz w:val="31"/>
          <w:szCs w:val="31"/>
          <w:shd w:val="clear" w:color="auto" w:fill="FFFFFF"/>
        </w:rPr>
      </w:pPr>
    </w:p>
    <w:p w14:paraId="650A3078">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（二）单位绩效评价情况</w:t>
      </w:r>
    </w:p>
    <w:p w14:paraId="4DB15763">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我单位未组织开展绩效评价。</w:t>
      </w:r>
    </w:p>
    <w:p w14:paraId="243A592A">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（三）财政绩效评价情况</w:t>
      </w:r>
    </w:p>
    <w:p w14:paraId="74F1C911">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市财政局未委托第三方对我单位开展绩效评价</w:t>
      </w:r>
    </w:p>
    <w:p w14:paraId="2264D791">
      <w:pPr>
        <w:pStyle w:val="6"/>
        <w:shd w:val="clear" w:color="auto" w:fill="FFFFFF"/>
        <w:spacing w:beforeAutospacing="0" w:after="0" w:afterAutospacing="0" w:line="594" w:lineRule="exact"/>
        <w:rPr>
          <w:rStyle w:val="10"/>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 xml:space="preserve">  </w:t>
      </w:r>
      <w:r>
        <w:rPr>
          <w:rStyle w:val="10"/>
          <w:rFonts w:hint="default" w:ascii="Times New Roman" w:hAnsi="Times New Roman" w:eastAsia="黑体"/>
          <w:sz w:val="32"/>
          <w:szCs w:val="32"/>
          <w:shd w:val="clear" w:color="auto" w:fill="FFFFFF"/>
        </w:rPr>
        <w:t>六、专业名词解释</w:t>
      </w:r>
    </w:p>
    <w:p w14:paraId="49C338F0">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shd w:val="clear" w:color="auto" w:fill="FFFFFF"/>
        </w:rPr>
        <w:t> </w:t>
      </w:r>
      <w:r>
        <w:rPr>
          <w:rFonts w:hint="default" w:ascii="Times New Roman" w:hAnsi="Times New Roman" w:eastAsia="楷体"/>
          <w:b/>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397EEE6D">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18FF20EB">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14:paraId="15518DDE">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F2BA50F">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329F274">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14:paraId="7558564E">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2D2D8A28">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14:paraId="67B30582">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3369502">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14:paraId="22918ECB">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14:paraId="523E40D7">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（十二）“三公”经费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E6894E0">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76D62A3">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09873861">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14:paraId="7DD83A59">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 （十六）对个人和家庭的补助（支出经济分类科目类级）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14:paraId="5F4614FA">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7093766">
      <w:pPr>
        <w:pStyle w:val="6"/>
        <w:shd w:val="clear" w:color="auto" w:fill="FFFFFF"/>
        <w:spacing w:beforeAutospacing="0" w:after="0" w:afterAutospacing="0" w:line="594" w:lineRule="exact"/>
        <w:rPr>
          <w:rStyle w:val="10"/>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 xml:space="preserve">  </w:t>
      </w:r>
      <w:r>
        <w:rPr>
          <w:rStyle w:val="10"/>
          <w:rFonts w:hint="default" w:ascii="Times New Roman" w:hAnsi="Times New Roman" w:eastAsia="黑体"/>
          <w:sz w:val="32"/>
          <w:szCs w:val="32"/>
          <w:shd w:val="clear" w:color="auto" w:fill="FFFFFF"/>
        </w:rPr>
        <w:t>七、决算公开联系方式及信息反馈渠道</w:t>
      </w:r>
    </w:p>
    <w:p w14:paraId="7F5E63ED">
      <w:pPr>
        <w:pStyle w:val="6"/>
        <w:shd w:val="clear" w:color="auto" w:fill="FFFFFF"/>
        <w:spacing w:beforeAutospacing="0" w:after="0" w:afterAutospacing="0"/>
        <w:ind w:firstLine="640" w:firstLineChars="200"/>
        <w:rPr>
          <w:rStyle w:val="10"/>
          <w:rFonts w:hint="default" w:ascii="Times New Roman" w:hAnsi="Times New Roman" w:eastAsia="方正仿宋_GBK"/>
          <w:sz w:val="32"/>
          <w:szCs w:val="32"/>
          <w:shd w:val="clear" w:color="auto" w:fill="FFFF00"/>
        </w:rPr>
      </w:pPr>
      <w:r>
        <w:rPr>
          <w:rFonts w:hint="default" w:ascii="Times New Roman" w:hAnsi="Times New Roman" w:eastAsia="方正仿宋_GBK"/>
          <w:sz w:val="32"/>
          <w:szCs w:val="32"/>
          <w:shd w:val="clear" w:color="auto" w:fill="FFFFFF"/>
        </w:rPr>
        <w:t>本单位决算公开信息反馈和联系方式：</w:t>
      </w:r>
      <w:r>
        <w:rPr>
          <w:rFonts w:hint="default" w:ascii="Times New Roman" w:hAnsi="Times New Roman" w:eastAsia="方正仿宋_GBK"/>
          <w:sz w:val="32"/>
          <w:szCs w:val="32"/>
        </w:rPr>
        <w:t>023-</w:t>
      </w:r>
      <w:r>
        <w:rPr>
          <w:rFonts w:ascii="Times New Roman" w:hAnsi="Times New Roman" w:eastAsia="方正仿宋_GBK"/>
          <w:sz w:val="32"/>
          <w:szCs w:val="32"/>
        </w:rPr>
        <w:t>54453513</w:t>
      </w:r>
    </w:p>
    <w:p w14:paraId="723583F3">
      <w:pPr>
        <w:pStyle w:val="11"/>
        <w:autoSpaceDE w:val="0"/>
        <w:spacing w:line="594" w:lineRule="exact"/>
        <w:ind w:firstLine="0" w:firstLineChars="0"/>
        <w:rPr>
          <w:rStyle w:val="10"/>
          <w:rFonts w:ascii="Times New Roman" w:hAnsi="Times New Roman" w:eastAsia="方正仿宋_GBK"/>
          <w:sz w:val="32"/>
          <w:szCs w:val="32"/>
          <w:shd w:val="clear" w:color="auto" w:fill="FFFF00"/>
        </w:rPr>
        <w:sectPr>
          <w:headerReference r:id="rId5" w:type="first"/>
          <w:footerReference r:id="rId8" w:type="first"/>
          <w:headerReference r:id="rId3" w:type="default"/>
          <w:footerReference r:id="rId6" w:type="default"/>
          <w:headerReference r:id="rId4" w:type="even"/>
          <w:footerReference r:id="rId7" w:type="even"/>
          <w:pgSz w:w="11915" w:h="16840"/>
          <w:pgMar w:top="1984" w:right="1446" w:bottom="1644" w:left="1446" w:header="851" w:footer="992" w:gutter="0"/>
          <w:pgNumType w:fmt="numberInDash"/>
          <w:cols w:space="720" w:num="1"/>
          <w:docGrid w:type="lines" w:linePitch="312" w:charSpace="0"/>
        </w:sectPr>
      </w:pPr>
    </w:p>
    <w:p w14:paraId="2F1B8DB6">
      <w:pPr>
        <w:spacing w:line="594" w:lineRule="exact"/>
        <w:rPr>
          <w:rFonts w:hint="default" w:ascii="Times New Roman" w:hAnsi="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22F416B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50B36F6">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14:paraId="3D6B34FC">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71B1B8E">
            <w:pPr>
              <w:spacing w:line="594" w:lineRule="exact"/>
              <w:rPr>
                <w:rFonts w:hint="default" w:ascii="Times New Roman" w:hAnsi="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A9D1C95">
            <w:pPr>
              <w:spacing w:line="594" w:lineRule="exact"/>
              <w:jc w:val="right"/>
              <w:rPr>
                <w:rFonts w:hint="default" w:ascii="Times New Roman" w:hAnsi="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320C9B2">
            <w:pPr>
              <w:spacing w:line="594" w:lineRule="exact"/>
              <w:rPr>
                <w:rFonts w:hint="default" w:ascii="Times New Roman" w:hAnsi="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065E01D">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14:paraId="10AC3FA5">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10D67B7">
            <w:pPr>
              <w:spacing w:line="594" w:lineRule="exact"/>
              <w:rPr>
                <w:rFonts w:hint="default" w:ascii="Times New Roman" w:hAnsi="Times New Roman"/>
                <w:color w:val="000000"/>
                <w:sz w:val="22"/>
                <w:szCs w:val="22"/>
              </w:rPr>
            </w:pPr>
            <w:r>
              <w:rPr>
                <w:rFonts w:hint="default" w:ascii="Times New Roman" w:hAnsi="Times New Roman"/>
                <w:sz w:val="20"/>
                <w:szCs w:val="20"/>
              </w:rPr>
              <w:t>公开单位：</w:t>
            </w:r>
            <w:r>
              <w:rPr>
                <w:rFonts w:hint="default" w:ascii="Times New Roman" w:hAnsi="Times New Roman"/>
                <w:sz w:val="20"/>
              </w:rPr>
              <w:t>重庆市忠县残疾人联合会（本级）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15FF562">
            <w:pPr>
              <w:spacing w:line="594" w:lineRule="exact"/>
              <w:rPr>
                <w:rFonts w:hint="default" w:ascii="Times New Roman" w:hAnsi="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4310748">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0AD3846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D8ADF">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4CBD845">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14:paraId="72EFAC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D408C">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3A13FD">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F931A3">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846759">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14:paraId="7EC201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B17AD">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38A82">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864.71</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DD28A6">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77956">
            <w:pPr>
              <w:spacing w:line="594" w:lineRule="exact"/>
              <w:jc w:val="right"/>
              <w:textAlignment w:val="center"/>
              <w:rPr>
                <w:rFonts w:hint="default" w:ascii="Times New Roman" w:hAnsi="Times New Roman"/>
                <w:color w:val="000000"/>
                <w:sz w:val="20"/>
                <w:szCs w:val="20"/>
              </w:rPr>
            </w:pPr>
          </w:p>
        </w:tc>
      </w:tr>
      <w:tr w14:paraId="225CD7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D0CC5">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726CC">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150EDF">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77AF2">
            <w:pPr>
              <w:spacing w:line="594" w:lineRule="exact"/>
              <w:jc w:val="right"/>
              <w:textAlignment w:val="center"/>
              <w:rPr>
                <w:rFonts w:hint="default" w:ascii="Times New Roman" w:hAnsi="Times New Roman"/>
                <w:color w:val="000000"/>
                <w:sz w:val="20"/>
                <w:szCs w:val="20"/>
              </w:rPr>
            </w:pPr>
          </w:p>
        </w:tc>
      </w:tr>
      <w:tr w14:paraId="0057CA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8E0DB">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5489F">
            <w:pPr>
              <w:spacing w:line="594"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75F367">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80A82">
            <w:pPr>
              <w:spacing w:line="594" w:lineRule="exact"/>
              <w:jc w:val="right"/>
              <w:textAlignment w:val="center"/>
              <w:rPr>
                <w:rFonts w:hint="default" w:ascii="Times New Roman" w:hAnsi="Times New Roman"/>
                <w:color w:val="000000"/>
                <w:sz w:val="20"/>
                <w:szCs w:val="20"/>
              </w:rPr>
            </w:pPr>
          </w:p>
        </w:tc>
      </w:tr>
      <w:tr w14:paraId="0C3F1E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87D7B">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E0F0D">
            <w:pPr>
              <w:spacing w:line="594"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1AB880">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21B20">
            <w:pPr>
              <w:spacing w:line="594" w:lineRule="exact"/>
              <w:jc w:val="right"/>
              <w:textAlignment w:val="center"/>
              <w:rPr>
                <w:rFonts w:hint="default" w:ascii="Times New Roman" w:hAnsi="Times New Roman"/>
                <w:color w:val="000000"/>
                <w:sz w:val="20"/>
                <w:szCs w:val="20"/>
              </w:rPr>
            </w:pPr>
          </w:p>
        </w:tc>
      </w:tr>
      <w:tr w14:paraId="49B348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F3CE0">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A2B22">
            <w:pPr>
              <w:spacing w:line="594"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F9DAF7">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68B8B">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p>
        </w:tc>
      </w:tr>
      <w:tr w14:paraId="041AFC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24D4B">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683F0">
            <w:pPr>
              <w:spacing w:line="594"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4B5688">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A585E">
            <w:pPr>
              <w:spacing w:line="594" w:lineRule="exact"/>
              <w:jc w:val="right"/>
              <w:textAlignment w:val="center"/>
              <w:rPr>
                <w:rFonts w:hint="default" w:ascii="Times New Roman" w:hAnsi="Times New Roman"/>
                <w:color w:val="000000"/>
                <w:sz w:val="20"/>
                <w:szCs w:val="20"/>
              </w:rPr>
            </w:pPr>
          </w:p>
        </w:tc>
      </w:tr>
      <w:tr w14:paraId="7A55EBD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0A28A">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FBDC7">
            <w:pPr>
              <w:spacing w:line="594"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24A780">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6C252">
            <w:pPr>
              <w:spacing w:line="594" w:lineRule="exact"/>
              <w:jc w:val="right"/>
              <w:textAlignment w:val="center"/>
              <w:rPr>
                <w:rFonts w:hint="default" w:ascii="Times New Roman" w:hAnsi="Times New Roman"/>
                <w:color w:val="000000"/>
                <w:sz w:val="20"/>
                <w:szCs w:val="20"/>
              </w:rPr>
            </w:pPr>
          </w:p>
        </w:tc>
      </w:tr>
      <w:tr w14:paraId="73E6A2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5AD34">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7D1018C">
            <w:pPr>
              <w:spacing w:line="594"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1F4471">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A7E88">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851.23</w:t>
            </w:r>
          </w:p>
        </w:tc>
      </w:tr>
      <w:tr w14:paraId="272E0B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A96F3">
            <w:pPr>
              <w:spacing w:line="594"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51E3A2">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5F5555">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E02D6">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w:t>
            </w:r>
          </w:p>
        </w:tc>
      </w:tr>
      <w:tr w14:paraId="00339B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12EF5">
            <w:pPr>
              <w:spacing w:line="594"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B43F50">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3AE9FA">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CD058">
            <w:pPr>
              <w:spacing w:line="594" w:lineRule="exact"/>
              <w:jc w:val="right"/>
              <w:textAlignment w:val="center"/>
              <w:rPr>
                <w:rFonts w:hint="default" w:ascii="Times New Roman" w:hAnsi="Times New Roman"/>
                <w:color w:val="000000"/>
                <w:sz w:val="20"/>
                <w:szCs w:val="20"/>
              </w:rPr>
            </w:pPr>
          </w:p>
        </w:tc>
      </w:tr>
      <w:tr w14:paraId="2EE622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A37D0">
            <w:pPr>
              <w:spacing w:line="594"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F01521">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8977B8">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9A691">
            <w:pPr>
              <w:spacing w:line="594" w:lineRule="exact"/>
              <w:jc w:val="right"/>
              <w:textAlignment w:val="center"/>
              <w:rPr>
                <w:rFonts w:hint="default" w:ascii="Times New Roman" w:hAnsi="Times New Roman"/>
                <w:color w:val="000000"/>
                <w:sz w:val="20"/>
                <w:szCs w:val="20"/>
              </w:rPr>
            </w:pPr>
          </w:p>
        </w:tc>
      </w:tr>
      <w:tr w14:paraId="4676D4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8301E">
            <w:pPr>
              <w:spacing w:line="594"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89A31">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80799C">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0830C">
            <w:pPr>
              <w:spacing w:line="594" w:lineRule="exact"/>
              <w:jc w:val="right"/>
              <w:textAlignment w:val="center"/>
              <w:rPr>
                <w:rFonts w:hint="default" w:ascii="Times New Roman" w:hAnsi="Times New Roman"/>
                <w:color w:val="000000"/>
                <w:sz w:val="20"/>
                <w:szCs w:val="20"/>
              </w:rPr>
            </w:pPr>
          </w:p>
        </w:tc>
      </w:tr>
      <w:tr w14:paraId="1C5C41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2375F">
            <w:pPr>
              <w:spacing w:line="594"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13B7">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AB1546">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4D1F6">
            <w:pPr>
              <w:spacing w:line="594" w:lineRule="exact"/>
              <w:jc w:val="right"/>
              <w:textAlignment w:val="center"/>
              <w:rPr>
                <w:rFonts w:hint="default" w:ascii="Times New Roman" w:hAnsi="Times New Roman"/>
                <w:color w:val="000000"/>
                <w:sz w:val="20"/>
                <w:szCs w:val="20"/>
              </w:rPr>
            </w:pPr>
          </w:p>
        </w:tc>
      </w:tr>
      <w:tr w14:paraId="03D0C7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EF5C5">
            <w:pPr>
              <w:spacing w:line="594"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85B0A">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53C5A3">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EF5E2">
            <w:pPr>
              <w:spacing w:line="594" w:lineRule="exact"/>
              <w:jc w:val="right"/>
              <w:textAlignment w:val="center"/>
              <w:rPr>
                <w:rFonts w:hint="default" w:ascii="Times New Roman" w:hAnsi="Times New Roman"/>
                <w:color w:val="000000"/>
                <w:sz w:val="20"/>
                <w:szCs w:val="20"/>
              </w:rPr>
            </w:pPr>
          </w:p>
        </w:tc>
      </w:tr>
      <w:tr w14:paraId="228CE2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B3C5F">
            <w:pPr>
              <w:spacing w:line="594"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15562">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2EC296">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EE1AC">
            <w:pPr>
              <w:spacing w:line="594" w:lineRule="exact"/>
              <w:jc w:val="right"/>
              <w:textAlignment w:val="center"/>
              <w:rPr>
                <w:rFonts w:hint="default" w:ascii="Times New Roman" w:hAnsi="Times New Roman"/>
                <w:color w:val="000000"/>
                <w:sz w:val="20"/>
                <w:szCs w:val="20"/>
              </w:rPr>
            </w:pPr>
          </w:p>
        </w:tc>
      </w:tr>
      <w:tr w14:paraId="173BB1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DB848">
            <w:pPr>
              <w:spacing w:line="594"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9332E">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FBAF35">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DD9E3">
            <w:pPr>
              <w:spacing w:line="594" w:lineRule="exact"/>
              <w:jc w:val="right"/>
              <w:textAlignment w:val="center"/>
              <w:rPr>
                <w:rFonts w:hint="default" w:ascii="Times New Roman" w:hAnsi="Times New Roman"/>
                <w:color w:val="000000"/>
                <w:sz w:val="20"/>
                <w:szCs w:val="20"/>
              </w:rPr>
            </w:pPr>
          </w:p>
        </w:tc>
      </w:tr>
      <w:tr w14:paraId="38D864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7F555">
            <w:pPr>
              <w:spacing w:line="594"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F4A71">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4215FE">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AB41D">
            <w:pPr>
              <w:spacing w:line="594" w:lineRule="exact"/>
              <w:jc w:val="right"/>
              <w:textAlignment w:val="center"/>
              <w:rPr>
                <w:rFonts w:hint="default" w:ascii="Times New Roman" w:hAnsi="Times New Roman"/>
                <w:color w:val="000000"/>
                <w:sz w:val="20"/>
                <w:szCs w:val="20"/>
              </w:rPr>
            </w:pPr>
          </w:p>
        </w:tc>
      </w:tr>
      <w:tr w14:paraId="2FB475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2F363">
            <w:pPr>
              <w:spacing w:line="594"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7C577">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98FEF8">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B489E">
            <w:pPr>
              <w:spacing w:line="594" w:lineRule="exact"/>
              <w:jc w:val="right"/>
              <w:textAlignment w:val="center"/>
              <w:rPr>
                <w:rFonts w:hint="default" w:ascii="Times New Roman" w:hAnsi="Times New Roman"/>
                <w:color w:val="000000"/>
                <w:sz w:val="20"/>
                <w:szCs w:val="20"/>
              </w:rPr>
            </w:pPr>
          </w:p>
        </w:tc>
      </w:tr>
      <w:tr w14:paraId="412BE5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DC21E">
            <w:pPr>
              <w:spacing w:line="594"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32ED4">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8F115B">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85414">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w:t>
            </w:r>
          </w:p>
        </w:tc>
      </w:tr>
      <w:tr w14:paraId="5D7063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A3B07">
            <w:pPr>
              <w:spacing w:line="594"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A12CE">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72116D">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04F93">
            <w:pPr>
              <w:spacing w:line="594" w:lineRule="exact"/>
              <w:jc w:val="right"/>
              <w:textAlignment w:val="center"/>
              <w:rPr>
                <w:rFonts w:hint="default" w:ascii="Times New Roman" w:hAnsi="Times New Roman"/>
                <w:color w:val="000000"/>
                <w:sz w:val="20"/>
                <w:szCs w:val="20"/>
              </w:rPr>
            </w:pPr>
          </w:p>
        </w:tc>
      </w:tr>
      <w:tr w14:paraId="45C2C0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88D2A">
            <w:pPr>
              <w:spacing w:line="594"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BF1DB">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6AAE9C">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FF17E">
            <w:pPr>
              <w:spacing w:line="594" w:lineRule="exact"/>
              <w:jc w:val="right"/>
              <w:textAlignment w:val="center"/>
              <w:rPr>
                <w:rFonts w:hint="default" w:ascii="Times New Roman" w:hAnsi="Times New Roman"/>
                <w:color w:val="000000"/>
                <w:sz w:val="20"/>
                <w:szCs w:val="20"/>
              </w:rPr>
            </w:pPr>
          </w:p>
        </w:tc>
      </w:tr>
      <w:tr w14:paraId="36A8FAB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E3906">
            <w:pPr>
              <w:spacing w:line="594"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B441B">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80D5F9">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6192D">
            <w:pPr>
              <w:spacing w:line="594" w:lineRule="exact"/>
              <w:jc w:val="right"/>
              <w:textAlignment w:val="center"/>
              <w:rPr>
                <w:rFonts w:hint="default" w:ascii="Times New Roman" w:hAnsi="Times New Roman"/>
                <w:color w:val="000000"/>
                <w:sz w:val="20"/>
                <w:szCs w:val="20"/>
              </w:rPr>
            </w:pPr>
          </w:p>
        </w:tc>
      </w:tr>
      <w:tr w14:paraId="6968DB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2CEA9">
            <w:pPr>
              <w:spacing w:line="594"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723D1">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4840FE">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520FF">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p>
        </w:tc>
      </w:tr>
      <w:tr w14:paraId="524ED0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0DC98">
            <w:pPr>
              <w:spacing w:line="594" w:lineRule="exact"/>
              <w:jc w:val="center"/>
              <w:rPr>
                <w:rFonts w:hint="default" w:ascii="Times New Roman" w:hAnsi="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64B38">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2BE9F8">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3D733">
            <w:pPr>
              <w:spacing w:line="594" w:lineRule="exact"/>
              <w:jc w:val="right"/>
              <w:textAlignment w:val="center"/>
              <w:rPr>
                <w:rFonts w:hint="default" w:ascii="Times New Roman" w:hAnsi="Times New Roman"/>
                <w:color w:val="000000"/>
                <w:sz w:val="20"/>
                <w:szCs w:val="20"/>
              </w:rPr>
            </w:pPr>
          </w:p>
        </w:tc>
      </w:tr>
      <w:tr w14:paraId="2199A8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2F509">
            <w:pPr>
              <w:spacing w:line="594"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1819A">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48C994">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EB436">
            <w:pPr>
              <w:spacing w:line="594" w:lineRule="exact"/>
              <w:jc w:val="right"/>
              <w:textAlignment w:val="center"/>
              <w:rPr>
                <w:rFonts w:hint="default" w:ascii="Times New Roman" w:hAnsi="Times New Roman"/>
                <w:color w:val="000000"/>
                <w:sz w:val="20"/>
                <w:szCs w:val="20"/>
              </w:rPr>
            </w:pPr>
          </w:p>
        </w:tc>
      </w:tr>
      <w:tr w14:paraId="3A7118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77AA1">
            <w:pPr>
              <w:spacing w:line="594"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BAE87">
            <w:pPr>
              <w:spacing w:line="594"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60CA67">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5C2CB">
            <w:pPr>
              <w:spacing w:line="594" w:lineRule="exact"/>
              <w:jc w:val="right"/>
              <w:textAlignment w:val="center"/>
              <w:rPr>
                <w:rFonts w:hint="default" w:ascii="Times New Roman" w:hAnsi="Times New Roman"/>
                <w:color w:val="000000"/>
                <w:sz w:val="20"/>
                <w:szCs w:val="20"/>
              </w:rPr>
            </w:pPr>
          </w:p>
        </w:tc>
      </w:tr>
      <w:tr w14:paraId="279B8C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41CC1">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2EF2C">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990.71</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2B49B3">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4E5C1">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990.71</w:t>
            </w:r>
          </w:p>
        </w:tc>
      </w:tr>
      <w:tr w14:paraId="33CBFD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9E0EF">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83FB2">
            <w:pPr>
              <w:spacing w:line="594"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A56062">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C7259">
            <w:pPr>
              <w:spacing w:line="594" w:lineRule="exact"/>
              <w:jc w:val="right"/>
              <w:textAlignment w:val="center"/>
              <w:rPr>
                <w:rFonts w:hint="default" w:ascii="Times New Roman" w:hAnsi="Times New Roman"/>
                <w:color w:val="000000"/>
                <w:sz w:val="20"/>
                <w:szCs w:val="20"/>
              </w:rPr>
            </w:pPr>
          </w:p>
        </w:tc>
      </w:tr>
      <w:tr w14:paraId="6E7F14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45D32">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D9C89">
            <w:pPr>
              <w:spacing w:line="594"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9CE12A">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6B90A76">
            <w:pPr>
              <w:spacing w:line="594" w:lineRule="exact"/>
              <w:jc w:val="right"/>
              <w:textAlignment w:val="center"/>
              <w:rPr>
                <w:rFonts w:hint="default" w:ascii="Times New Roman" w:hAnsi="Times New Roman"/>
                <w:color w:val="000000"/>
                <w:sz w:val="20"/>
                <w:szCs w:val="20"/>
              </w:rPr>
            </w:pPr>
          </w:p>
        </w:tc>
      </w:tr>
      <w:tr w14:paraId="1DD407A8">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5464C">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BD77">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990.71</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24198DB">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7181AE">
            <w:pPr>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990.71</w:t>
            </w:r>
          </w:p>
        </w:tc>
      </w:tr>
    </w:tbl>
    <w:p w14:paraId="7ABB6CE2">
      <w:pPr>
        <w:spacing w:line="594"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EFCD47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8873F6D">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14:paraId="356DEAF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80574E3">
            <w:pPr>
              <w:spacing w:line="594"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sz w:val="20"/>
              </w:rPr>
              <w:t>重庆市忠县残疾人联合会（本级）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3B0235FF">
            <w:pPr>
              <w:spacing w:line="594" w:lineRule="exact"/>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D7CF6B8">
            <w:pPr>
              <w:spacing w:line="594" w:lineRule="exact"/>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BA5F776">
            <w:pPr>
              <w:spacing w:line="594" w:lineRule="exact"/>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ED6CEBE">
            <w:pPr>
              <w:spacing w:line="594" w:lineRule="exact"/>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A5404C5">
            <w:pPr>
              <w:spacing w:line="594" w:lineRule="exact"/>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5FC2821">
            <w:pPr>
              <w:spacing w:line="594" w:lineRule="exact"/>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6D72739">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14:paraId="245225B3">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77B777B">
            <w:pPr>
              <w:spacing w:line="594" w:lineRule="exact"/>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DD7CDB6">
            <w:pPr>
              <w:spacing w:line="594" w:lineRule="exact"/>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6B18F0B">
            <w:pPr>
              <w:spacing w:line="594" w:lineRule="exact"/>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6C5147C">
            <w:pPr>
              <w:spacing w:line="594" w:lineRule="exact"/>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CD71560">
            <w:pPr>
              <w:spacing w:line="594" w:lineRule="exact"/>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4078DCD">
            <w:pPr>
              <w:spacing w:line="594" w:lineRule="exact"/>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C379AF1">
            <w:pPr>
              <w:spacing w:line="594" w:lineRule="exact"/>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7FE5957">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12D236D0">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0E81CC6">
            <w:pPr>
              <w:spacing w:line="594"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09D633">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6F8DC">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D4BC6">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6800E9">
            <w:pPr>
              <w:spacing w:line="594"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C9789">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70CCD">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4CC7E">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14:paraId="69297DBA">
        <w:tblPrEx>
          <w:tblCellMar>
            <w:top w:w="0" w:type="dxa"/>
            <w:left w:w="0" w:type="dxa"/>
            <w:bottom w:w="0" w:type="dxa"/>
            <w:right w:w="0" w:type="dxa"/>
          </w:tblCellMar>
        </w:tblPrEx>
        <w:trPr>
          <w:trHeight w:val="59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7BB57">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9A7EB9E">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6A2AA">
            <w:pPr>
              <w:spacing w:line="594"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61B96">
            <w:pPr>
              <w:spacing w:line="594"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DDCEB">
            <w:pPr>
              <w:spacing w:line="594" w:lineRule="exact"/>
              <w:jc w:val="center"/>
              <w:rPr>
                <w:rFonts w:hint="default" w:ascii="Times New Roman" w:hAnsi="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A9988">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3BE64">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6E473">
            <w:pPr>
              <w:spacing w:line="594" w:lineRule="exact"/>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3FEFE">
            <w:pPr>
              <w:spacing w:line="594" w:lineRule="exact"/>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582D2">
            <w:pPr>
              <w:spacing w:line="594" w:lineRule="exact"/>
              <w:jc w:val="center"/>
              <w:rPr>
                <w:rFonts w:hint="default" w:ascii="Times New Roman" w:hAnsi="Times New Roman"/>
                <w:b/>
                <w:color w:val="000000"/>
                <w:sz w:val="20"/>
                <w:szCs w:val="20"/>
              </w:rPr>
            </w:pPr>
          </w:p>
        </w:tc>
      </w:tr>
      <w:tr w14:paraId="6FB52BE8">
        <w:tblPrEx>
          <w:tblCellMar>
            <w:top w:w="0" w:type="dxa"/>
            <w:left w:w="0" w:type="dxa"/>
            <w:bottom w:w="0" w:type="dxa"/>
            <w:right w:w="0" w:type="dxa"/>
          </w:tblCellMar>
        </w:tblPrEx>
        <w:trPr>
          <w:trHeight w:val="59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DE28F">
            <w:pPr>
              <w:spacing w:line="594" w:lineRule="exact"/>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1B46806">
            <w:pPr>
              <w:spacing w:line="594"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6AE42">
            <w:pPr>
              <w:spacing w:line="594"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54151">
            <w:pPr>
              <w:spacing w:line="594"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EA5C4">
            <w:pPr>
              <w:spacing w:line="594"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972CC">
            <w:pPr>
              <w:spacing w:line="594" w:lineRule="exact"/>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91DB7">
            <w:pPr>
              <w:spacing w:line="594" w:lineRule="exact"/>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C2049">
            <w:pPr>
              <w:spacing w:line="594" w:lineRule="exact"/>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B1B3A">
            <w:pPr>
              <w:spacing w:line="594" w:lineRule="exact"/>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454DD">
            <w:pPr>
              <w:spacing w:line="594" w:lineRule="exact"/>
              <w:jc w:val="center"/>
              <w:rPr>
                <w:rFonts w:hint="default" w:ascii="Times New Roman" w:hAnsi="Times New Roman"/>
                <w:b/>
                <w:color w:val="000000"/>
                <w:sz w:val="20"/>
                <w:szCs w:val="20"/>
              </w:rPr>
            </w:pPr>
          </w:p>
        </w:tc>
      </w:tr>
      <w:tr w14:paraId="31065A2B">
        <w:tblPrEx>
          <w:tblCellMar>
            <w:top w:w="0" w:type="dxa"/>
            <w:left w:w="0" w:type="dxa"/>
            <w:bottom w:w="0" w:type="dxa"/>
            <w:right w:w="0" w:type="dxa"/>
          </w:tblCellMar>
        </w:tblPrEx>
        <w:trPr>
          <w:trHeight w:val="59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92520">
            <w:pPr>
              <w:spacing w:line="594" w:lineRule="exact"/>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665877F">
            <w:pPr>
              <w:spacing w:line="594"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8A563">
            <w:pPr>
              <w:spacing w:line="594"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B051A">
            <w:pPr>
              <w:spacing w:line="594"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E9BBB">
            <w:pPr>
              <w:spacing w:line="594"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64859">
            <w:pPr>
              <w:spacing w:line="594" w:lineRule="exact"/>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DB2C8">
            <w:pPr>
              <w:spacing w:line="594" w:lineRule="exact"/>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B7CF0">
            <w:pPr>
              <w:spacing w:line="594" w:lineRule="exact"/>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77DE3">
            <w:pPr>
              <w:spacing w:line="594" w:lineRule="exact"/>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E1A9D">
            <w:pPr>
              <w:spacing w:line="594" w:lineRule="exact"/>
              <w:jc w:val="center"/>
              <w:rPr>
                <w:rFonts w:hint="default" w:ascii="Times New Roman" w:hAnsi="Times New Roman"/>
                <w:b/>
                <w:color w:val="000000"/>
                <w:sz w:val="20"/>
                <w:szCs w:val="20"/>
              </w:rPr>
            </w:pPr>
          </w:p>
        </w:tc>
      </w:tr>
      <w:tr w14:paraId="6E377BF1">
        <w:tblPrEx>
          <w:tblCellMar>
            <w:top w:w="0" w:type="dxa"/>
            <w:left w:w="0" w:type="dxa"/>
            <w:bottom w:w="0" w:type="dxa"/>
            <w:right w:w="0" w:type="dxa"/>
          </w:tblCellMar>
        </w:tblPrEx>
        <w:trPr>
          <w:trHeight w:val="59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9DDD7">
            <w:pPr>
              <w:spacing w:line="594" w:lineRule="exact"/>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85BE87">
            <w:pPr>
              <w:spacing w:line="594"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B2C1A">
            <w:pPr>
              <w:spacing w:line="594"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F5C3B">
            <w:pPr>
              <w:spacing w:line="594"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689F4">
            <w:pPr>
              <w:spacing w:line="594" w:lineRule="exact"/>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733F8">
            <w:pPr>
              <w:spacing w:line="594" w:lineRule="exact"/>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FC835">
            <w:pPr>
              <w:spacing w:line="594" w:lineRule="exact"/>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C724D">
            <w:pPr>
              <w:spacing w:line="594" w:lineRule="exact"/>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D09E8">
            <w:pPr>
              <w:spacing w:line="594" w:lineRule="exact"/>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AE148">
            <w:pPr>
              <w:spacing w:line="594" w:lineRule="exact"/>
              <w:jc w:val="center"/>
              <w:rPr>
                <w:rFonts w:hint="default" w:ascii="Times New Roman" w:hAnsi="Times New Roman"/>
                <w:b/>
                <w:color w:val="000000"/>
                <w:sz w:val="20"/>
                <w:szCs w:val="20"/>
              </w:rPr>
            </w:pPr>
          </w:p>
        </w:tc>
      </w:tr>
      <w:tr w14:paraId="3B319149">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3DB5C">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6EA9A">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990.71</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6D641">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990.71</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983AF">
            <w:pPr>
              <w:wordWrap w:val="0"/>
              <w:spacing w:line="594" w:lineRule="exact"/>
              <w:jc w:val="right"/>
              <w:textAlignment w:val="center"/>
              <w:rPr>
                <w:rFonts w:hint="default" w:ascii="Times New Roman" w:hAnsi="Times New Roman"/>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8775F">
            <w:pPr>
              <w:wordWrap w:val="0"/>
              <w:spacing w:line="594" w:lineRule="exact"/>
              <w:jc w:val="right"/>
              <w:textAlignment w:val="center"/>
              <w:rPr>
                <w:rFonts w:hint="default" w:ascii="Times New Roman" w:hAnsi="Times New Roman"/>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08F53">
            <w:pPr>
              <w:wordWrap w:val="0"/>
              <w:spacing w:line="594" w:lineRule="exact"/>
              <w:jc w:val="right"/>
              <w:textAlignment w:val="center"/>
              <w:rPr>
                <w:rFonts w:hint="default" w:ascii="Times New Roman" w:hAnsi="Times New Roman"/>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576AD">
            <w:pPr>
              <w:wordWrap w:val="0"/>
              <w:spacing w:line="594" w:lineRule="exact"/>
              <w:jc w:val="right"/>
              <w:textAlignment w:val="center"/>
              <w:rPr>
                <w:rFonts w:hint="default" w:ascii="Times New Roman" w:hAnsi="Times New Roman"/>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6F5BF">
            <w:pPr>
              <w:wordWrap w:val="0"/>
              <w:spacing w:line="594" w:lineRule="exact"/>
              <w:jc w:val="right"/>
              <w:textAlignment w:val="center"/>
              <w:rPr>
                <w:rFonts w:hint="default" w:ascii="Times New Roman" w:hAnsi="Times New Roman"/>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5CD65">
            <w:pPr>
              <w:wordWrap w:val="0"/>
              <w:spacing w:line="594" w:lineRule="exact"/>
              <w:jc w:val="right"/>
              <w:textAlignment w:val="center"/>
              <w:rPr>
                <w:rFonts w:hint="default" w:ascii="Times New Roman" w:hAnsi="Times New Roman"/>
                <w:b/>
                <w:color w:val="000000"/>
                <w:sz w:val="20"/>
                <w:szCs w:val="20"/>
              </w:rPr>
            </w:pPr>
          </w:p>
        </w:tc>
      </w:tr>
      <w:tr w14:paraId="0DC2A2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8032">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67CB2">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2220B">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D21A">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DCE5E">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1AA3">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2CA0">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DE28">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B89D3">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22A5">
            <w:pPr>
              <w:wordWrap w:val="0"/>
              <w:spacing w:line="594" w:lineRule="exact"/>
              <w:jc w:val="right"/>
              <w:textAlignment w:val="center"/>
              <w:rPr>
                <w:rFonts w:hint="default" w:ascii="Times New Roman" w:hAnsi="Times New Roman"/>
                <w:color w:val="000000"/>
                <w:sz w:val="20"/>
                <w:szCs w:val="20"/>
              </w:rPr>
            </w:pPr>
          </w:p>
        </w:tc>
      </w:tr>
      <w:tr w14:paraId="3567F9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6F62">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6C5F8">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C75A5">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1303">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28C9">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1B58">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6F07">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E747">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43D7">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E70EF">
            <w:pPr>
              <w:wordWrap w:val="0"/>
              <w:spacing w:line="594" w:lineRule="exact"/>
              <w:jc w:val="right"/>
              <w:textAlignment w:val="center"/>
              <w:rPr>
                <w:rFonts w:hint="default" w:ascii="Times New Roman" w:hAnsi="Times New Roman"/>
                <w:color w:val="000000"/>
                <w:sz w:val="20"/>
                <w:szCs w:val="20"/>
              </w:rPr>
            </w:pPr>
          </w:p>
        </w:tc>
      </w:tr>
      <w:tr w14:paraId="711D88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6122">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AECF4">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63CD">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2064">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453F7">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983F">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4296">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D66E">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556E">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3C844">
            <w:pPr>
              <w:wordWrap w:val="0"/>
              <w:spacing w:line="594" w:lineRule="exact"/>
              <w:jc w:val="right"/>
              <w:textAlignment w:val="center"/>
              <w:rPr>
                <w:rFonts w:hint="default" w:ascii="Times New Roman" w:hAnsi="Times New Roman"/>
                <w:color w:val="000000"/>
                <w:sz w:val="20"/>
                <w:szCs w:val="20"/>
              </w:rPr>
            </w:pPr>
          </w:p>
        </w:tc>
      </w:tr>
      <w:tr w14:paraId="0EC11E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7A51">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7AC55">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271D">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851.23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51C4">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851.23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17FF">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34F5">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3089">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07C9">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B343">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1A70">
            <w:pPr>
              <w:wordWrap w:val="0"/>
              <w:spacing w:line="594" w:lineRule="exact"/>
              <w:jc w:val="right"/>
              <w:textAlignment w:val="center"/>
              <w:rPr>
                <w:rFonts w:hint="default" w:ascii="Times New Roman" w:hAnsi="Times New Roman"/>
                <w:color w:val="000000"/>
                <w:sz w:val="20"/>
                <w:szCs w:val="20"/>
              </w:rPr>
            </w:pPr>
          </w:p>
        </w:tc>
      </w:tr>
      <w:tr w14:paraId="6C8830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1387">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ACF9D">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D44C">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A2D6">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78732">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76A4">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5CBF">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E16C">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7CEB">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B6DC">
            <w:pPr>
              <w:wordWrap w:val="0"/>
              <w:spacing w:line="594" w:lineRule="exact"/>
              <w:jc w:val="right"/>
              <w:textAlignment w:val="center"/>
              <w:rPr>
                <w:rFonts w:hint="default" w:ascii="Times New Roman" w:hAnsi="Times New Roman"/>
                <w:color w:val="000000"/>
                <w:sz w:val="20"/>
                <w:szCs w:val="20"/>
              </w:rPr>
            </w:pPr>
          </w:p>
        </w:tc>
      </w:tr>
      <w:tr w14:paraId="7B3620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45198">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8E155">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C9D0">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2540">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13F9">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C473">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510C">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7338">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D7F5">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6A45">
            <w:pPr>
              <w:wordWrap w:val="0"/>
              <w:spacing w:line="594" w:lineRule="exact"/>
              <w:jc w:val="right"/>
              <w:textAlignment w:val="center"/>
              <w:rPr>
                <w:rFonts w:hint="default" w:ascii="Times New Roman" w:hAnsi="Times New Roman"/>
                <w:color w:val="000000"/>
                <w:sz w:val="20"/>
                <w:szCs w:val="20"/>
              </w:rPr>
            </w:pPr>
          </w:p>
        </w:tc>
      </w:tr>
      <w:tr w14:paraId="3E84EE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A852">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9E6AB">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D2ED">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0427">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3761">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113EC">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B524">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BB8A">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48E8">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4552">
            <w:pPr>
              <w:wordWrap w:val="0"/>
              <w:spacing w:line="594" w:lineRule="exact"/>
              <w:jc w:val="right"/>
              <w:textAlignment w:val="center"/>
              <w:rPr>
                <w:rFonts w:hint="default" w:ascii="Times New Roman" w:hAnsi="Times New Roman"/>
                <w:color w:val="000000"/>
                <w:sz w:val="20"/>
                <w:szCs w:val="20"/>
              </w:rPr>
            </w:pPr>
          </w:p>
        </w:tc>
      </w:tr>
      <w:tr w14:paraId="43D1E4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88FE">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6042F">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BE0A">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7357">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A844">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DBE2">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EF66">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A2466">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FE14">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2F0F">
            <w:pPr>
              <w:wordWrap w:val="0"/>
              <w:spacing w:line="594" w:lineRule="exact"/>
              <w:jc w:val="right"/>
              <w:textAlignment w:val="center"/>
              <w:rPr>
                <w:rFonts w:hint="default" w:ascii="Times New Roman" w:hAnsi="Times New Roman"/>
                <w:color w:val="000000"/>
                <w:sz w:val="20"/>
                <w:szCs w:val="20"/>
              </w:rPr>
            </w:pPr>
          </w:p>
        </w:tc>
      </w:tr>
      <w:tr w14:paraId="0B6992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4040">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440B6">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891B">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F4276">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0381">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45F6">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259D">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03D8">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AE453">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95C1">
            <w:pPr>
              <w:wordWrap w:val="0"/>
              <w:spacing w:line="594" w:lineRule="exact"/>
              <w:jc w:val="right"/>
              <w:textAlignment w:val="center"/>
              <w:rPr>
                <w:rFonts w:hint="default" w:ascii="Times New Roman" w:hAnsi="Times New Roman"/>
                <w:color w:val="000000"/>
                <w:sz w:val="20"/>
                <w:szCs w:val="20"/>
              </w:rPr>
            </w:pPr>
          </w:p>
        </w:tc>
      </w:tr>
      <w:tr w14:paraId="38EB26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DA26">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23E06">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842C">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08968">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754E">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8B2F">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AC00">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2E0A">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CD6D">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F52F0">
            <w:pPr>
              <w:wordWrap w:val="0"/>
              <w:spacing w:line="594" w:lineRule="exact"/>
              <w:jc w:val="right"/>
              <w:textAlignment w:val="center"/>
              <w:rPr>
                <w:rFonts w:hint="default" w:ascii="Times New Roman" w:hAnsi="Times New Roman"/>
                <w:color w:val="000000"/>
                <w:sz w:val="20"/>
                <w:szCs w:val="20"/>
              </w:rPr>
            </w:pPr>
          </w:p>
        </w:tc>
      </w:tr>
      <w:tr w14:paraId="7E6458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6BBE">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177DE">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1B9D">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397.29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DE4B">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397.29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893E">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E108">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A4B0">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EFBD">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804E">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572A">
            <w:pPr>
              <w:wordWrap w:val="0"/>
              <w:spacing w:line="594" w:lineRule="exact"/>
              <w:jc w:val="right"/>
              <w:textAlignment w:val="center"/>
              <w:rPr>
                <w:rFonts w:hint="default" w:ascii="Times New Roman" w:hAnsi="Times New Roman"/>
                <w:color w:val="000000"/>
                <w:sz w:val="20"/>
                <w:szCs w:val="20"/>
              </w:rPr>
            </w:pPr>
          </w:p>
        </w:tc>
      </w:tr>
      <w:tr w14:paraId="20D397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6A7AA">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D6F2B">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残疾人就业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750F">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02B3">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B459">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A35A">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F0D6">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8F0E">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E901">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6E80">
            <w:pPr>
              <w:wordWrap w:val="0"/>
              <w:spacing w:line="594" w:lineRule="exact"/>
              <w:jc w:val="right"/>
              <w:textAlignment w:val="center"/>
              <w:rPr>
                <w:rFonts w:hint="default" w:ascii="Times New Roman" w:hAnsi="Times New Roman"/>
                <w:color w:val="000000"/>
                <w:sz w:val="20"/>
                <w:szCs w:val="20"/>
              </w:rPr>
            </w:pPr>
          </w:p>
        </w:tc>
      </w:tr>
      <w:tr w14:paraId="21A63D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84A2">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1E751">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6912">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6988">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EA74">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7818">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3080">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09F6">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2197">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D173">
            <w:pPr>
              <w:wordWrap w:val="0"/>
              <w:spacing w:line="594" w:lineRule="exact"/>
              <w:jc w:val="right"/>
              <w:textAlignment w:val="center"/>
              <w:rPr>
                <w:rFonts w:hint="default" w:ascii="Times New Roman" w:hAnsi="Times New Roman"/>
                <w:color w:val="000000"/>
                <w:sz w:val="20"/>
                <w:szCs w:val="20"/>
              </w:rPr>
            </w:pPr>
          </w:p>
        </w:tc>
      </w:tr>
      <w:tr w14:paraId="32A685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5ACC">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AB4FA">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2AD2">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891F">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D01F">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1CC9">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8660F">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0647">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36FD">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987C">
            <w:pPr>
              <w:wordWrap w:val="0"/>
              <w:spacing w:line="594" w:lineRule="exact"/>
              <w:jc w:val="right"/>
              <w:textAlignment w:val="center"/>
              <w:rPr>
                <w:rFonts w:hint="default" w:ascii="Times New Roman" w:hAnsi="Times New Roman"/>
                <w:color w:val="000000"/>
                <w:sz w:val="20"/>
                <w:szCs w:val="20"/>
              </w:rPr>
            </w:pPr>
          </w:p>
        </w:tc>
      </w:tr>
      <w:tr w14:paraId="54C16E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4ED0">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61F67">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F0AA">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7258">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8CEE">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529C">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A05E">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6A9A4">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A066">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4126">
            <w:pPr>
              <w:wordWrap w:val="0"/>
              <w:spacing w:line="594" w:lineRule="exact"/>
              <w:jc w:val="right"/>
              <w:textAlignment w:val="center"/>
              <w:rPr>
                <w:rFonts w:hint="default" w:ascii="Times New Roman" w:hAnsi="Times New Roman"/>
                <w:color w:val="000000"/>
                <w:sz w:val="20"/>
                <w:szCs w:val="20"/>
              </w:rPr>
            </w:pPr>
          </w:p>
        </w:tc>
      </w:tr>
      <w:tr w14:paraId="02AE92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2739B">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D4ED9">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98FA">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9A9A">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D7EB8">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2535">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ADC0">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3BA3A">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6DB8">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6BAA">
            <w:pPr>
              <w:wordWrap w:val="0"/>
              <w:spacing w:line="594" w:lineRule="exact"/>
              <w:jc w:val="right"/>
              <w:textAlignment w:val="center"/>
              <w:rPr>
                <w:rFonts w:hint="default" w:ascii="Times New Roman" w:hAnsi="Times New Roman"/>
                <w:color w:val="000000"/>
                <w:sz w:val="20"/>
                <w:szCs w:val="20"/>
              </w:rPr>
            </w:pPr>
          </w:p>
        </w:tc>
      </w:tr>
      <w:tr w14:paraId="1B849F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3965">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89FF7">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1894">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8751">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A0EA">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C0F4">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EBFC">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3197">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0FD9">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8DE9">
            <w:pPr>
              <w:wordWrap w:val="0"/>
              <w:spacing w:line="594" w:lineRule="exact"/>
              <w:jc w:val="right"/>
              <w:textAlignment w:val="center"/>
              <w:rPr>
                <w:rFonts w:hint="default" w:ascii="Times New Roman" w:hAnsi="Times New Roman"/>
                <w:color w:val="000000"/>
                <w:sz w:val="20"/>
                <w:szCs w:val="20"/>
              </w:rPr>
            </w:pPr>
          </w:p>
        </w:tc>
      </w:tr>
      <w:tr w14:paraId="17474D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06B1">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3D43B">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BE963">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521C">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A8FFD">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224C">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235B">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4840">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7A1A">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96A9">
            <w:pPr>
              <w:wordWrap w:val="0"/>
              <w:spacing w:line="594" w:lineRule="exact"/>
              <w:jc w:val="right"/>
              <w:textAlignment w:val="center"/>
              <w:rPr>
                <w:rFonts w:hint="default" w:ascii="Times New Roman" w:hAnsi="Times New Roman"/>
                <w:color w:val="000000"/>
                <w:sz w:val="20"/>
                <w:szCs w:val="20"/>
              </w:rPr>
            </w:pPr>
          </w:p>
        </w:tc>
      </w:tr>
      <w:tr w14:paraId="080213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D011">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E8497">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0B4E">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B600">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3957">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7CF7A">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DE2A">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EACF">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E326">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2B43">
            <w:pPr>
              <w:wordWrap w:val="0"/>
              <w:spacing w:line="594" w:lineRule="exact"/>
              <w:jc w:val="right"/>
              <w:textAlignment w:val="center"/>
              <w:rPr>
                <w:rFonts w:hint="default" w:ascii="Times New Roman" w:hAnsi="Times New Roman"/>
                <w:color w:val="000000"/>
                <w:sz w:val="20"/>
                <w:szCs w:val="20"/>
              </w:rPr>
            </w:pPr>
          </w:p>
        </w:tc>
      </w:tr>
      <w:tr w14:paraId="0EBAFD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EBA2">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E9BF4">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A462">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1990">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8A1F">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F459">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F90F">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4315">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0F5F">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8D69">
            <w:pPr>
              <w:wordWrap w:val="0"/>
              <w:spacing w:line="594" w:lineRule="exact"/>
              <w:jc w:val="right"/>
              <w:textAlignment w:val="center"/>
              <w:rPr>
                <w:rFonts w:hint="default" w:ascii="Times New Roman" w:hAnsi="Times New Roman"/>
                <w:color w:val="000000"/>
                <w:sz w:val="20"/>
                <w:szCs w:val="20"/>
              </w:rPr>
            </w:pPr>
          </w:p>
        </w:tc>
      </w:tr>
      <w:tr w14:paraId="04803D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5344">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71BB1">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339C">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EF75">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FEC3">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0541">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055B">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6828">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9475">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D184">
            <w:pPr>
              <w:wordWrap w:val="0"/>
              <w:spacing w:line="594" w:lineRule="exact"/>
              <w:jc w:val="right"/>
              <w:textAlignment w:val="center"/>
              <w:rPr>
                <w:rFonts w:hint="default" w:ascii="Times New Roman" w:hAnsi="Times New Roman"/>
                <w:color w:val="000000"/>
                <w:sz w:val="20"/>
                <w:szCs w:val="20"/>
              </w:rPr>
            </w:pPr>
          </w:p>
        </w:tc>
      </w:tr>
      <w:tr w14:paraId="0B2DF2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C3EE">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F39CC">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2087">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18F5">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6BFD">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C567">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4E096">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B5D3F">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C15D">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57A9">
            <w:pPr>
              <w:wordWrap w:val="0"/>
              <w:spacing w:line="594" w:lineRule="exact"/>
              <w:jc w:val="right"/>
              <w:textAlignment w:val="center"/>
              <w:rPr>
                <w:rFonts w:hint="default" w:ascii="Times New Roman" w:hAnsi="Times New Roman"/>
                <w:color w:val="000000"/>
                <w:sz w:val="20"/>
                <w:szCs w:val="20"/>
              </w:rPr>
            </w:pPr>
          </w:p>
        </w:tc>
      </w:tr>
      <w:tr w14:paraId="585DD9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F5AF">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2296006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CB33F">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用于残疾人事业的彩票公益金支出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6E94">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5E6A">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5289">
            <w:pPr>
              <w:wordWrap w:val="0"/>
              <w:spacing w:line="594" w:lineRule="exact"/>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790D">
            <w:pPr>
              <w:wordWrap w:val="0"/>
              <w:spacing w:line="594" w:lineRule="exact"/>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9A06">
            <w:pPr>
              <w:wordWrap w:val="0"/>
              <w:spacing w:line="594" w:lineRule="exact"/>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99B8">
            <w:pPr>
              <w:wordWrap w:val="0"/>
              <w:spacing w:line="594" w:lineRule="exact"/>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11F8">
            <w:pPr>
              <w:wordWrap w:val="0"/>
              <w:spacing w:line="594" w:lineRule="exact"/>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E577">
            <w:pPr>
              <w:wordWrap w:val="0"/>
              <w:spacing w:line="594" w:lineRule="exact"/>
              <w:jc w:val="right"/>
              <w:textAlignment w:val="center"/>
              <w:rPr>
                <w:rFonts w:hint="default" w:ascii="Times New Roman" w:hAnsi="Times New Roman"/>
                <w:color w:val="000000"/>
                <w:sz w:val="20"/>
                <w:szCs w:val="20"/>
              </w:rPr>
            </w:pPr>
          </w:p>
        </w:tc>
      </w:tr>
    </w:tbl>
    <w:p w14:paraId="4F4AF243">
      <w:pPr>
        <w:spacing w:line="594" w:lineRule="exact"/>
        <w:ind w:left="600" w:hanging="600" w:hangingChars="300"/>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2F5DD949">
      <w:pPr>
        <w:spacing w:line="594" w:lineRule="exact"/>
        <w:rPr>
          <w:rFonts w:hint="default" w:ascii="Times New Roman" w:hAnsi="Times New Roman"/>
          <w:sz w:val="20"/>
          <w:szCs w:val="20"/>
        </w:rPr>
      </w:pPr>
      <w:r>
        <w:rPr>
          <w:rFonts w:hint="default" w:ascii="Times New Roman" w:hAnsi="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2F468CE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31381B8">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14:paraId="260A934D">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C77A7BF">
            <w:pPr>
              <w:spacing w:line="594"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 xml:space="preserve">重庆市忠县残疾人联合会（本级）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1D322C5">
            <w:pPr>
              <w:spacing w:line="594" w:lineRule="exact"/>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4F88E59">
            <w:pPr>
              <w:spacing w:line="594" w:lineRule="exact"/>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7F5EB5F">
            <w:pPr>
              <w:spacing w:line="594" w:lineRule="exact"/>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1FF5108">
            <w:pPr>
              <w:spacing w:line="594" w:lineRule="exact"/>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D6EB62D">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14:paraId="0DF5859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DC9BE47">
            <w:pPr>
              <w:spacing w:line="594" w:lineRule="exact"/>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921483D">
            <w:pPr>
              <w:spacing w:line="594" w:lineRule="exact"/>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275495E">
            <w:pPr>
              <w:spacing w:line="594" w:lineRule="exact"/>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BE83658">
            <w:pPr>
              <w:spacing w:line="594" w:lineRule="exact"/>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96AF523">
            <w:pPr>
              <w:spacing w:line="594" w:lineRule="exact"/>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197DF5A">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042523F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E02ACA8">
            <w:pPr>
              <w:spacing w:line="594"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97FF3">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9ADA5">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8FCB0">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92422">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5C9EF">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DA2FB">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14:paraId="5ADF0C5F">
        <w:tblPrEx>
          <w:tblCellMar>
            <w:top w:w="0" w:type="dxa"/>
            <w:left w:w="0" w:type="dxa"/>
            <w:bottom w:w="0" w:type="dxa"/>
            <w:right w:w="0" w:type="dxa"/>
          </w:tblCellMar>
        </w:tblPrEx>
        <w:trPr>
          <w:trHeight w:val="594"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6A73C">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BBCF150">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4D859">
            <w:pPr>
              <w:spacing w:line="594"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9DA3E">
            <w:pPr>
              <w:spacing w:line="594"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95F7B">
            <w:pPr>
              <w:spacing w:line="594"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05A90">
            <w:pPr>
              <w:spacing w:line="594"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C033B">
            <w:pPr>
              <w:spacing w:line="594" w:lineRule="exact"/>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759ED">
            <w:pPr>
              <w:spacing w:line="594" w:lineRule="exact"/>
              <w:jc w:val="center"/>
              <w:rPr>
                <w:rFonts w:hint="default" w:ascii="Times New Roman" w:hAnsi="Times New Roman"/>
                <w:b/>
                <w:color w:val="000000"/>
                <w:sz w:val="20"/>
                <w:szCs w:val="20"/>
              </w:rPr>
            </w:pPr>
          </w:p>
        </w:tc>
      </w:tr>
      <w:tr w14:paraId="62A74B74">
        <w:tblPrEx>
          <w:tblCellMar>
            <w:top w:w="0" w:type="dxa"/>
            <w:left w:w="0" w:type="dxa"/>
            <w:bottom w:w="0" w:type="dxa"/>
            <w:right w:w="0" w:type="dxa"/>
          </w:tblCellMar>
        </w:tblPrEx>
        <w:trPr>
          <w:trHeight w:val="594"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C7171">
            <w:pPr>
              <w:spacing w:line="594" w:lineRule="exact"/>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E057274">
            <w:pPr>
              <w:spacing w:line="594"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EEBC9">
            <w:pPr>
              <w:spacing w:line="594"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28A73">
            <w:pPr>
              <w:spacing w:line="594"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14F81">
            <w:pPr>
              <w:spacing w:line="594"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75DAB">
            <w:pPr>
              <w:spacing w:line="594"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DF308">
            <w:pPr>
              <w:spacing w:line="594" w:lineRule="exact"/>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BD7E0">
            <w:pPr>
              <w:spacing w:line="594" w:lineRule="exact"/>
              <w:jc w:val="center"/>
              <w:rPr>
                <w:rFonts w:hint="default" w:ascii="Times New Roman" w:hAnsi="Times New Roman"/>
                <w:b/>
                <w:color w:val="000000"/>
                <w:sz w:val="20"/>
                <w:szCs w:val="20"/>
              </w:rPr>
            </w:pPr>
          </w:p>
        </w:tc>
      </w:tr>
      <w:tr w14:paraId="5402DE1B">
        <w:tblPrEx>
          <w:tblCellMar>
            <w:top w:w="0" w:type="dxa"/>
            <w:left w:w="0" w:type="dxa"/>
            <w:bottom w:w="0" w:type="dxa"/>
            <w:right w:w="0" w:type="dxa"/>
          </w:tblCellMar>
        </w:tblPrEx>
        <w:trPr>
          <w:trHeight w:val="594"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F7477">
            <w:pPr>
              <w:spacing w:line="594" w:lineRule="exact"/>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1CAC1D">
            <w:pPr>
              <w:spacing w:line="594"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91714">
            <w:pPr>
              <w:spacing w:line="594"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BA7DA">
            <w:pPr>
              <w:spacing w:line="594"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92020">
            <w:pPr>
              <w:spacing w:line="594"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73EE3">
            <w:pPr>
              <w:spacing w:line="594"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F8B52">
            <w:pPr>
              <w:spacing w:line="594" w:lineRule="exact"/>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C447D">
            <w:pPr>
              <w:spacing w:line="594" w:lineRule="exact"/>
              <w:jc w:val="center"/>
              <w:rPr>
                <w:rFonts w:hint="default" w:ascii="Times New Roman" w:hAnsi="Times New Roman"/>
                <w:b/>
                <w:color w:val="000000"/>
                <w:sz w:val="20"/>
                <w:szCs w:val="20"/>
              </w:rPr>
            </w:pPr>
          </w:p>
        </w:tc>
      </w:tr>
      <w:tr w14:paraId="5D68129E">
        <w:tblPrEx>
          <w:tblCellMar>
            <w:top w:w="0" w:type="dxa"/>
            <w:left w:w="0" w:type="dxa"/>
            <w:bottom w:w="0" w:type="dxa"/>
            <w:right w:w="0" w:type="dxa"/>
          </w:tblCellMar>
        </w:tblPrEx>
        <w:trPr>
          <w:trHeight w:val="594"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95162">
            <w:pPr>
              <w:spacing w:line="594" w:lineRule="exact"/>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3A0AE4">
            <w:pPr>
              <w:spacing w:line="594"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573E1">
            <w:pPr>
              <w:spacing w:line="594"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21713">
            <w:pPr>
              <w:spacing w:line="594" w:lineRule="exact"/>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A43B7">
            <w:pPr>
              <w:spacing w:line="594"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787C7">
            <w:pPr>
              <w:spacing w:line="594" w:lineRule="exact"/>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9560F">
            <w:pPr>
              <w:spacing w:line="594" w:lineRule="exact"/>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A3964">
            <w:pPr>
              <w:spacing w:line="594" w:lineRule="exact"/>
              <w:jc w:val="center"/>
              <w:rPr>
                <w:rFonts w:hint="default" w:ascii="Times New Roman" w:hAnsi="Times New Roman"/>
                <w:b/>
                <w:color w:val="000000"/>
                <w:sz w:val="20"/>
                <w:szCs w:val="20"/>
              </w:rPr>
            </w:pPr>
          </w:p>
        </w:tc>
      </w:tr>
      <w:tr w14:paraId="69814C2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57683">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A30DD">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990.71</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F1045">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134.23</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7BB61">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856.48</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DDDED">
            <w:pPr>
              <w:wordWrap w:val="0"/>
              <w:spacing w:line="594" w:lineRule="exact"/>
              <w:jc w:val="right"/>
              <w:textAlignment w:val="center"/>
              <w:rPr>
                <w:rFonts w:hint="default" w:ascii="Times New Roman" w:hAnsi="Times New Roman"/>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2A380">
            <w:pPr>
              <w:wordWrap w:val="0"/>
              <w:spacing w:line="594" w:lineRule="exact"/>
              <w:jc w:val="right"/>
              <w:textAlignment w:val="center"/>
              <w:rPr>
                <w:rFonts w:hint="default" w:ascii="Times New Roman" w:hAnsi="Times New Roman"/>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66FAE">
            <w:pPr>
              <w:wordWrap w:val="0"/>
              <w:spacing w:line="594" w:lineRule="exact"/>
              <w:jc w:val="right"/>
              <w:textAlignment w:val="center"/>
              <w:rPr>
                <w:rFonts w:hint="default" w:ascii="Times New Roman" w:hAnsi="Times New Roman"/>
                <w:b/>
                <w:color w:val="000000"/>
                <w:sz w:val="20"/>
                <w:szCs w:val="20"/>
              </w:rPr>
            </w:pPr>
          </w:p>
        </w:tc>
      </w:tr>
      <w:tr w14:paraId="7EA0A3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8A870">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2CB8B">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807D">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B6B9">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BAF2">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A412">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42D4">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ED1F">
            <w:pPr>
              <w:wordWrap w:val="0"/>
              <w:spacing w:line="594" w:lineRule="exact"/>
              <w:jc w:val="right"/>
              <w:textAlignment w:val="center"/>
              <w:rPr>
                <w:rFonts w:hint="default" w:ascii="Times New Roman" w:hAnsi="Times New Roman"/>
                <w:color w:val="000000"/>
                <w:sz w:val="20"/>
                <w:szCs w:val="20"/>
              </w:rPr>
            </w:pPr>
          </w:p>
        </w:tc>
      </w:tr>
      <w:tr w14:paraId="0C813C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CDF5">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98318">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7750">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8794">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B6F0">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7EF7">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D1B1">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6E6C">
            <w:pPr>
              <w:wordWrap w:val="0"/>
              <w:spacing w:line="594" w:lineRule="exact"/>
              <w:jc w:val="right"/>
              <w:textAlignment w:val="center"/>
              <w:rPr>
                <w:rFonts w:hint="default" w:ascii="Times New Roman" w:hAnsi="Times New Roman"/>
                <w:color w:val="000000"/>
                <w:sz w:val="20"/>
                <w:szCs w:val="20"/>
              </w:rPr>
            </w:pPr>
          </w:p>
        </w:tc>
      </w:tr>
      <w:tr w14:paraId="4E395C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3AAE">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77EF2">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3BD7F">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A2BE">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EBAD">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851D">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7350">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577B">
            <w:pPr>
              <w:wordWrap w:val="0"/>
              <w:spacing w:line="594" w:lineRule="exact"/>
              <w:jc w:val="right"/>
              <w:textAlignment w:val="center"/>
              <w:rPr>
                <w:rFonts w:hint="default" w:ascii="Times New Roman" w:hAnsi="Times New Roman"/>
                <w:color w:val="000000"/>
                <w:sz w:val="20"/>
                <w:szCs w:val="20"/>
              </w:rPr>
            </w:pPr>
          </w:p>
        </w:tc>
      </w:tr>
      <w:tr w14:paraId="4AD4A8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DCEB">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3ABB4">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7924">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851.23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C8A7E">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B02F">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730.48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F57F">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E107">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68E0">
            <w:pPr>
              <w:wordWrap w:val="0"/>
              <w:spacing w:line="594" w:lineRule="exact"/>
              <w:jc w:val="right"/>
              <w:textAlignment w:val="center"/>
              <w:rPr>
                <w:rFonts w:hint="default" w:ascii="Times New Roman" w:hAnsi="Times New Roman"/>
                <w:color w:val="000000"/>
                <w:sz w:val="20"/>
                <w:szCs w:val="20"/>
              </w:rPr>
            </w:pPr>
          </w:p>
        </w:tc>
      </w:tr>
      <w:tr w14:paraId="56DD73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AD05">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C287A">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EF56">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1C02">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0312">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C385">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26AA">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460AB">
            <w:pPr>
              <w:wordWrap w:val="0"/>
              <w:spacing w:line="594" w:lineRule="exact"/>
              <w:jc w:val="right"/>
              <w:textAlignment w:val="center"/>
              <w:rPr>
                <w:rFonts w:hint="default" w:ascii="Times New Roman" w:hAnsi="Times New Roman"/>
                <w:color w:val="000000"/>
                <w:sz w:val="20"/>
                <w:szCs w:val="20"/>
              </w:rPr>
            </w:pPr>
          </w:p>
        </w:tc>
      </w:tr>
      <w:tr w14:paraId="3DBB92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1A924">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F0006">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EF58">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3227">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F21F">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F99CA">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61FD">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1F88">
            <w:pPr>
              <w:wordWrap w:val="0"/>
              <w:spacing w:line="594" w:lineRule="exact"/>
              <w:jc w:val="right"/>
              <w:textAlignment w:val="center"/>
              <w:rPr>
                <w:rFonts w:hint="default" w:ascii="Times New Roman" w:hAnsi="Times New Roman"/>
                <w:color w:val="000000"/>
                <w:sz w:val="20"/>
                <w:szCs w:val="20"/>
              </w:rPr>
            </w:pPr>
          </w:p>
        </w:tc>
      </w:tr>
      <w:tr w14:paraId="1FFA8E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E691">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FAA1A">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3CBC">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D7B0">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FAB1">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7E40">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C601">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67FA7">
            <w:pPr>
              <w:wordWrap w:val="0"/>
              <w:spacing w:line="594" w:lineRule="exact"/>
              <w:jc w:val="right"/>
              <w:textAlignment w:val="center"/>
              <w:rPr>
                <w:rFonts w:hint="default" w:ascii="Times New Roman" w:hAnsi="Times New Roman"/>
                <w:color w:val="000000"/>
                <w:sz w:val="20"/>
                <w:szCs w:val="20"/>
              </w:rPr>
            </w:pPr>
          </w:p>
        </w:tc>
      </w:tr>
      <w:tr w14:paraId="3E54E8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E1EFF">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58842">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5CC1">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01DE">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FD6EE">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B354">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8DF5">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5F8D">
            <w:pPr>
              <w:wordWrap w:val="0"/>
              <w:spacing w:line="594" w:lineRule="exact"/>
              <w:jc w:val="right"/>
              <w:textAlignment w:val="center"/>
              <w:rPr>
                <w:rFonts w:hint="default" w:ascii="Times New Roman" w:hAnsi="Times New Roman"/>
                <w:color w:val="000000"/>
                <w:sz w:val="20"/>
                <w:szCs w:val="20"/>
              </w:rPr>
            </w:pPr>
          </w:p>
        </w:tc>
      </w:tr>
      <w:tr w14:paraId="3358EF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1C58">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FCE8B">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09E0">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56A9">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5DFD">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730.48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0371">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784A">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2167">
            <w:pPr>
              <w:wordWrap w:val="0"/>
              <w:spacing w:line="594" w:lineRule="exact"/>
              <w:jc w:val="right"/>
              <w:textAlignment w:val="center"/>
              <w:rPr>
                <w:rFonts w:hint="default" w:ascii="Times New Roman" w:hAnsi="Times New Roman"/>
                <w:color w:val="000000"/>
                <w:sz w:val="20"/>
                <w:szCs w:val="20"/>
              </w:rPr>
            </w:pPr>
          </w:p>
        </w:tc>
      </w:tr>
      <w:tr w14:paraId="1ABAA1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34AA">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F5585">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FDD6">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B438">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3E8C">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D554">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F9EA">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3000">
            <w:pPr>
              <w:wordWrap w:val="0"/>
              <w:spacing w:line="594" w:lineRule="exact"/>
              <w:jc w:val="right"/>
              <w:textAlignment w:val="center"/>
              <w:rPr>
                <w:rFonts w:hint="default" w:ascii="Times New Roman" w:hAnsi="Times New Roman"/>
                <w:color w:val="000000"/>
                <w:sz w:val="20"/>
                <w:szCs w:val="20"/>
              </w:rPr>
            </w:pPr>
          </w:p>
        </w:tc>
      </w:tr>
      <w:tr w14:paraId="2CB430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75D0">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410C4">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D234">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397.29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98F0">
            <w:pPr>
              <w:wordWrap w:val="0"/>
              <w:spacing w:line="594" w:lineRule="exact"/>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4B07">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397.29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2C15">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E9A2">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CCE0">
            <w:pPr>
              <w:wordWrap w:val="0"/>
              <w:spacing w:line="594" w:lineRule="exact"/>
              <w:jc w:val="right"/>
              <w:textAlignment w:val="center"/>
              <w:rPr>
                <w:rFonts w:hint="default" w:ascii="Times New Roman" w:hAnsi="Times New Roman"/>
                <w:color w:val="000000"/>
                <w:sz w:val="20"/>
                <w:szCs w:val="20"/>
              </w:rPr>
            </w:pPr>
          </w:p>
        </w:tc>
      </w:tr>
      <w:tr w14:paraId="40491C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7F62">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1DCFC">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残疾人就业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346B">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6495">
            <w:pPr>
              <w:wordWrap w:val="0"/>
              <w:spacing w:line="594" w:lineRule="exact"/>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42C0">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E1E4">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7C3">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69F9">
            <w:pPr>
              <w:wordWrap w:val="0"/>
              <w:spacing w:line="594" w:lineRule="exact"/>
              <w:jc w:val="right"/>
              <w:textAlignment w:val="center"/>
              <w:rPr>
                <w:rFonts w:hint="default" w:ascii="Times New Roman" w:hAnsi="Times New Roman"/>
                <w:color w:val="000000"/>
                <w:sz w:val="20"/>
                <w:szCs w:val="20"/>
              </w:rPr>
            </w:pPr>
          </w:p>
        </w:tc>
      </w:tr>
      <w:tr w14:paraId="6B4934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C07E">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CAAE4">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6E01F">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054D">
            <w:pPr>
              <w:wordWrap w:val="0"/>
              <w:spacing w:line="594" w:lineRule="exact"/>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2CC1">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307.42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9473">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DA65">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BA93">
            <w:pPr>
              <w:wordWrap w:val="0"/>
              <w:spacing w:line="594" w:lineRule="exact"/>
              <w:jc w:val="right"/>
              <w:textAlignment w:val="center"/>
              <w:rPr>
                <w:rFonts w:hint="default" w:ascii="Times New Roman" w:hAnsi="Times New Roman"/>
                <w:color w:val="000000"/>
                <w:sz w:val="20"/>
                <w:szCs w:val="20"/>
              </w:rPr>
            </w:pPr>
          </w:p>
        </w:tc>
      </w:tr>
      <w:tr w14:paraId="0F7953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EA84">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A7AC2">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5BDC">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53E48">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7EBA">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05B3">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B6E3">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003D">
            <w:pPr>
              <w:wordWrap w:val="0"/>
              <w:spacing w:line="594" w:lineRule="exact"/>
              <w:jc w:val="right"/>
              <w:textAlignment w:val="center"/>
              <w:rPr>
                <w:rFonts w:hint="default" w:ascii="Times New Roman" w:hAnsi="Times New Roman"/>
                <w:color w:val="000000"/>
                <w:sz w:val="20"/>
                <w:szCs w:val="20"/>
              </w:rPr>
            </w:pPr>
          </w:p>
        </w:tc>
      </w:tr>
      <w:tr w14:paraId="4428B4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8AE6">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E290B">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DA5B">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B3B2">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1C37">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E777">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7107">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A42D">
            <w:pPr>
              <w:wordWrap w:val="0"/>
              <w:spacing w:line="594" w:lineRule="exact"/>
              <w:jc w:val="right"/>
              <w:textAlignment w:val="center"/>
              <w:rPr>
                <w:rFonts w:hint="default" w:ascii="Times New Roman" w:hAnsi="Times New Roman"/>
                <w:color w:val="000000"/>
                <w:sz w:val="20"/>
                <w:szCs w:val="20"/>
              </w:rPr>
            </w:pPr>
          </w:p>
        </w:tc>
      </w:tr>
      <w:tr w14:paraId="2CBDFD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5DED">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E4170">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18CD">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28FF">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9908">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80D7">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663D">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8154">
            <w:pPr>
              <w:wordWrap w:val="0"/>
              <w:spacing w:line="594" w:lineRule="exact"/>
              <w:jc w:val="right"/>
              <w:textAlignment w:val="center"/>
              <w:rPr>
                <w:rFonts w:hint="default" w:ascii="Times New Roman" w:hAnsi="Times New Roman"/>
                <w:color w:val="000000"/>
                <w:sz w:val="20"/>
                <w:szCs w:val="20"/>
              </w:rPr>
            </w:pPr>
          </w:p>
        </w:tc>
      </w:tr>
      <w:tr w14:paraId="049057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4F8F">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AF2EB">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0F34">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961D">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7F30">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AA71">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DDD9">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335F">
            <w:pPr>
              <w:wordWrap w:val="0"/>
              <w:spacing w:line="594" w:lineRule="exact"/>
              <w:jc w:val="right"/>
              <w:textAlignment w:val="center"/>
              <w:rPr>
                <w:rFonts w:hint="default" w:ascii="Times New Roman" w:hAnsi="Times New Roman"/>
                <w:color w:val="000000"/>
                <w:sz w:val="20"/>
                <w:szCs w:val="20"/>
              </w:rPr>
            </w:pPr>
          </w:p>
        </w:tc>
      </w:tr>
      <w:tr w14:paraId="3A47F0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12FA">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DFA82">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E8F9">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C65D">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E7B41">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9102">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1013">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3DDC">
            <w:pPr>
              <w:wordWrap w:val="0"/>
              <w:spacing w:line="594" w:lineRule="exact"/>
              <w:jc w:val="right"/>
              <w:textAlignment w:val="center"/>
              <w:rPr>
                <w:rFonts w:hint="default" w:ascii="Times New Roman" w:hAnsi="Times New Roman"/>
                <w:color w:val="000000"/>
                <w:sz w:val="20"/>
                <w:szCs w:val="20"/>
              </w:rPr>
            </w:pPr>
          </w:p>
        </w:tc>
      </w:tr>
      <w:tr w14:paraId="17D140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E94E">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6144F">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C4DD">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3BA0">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9DC6">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D118">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6533">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CF41">
            <w:pPr>
              <w:wordWrap w:val="0"/>
              <w:spacing w:line="594" w:lineRule="exact"/>
              <w:jc w:val="right"/>
              <w:textAlignment w:val="center"/>
              <w:rPr>
                <w:rFonts w:hint="default" w:ascii="Times New Roman" w:hAnsi="Times New Roman"/>
                <w:color w:val="000000"/>
                <w:sz w:val="20"/>
                <w:szCs w:val="20"/>
              </w:rPr>
            </w:pPr>
          </w:p>
        </w:tc>
      </w:tr>
      <w:tr w14:paraId="1FBC88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6BD9">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B8F67">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77AD9">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0110">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9321">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1C8F">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109E">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E7A19">
            <w:pPr>
              <w:wordWrap w:val="0"/>
              <w:spacing w:line="594" w:lineRule="exact"/>
              <w:jc w:val="right"/>
              <w:textAlignment w:val="center"/>
              <w:rPr>
                <w:rFonts w:hint="default" w:ascii="Times New Roman" w:hAnsi="Times New Roman"/>
                <w:color w:val="000000"/>
                <w:sz w:val="20"/>
                <w:szCs w:val="20"/>
              </w:rPr>
            </w:pPr>
          </w:p>
        </w:tc>
      </w:tr>
      <w:tr w14:paraId="1F9786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44D8">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16D04">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6EB2">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2E50">
            <w:pPr>
              <w:wordWrap w:val="0"/>
              <w:spacing w:line="594" w:lineRule="exact"/>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3380">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6E83">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7425">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8D25">
            <w:pPr>
              <w:wordWrap w:val="0"/>
              <w:spacing w:line="594" w:lineRule="exact"/>
              <w:jc w:val="right"/>
              <w:textAlignment w:val="center"/>
              <w:rPr>
                <w:rFonts w:hint="default" w:ascii="Times New Roman" w:hAnsi="Times New Roman"/>
                <w:color w:val="000000"/>
                <w:sz w:val="20"/>
                <w:szCs w:val="20"/>
              </w:rPr>
            </w:pPr>
          </w:p>
        </w:tc>
      </w:tr>
      <w:tr w14:paraId="5A5D23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381F">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4630E">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7CEF">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E1A2">
            <w:pPr>
              <w:wordWrap w:val="0"/>
              <w:spacing w:line="594" w:lineRule="exact"/>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8835">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5B28">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D809">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8ABA">
            <w:pPr>
              <w:wordWrap w:val="0"/>
              <w:spacing w:line="594" w:lineRule="exact"/>
              <w:jc w:val="right"/>
              <w:textAlignment w:val="center"/>
              <w:rPr>
                <w:rFonts w:hint="default" w:ascii="Times New Roman" w:hAnsi="Times New Roman"/>
                <w:color w:val="000000"/>
                <w:sz w:val="20"/>
                <w:szCs w:val="20"/>
              </w:rPr>
            </w:pPr>
          </w:p>
        </w:tc>
      </w:tr>
      <w:tr w14:paraId="6D5309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375C">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2296006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772E5">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用于残疾人事业的彩票公益金支出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34F2">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7321">
            <w:pPr>
              <w:wordWrap w:val="0"/>
              <w:spacing w:line="594" w:lineRule="exact"/>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9940">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98244">
            <w:pPr>
              <w:wordWrap w:val="0"/>
              <w:spacing w:line="594" w:lineRule="exact"/>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51D9">
            <w:pPr>
              <w:wordWrap w:val="0"/>
              <w:spacing w:line="594" w:lineRule="exact"/>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DA0F">
            <w:pPr>
              <w:wordWrap w:val="0"/>
              <w:spacing w:line="594" w:lineRule="exact"/>
              <w:jc w:val="right"/>
              <w:textAlignment w:val="center"/>
              <w:rPr>
                <w:rFonts w:hint="default" w:ascii="Times New Roman" w:hAnsi="Times New Roman"/>
                <w:color w:val="000000"/>
                <w:sz w:val="20"/>
                <w:szCs w:val="20"/>
              </w:rPr>
            </w:pPr>
          </w:p>
        </w:tc>
      </w:tr>
    </w:tbl>
    <w:p w14:paraId="6FD872DC">
      <w:pPr>
        <w:spacing w:line="594" w:lineRule="exact"/>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0ED4B252">
      <w:pPr>
        <w:spacing w:line="594" w:lineRule="exact"/>
        <w:rPr>
          <w:rFonts w:hint="default" w:ascii="Times New Roman" w:hAnsi="Times New Roman"/>
          <w:sz w:val="21"/>
          <w:szCs w:val="21"/>
        </w:rPr>
      </w:pPr>
      <w:r>
        <w:rPr>
          <w:rFonts w:hint="default" w:ascii="Times New Roman" w:hAnsi="Times New Roman"/>
          <w:sz w:val="21"/>
          <w:szCs w:val="21"/>
        </w:rPr>
        <w:br w:type="page"/>
      </w:r>
    </w:p>
    <w:p w14:paraId="137334EC">
      <w:pPr>
        <w:spacing w:line="594" w:lineRule="exact"/>
        <w:rPr>
          <w:rFonts w:hint="default" w:ascii="Times New Roman" w:hAnsi="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A15712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6946A28">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14:paraId="338E1B0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2504EA3">
            <w:pPr>
              <w:spacing w:line="594"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重庆市忠县残疾人联合会（本级）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47648799">
            <w:pPr>
              <w:spacing w:line="594"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FCACCF">
            <w:pPr>
              <w:spacing w:line="594"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C47CC0">
            <w:pPr>
              <w:spacing w:line="594"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FFFFA4F">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14:paraId="174AB44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1CC376F">
            <w:pPr>
              <w:spacing w:line="594"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564AE7">
            <w:pPr>
              <w:spacing w:line="594"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CB1B91">
            <w:pPr>
              <w:spacing w:line="594"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5DE04A">
            <w:pPr>
              <w:spacing w:line="594"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AB9EECA">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63089D9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7D982">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49DB9">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14:paraId="559361A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C5BDF">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5F317">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21EADE">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411ADD">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14:paraId="7174FA0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4624C">
            <w:pPr>
              <w:spacing w:line="594"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4DE5D">
            <w:pPr>
              <w:spacing w:line="594"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39B126">
            <w:pPr>
              <w:spacing w:line="594"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71542">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DEFFC">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956A2">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CC6CA">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14:paraId="504D50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3C49E">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C763">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864.71</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9906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CABA">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1D99">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158C">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D362">
            <w:pPr>
              <w:wordWrap w:val="0"/>
              <w:spacing w:line="594" w:lineRule="exact"/>
              <w:jc w:val="right"/>
              <w:textAlignment w:val="center"/>
              <w:rPr>
                <w:rFonts w:hint="default" w:ascii="Times New Roman" w:hAnsi="Times New Roman"/>
                <w:color w:val="000000"/>
                <w:sz w:val="18"/>
                <w:szCs w:val="18"/>
              </w:rPr>
            </w:pPr>
          </w:p>
        </w:tc>
      </w:tr>
      <w:tr w14:paraId="21F8E4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C123E">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8F9B">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126.00</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08DA1">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1934">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FF962">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E84A">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3781">
            <w:pPr>
              <w:wordWrap w:val="0"/>
              <w:spacing w:line="594" w:lineRule="exact"/>
              <w:jc w:val="right"/>
              <w:textAlignment w:val="center"/>
              <w:rPr>
                <w:rFonts w:hint="default" w:ascii="Times New Roman" w:hAnsi="Times New Roman"/>
                <w:color w:val="000000"/>
                <w:sz w:val="18"/>
                <w:szCs w:val="18"/>
              </w:rPr>
            </w:pPr>
          </w:p>
        </w:tc>
      </w:tr>
      <w:tr w14:paraId="56A27C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7CB08">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A78F">
            <w:pPr>
              <w:wordWrap w:val="0"/>
              <w:spacing w:line="594"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7458A">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283F">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5E61">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5ED4">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C997">
            <w:pPr>
              <w:wordWrap w:val="0"/>
              <w:spacing w:line="594" w:lineRule="exact"/>
              <w:jc w:val="right"/>
              <w:textAlignment w:val="center"/>
              <w:rPr>
                <w:rFonts w:hint="default" w:ascii="Times New Roman" w:hAnsi="Times New Roman"/>
                <w:color w:val="000000"/>
                <w:sz w:val="18"/>
                <w:szCs w:val="18"/>
              </w:rPr>
            </w:pPr>
          </w:p>
        </w:tc>
      </w:tr>
      <w:tr w14:paraId="24AB02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8767C">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647A32">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12E8E">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C99E">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9064">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D4A6">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A771">
            <w:pPr>
              <w:wordWrap w:val="0"/>
              <w:spacing w:line="594" w:lineRule="exact"/>
              <w:jc w:val="right"/>
              <w:textAlignment w:val="center"/>
              <w:rPr>
                <w:rFonts w:hint="default" w:ascii="Times New Roman" w:hAnsi="Times New Roman"/>
                <w:color w:val="000000"/>
                <w:sz w:val="18"/>
                <w:szCs w:val="18"/>
              </w:rPr>
            </w:pPr>
          </w:p>
        </w:tc>
      </w:tr>
      <w:tr w14:paraId="2C58F3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0865E">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06F17F">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5DB2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3DBD">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30D8">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DFF4">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45C1">
            <w:pPr>
              <w:wordWrap w:val="0"/>
              <w:spacing w:line="594" w:lineRule="exact"/>
              <w:jc w:val="right"/>
              <w:textAlignment w:val="center"/>
              <w:rPr>
                <w:rFonts w:hint="default" w:ascii="Times New Roman" w:hAnsi="Times New Roman"/>
                <w:color w:val="000000"/>
                <w:sz w:val="18"/>
                <w:szCs w:val="18"/>
              </w:rPr>
            </w:pPr>
          </w:p>
        </w:tc>
      </w:tr>
      <w:tr w14:paraId="0A8259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50CEC">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F3E013">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5351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4DA8">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6D68">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EE14">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A41B">
            <w:pPr>
              <w:wordWrap w:val="0"/>
              <w:spacing w:line="594" w:lineRule="exact"/>
              <w:jc w:val="right"/>
              <w:textAlignment w:val="center"/>
              <w:rPr>
                <w:rFonts w:hint="default" w:ascii="Times New Roman" w:hAnsi="Times New Roman"/>
                <w:color w:val="000000"/>
                <w:sz w:val="18"/>
                <w:szCs w:val="18"/>
              </w:rPr>
            </w:pPr>
          </w:p>
        </w:tc>
      </w:tr>
      <w:tr w14:paraId="1C4187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5F27E">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F8F394">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5A346">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D0BC1">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F4E6">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482C">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CA66">
            <w:pPr>
              <w:wordWrap w:val="0"/>
              <w:spacing w:line="594" w:lineRule="exact"/>
              <w:jc w:val="right"/>
              <w:textAlignment w:val="center"/>
              <w:rPr>
                <w:rFonts w:hint="default" w:ascii="Times New Roman" w:hAnsi="Times New Roman"/>
                <w:color w:val="000000"/>
                <w:sz w:val="18"/>
                <w:szCs w:val="18"/>
              </w:rPr>
            </w:pPr>
          </w:p>
        </w:tc>
      </w:tr>
      <w:tr w14:paraId="338DDA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9CD80">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B28E4C">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107F0">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36EC">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851.23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B561">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851.23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C915">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08AB">
            <w:pPr>
              <w:wordWrap w:val="0"/>
              <w:spacing w:line="594" w:lineRule="exact"/>
              <w:jc w:val="right"/>
              <w:textAlignment w:val="center"/>
              <w:rPr>
                <w:rFonts w:hint="default" w:ascii="Times New Roman" w:hAnsi="Times New Roman"/>
                <w:color w:val="000000"/>
                <w:sz w:val="18"/>
                <w:szCs w:val="18"/>
              </w:rPr>
            </w:pPr>
          </w:p>
        </w:tc>
      </w:tr>
      <w:tr w14:paraId="036F73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D415E">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B4E161">
            <w:pPr>
              <w:spacing w:line="594"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D9372">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FDCEA">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3A2A9">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E86DF">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EA61D">
            <w:pPr>
              <w:wordWrap w:val="0"/>
              <w:spacing w:line="594" w:lineRule="exact"/>
              <w:jc w:val="right"/>
              <w:textAlignment w:val="center"/>
              <w:rPr>
                <w:rFonts w:hint="default" w:ascii="Times New Roman" w:hAnsi="Times New Roman"/>
                <w:color w:val="000000"/>
                <w:sz w:val="18"/>
                <w:szCs w:val="18"/>
              </w:rPr>
            </w:pPr>
          </w:p>
        </w:tc>
      </w:tr>
      <w:tr w14:paraId="61365C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948FD">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6831">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752F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C0AA">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C5E88">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7759">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B2C9">
            <w:pPr>
              <w:wordWrap w:val="0"/>
              <w:spacing w:line="594" w:lineRule="exact"/>
              <w:jc w:val="right"/>
              <w:textAlignment w:val="center"/>
              <w:rPr>
                <w:rFonts w:hint="default" w:ascii="Times New Roman" w:hAnsi="Times New Roman"/>
                <w:color w:val="000000"/>
                <w:sz w:val="18"/>
                <w:szCs w:val="18"/>
              </w:rPr>
            </w:pPr>
          </w:p>
        </w:tc>
      </w:tr>
      <w:tr w14:paraId="608074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9E902">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2A8C">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32B9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F17E">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097F">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044C">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A8EF">
            <w:pPr>
              <w:wordWrap w:val="0"/>
              <w:spacing w:line="594" w:lineRule="exact"/>
              <w:jc w:val="right"/>
              <w:textAlignment w:val="center"/>
              <w:rPr>
                <w:rFonts w:hint="default" w:ascii="Times New Roman" w:hAnsi="Times New Roman"/>
                <w:color w:val="000000"/>
                <w:sz w:val="18"/>
                <w:szCs w:val="18"/>
              </w:rPr>
            </w:pPr>
          </w:p>
        </w:tc>
      </w:tr>
      <w:tr w14:paraId="76A3CE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C4C9A">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FC79">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B870B">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34B0">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C7869">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8CC0">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8EA7">
            <w:pPr>
              <w:wordWrap w:val="0"/>
              <w:spacing w:line="594" w:lineRule="exact"/>
              <w:jc w:val="right"/>
              <w:textAlignment w:val="center"/>
              <w:rPr>
                <w:rFonts w:hint="default" w:ascii="Times New Roman" w:hAnsi="Times New Roman"/>
                <w:color w:val="000000"/>
                <w:sz w:val="18"/>
                <w:szCs w:val="18"/>
              </w:rPr>
            </w:pPr>
          </w:p>
        </w:tc>
      </w:tr>
      <w:tr w14:paraId="32DE35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B0452">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DBB3">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F81F1">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0782">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1B0DE">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CDD7">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6444">
            <w:pPr>
              <w:wordWrap w:val="0"/>
              <w:spacing w:line="594" w:lineRule="exact"/>
              <w:jc w:val="right"/>
              <w:textAlignment w:val="center"/>
              <w:rPr>
                <w:rFonts w:hint="default" w:ascii="Times New Roman" w:hAnsi="Times New Roman"/>
                <w:color w:val="000000"/>
                <w:sz w:val="18"/>
                <w:szCs w:val="18"/>
              </w:rPr>
            </w:pPr>
          </w:p>
        </w:tc>
      </w:tr>
      <w:tr w14:paraId="66EAB0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687E9">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1E2D3">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69053">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62D7">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3F98">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8593">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CD25">
            <w:pPr>
              <w:wordWrap w:val="0"/>
              <w:spacing w:line="594" w:lineRule="exact"/>
              <w:jc w:val="right"/>
              <w:textAlignment w:val="center"/>
              <w:rPr>
                <w:rFonts w:hint="default" w:ascii="Times New Roman" w:hAnsi="Times New Roman"/>
                <w:color w:val="000000"/>
                <w:sz w:val="18"/>
                <w:szCs w:val="18"/>
              </w:rPr>
            </w:pPr>
          </w:p>
        </w:tc>
      </w:tr>
      <w:tr w14:paraId="6B0C80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EB041">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4FF42">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C5AC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F9A7">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3C04">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9E624">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0766">
            <w:pPr>
              <w:wordWrap w:val="0"/>
              <w:spacing w:line="594" w:lineRule="exact"/>
              <w:jc w:val="right"/>
              <w:textAlignment w:val="center"/>
              <w:rPr>
                <w:rFonts w:hint="default" w:ascii="Times New Roman" w:hAnsi="Times New Roman"/>
                <w:color w:val="000000"/>
                <w:sz w:val="18"/>
                <w:szCs w:val="18"/>
              </w:rPr>
            </w:pPr>
          </w:p>
        </w:tc>
      </w:tr>
      <w:tr w14:paraId="0A2A39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DDF25">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FE57">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A52A3">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CE73">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8BEF">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949E">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90683">
            <w:pPr>
              <w:wordWrap w:val="0"/>
              <w:spacing w:line="594" w:lineRule="exact"/>
              <w:jc w:val="right"/>
              <w:textAlignment w:val="center"/>
              <w:rPr>
                <w:rFonts w:hint="default" w:ascii="Times New Roman" w:hAnsi="Times New Roman"/>
                <w:color w:val="000000"/>
                <w:sz w:val="18"/>
                <w:szCs w:val="18"/>
              </w:rPr>
            </w:pPr>
          </w:p>
        </w:tc>
      </w:tr>
      <w:tr w14:paraId="029AE2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EBC04">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7C97">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8A043">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1427">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8C80">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326D">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012F">
            <w:pPr>
              <w:wordWrap w:val="0"/>
              <w:spacing w:line="594" w:lineRule="exact"/>
              <w:jc w:val="right"/>
              <w:textAlignment w:val="center"/>
              <w:rPr>
                <w:rFonts w:hint="default" w:ascii="Times New Roman" w:hAnsi="Times New Roman"/>
                <w:color w:val="000000"/>
                <w:sz w:val="18"/>
                <w:szCs w:val="18"/>
              </w:rPr>
            </w:pPr>
          </w:p>
        </w:tc>
      </w:tr>
      <w:tr w14:paraId="4A6A12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54100">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D3BD">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65A0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6348">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3CA9">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9653">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0C6B">
            <w:pPr>
              <w:wordWrap w:val="0"/>
              <w:spacing w:line="594" w:lineRule="exact"/>
              <w:jc w:val="right"/>
              <w:textAlignment w:val="center"/>
              <w:rPr>
                <w:rFonts w:hint="default" w:ascii="Times New Roman" w:hAnsi="Times New Roman"/>
                <w:color w:val="000000"/>
                <w:sz w:val="18"/>
                <w:szCs w:val="18"/>
              </w:rPr>
            </w:pPr>
          </w:p>
        </w:tc>
      </w:tr>
      <w:tr w14:paraId="02A6ED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707A0">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449A">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B40E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0C6C">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3616">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D080">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D684">
            <w:pPr>
              <w:wordWrap w:val="0"/>
              <w:spacing w:line="594" w:lineRule="exact"/>
              <w:jc w:val="right"/>
              <w:textAlignment w:val="center"/>
              <w:rPr>
                <w:rFonts w:hint="default" w:ascii="Times New Roman" w:hAnsi="Times New Roman"/>
                <w:color w:val="000000"/>
                <w:sz w:val="18"/>
                <w:szCs w:val="18"/>
              </w:rPr>
            </w:pPr>
          </w:p>
        </w:tc>
      </w:tr>
      <w:tr w14:paraId="027F69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52859">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3E58">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E90A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C93C">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EC49">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E93B">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1655">
            <w:pPr>
              <w:wordWrap w:val="0"/>
              <w:spacing w:line="594" w:lineRule="exact"/>
              <w:jc w:val="right"/>
              <w:textAlignment w:val="center"/>
              <w:rPr>
                <w:rFonts w:hint="default" w:ascii="Times New Roman" w:hAnsi="Times New Roman"/>
                <w:color w:val="000000"/>
                <w:sz w:val="18"/>
                <w:szCs w:val="18"/>
              </w:rPr>
            </w:pPr>
          </w:p>
        </w:tc>
      </w:tr>
      <w:tr w14:paraId="376D60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EE88B">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030F">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E3198">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F8A9">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885A">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F585">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EFEB">
            <w:pPr>
              <w:wordWrap w:val="0"/>
              <w:spacing w:line="594" w:lineRule="exact"/>
              <w:jc w:val="right"/>
              <w:textAlignment w:val="center"/>
              <w:rPr>
                <w:rFonts w:hint="default" w:ascii="Times New Roman" w:hAnsi="Times New Roman"/>
                <w:color w:val="000000"/>
                <w:sz w:val="18"/>
                <w:szCs w:val="18"/>
              </w:rPr>
            </w:pPr>
          </w:p>
        </w:tc>
      </w:tr>
      <w:tr w14:paraId="33AECA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D428F">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8AFA">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D9EAB">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EB684">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2C71">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012F">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240F">
            <w:pPr>
              <w:wordWrap w:val="0"/>
              <w:spacing w:line="594" w:lineRule="exact"/>
              <w:jc w:val="right"/>
              <w:textAlignment w:val="center"/>
              <w:rPr>
                <w:rFonts w:hint="default" w:ascii="Times New Roman" w:hAnsi="Times New Roman"/>
                <w:color w:val="000000"/>
                <w:sz w:val="18"/>
                <w:szCs w:val="18"/>
              </w:rPr>
            </w:pPr>
          </w:p>
        </w:tc>
      </w:tr>
      <w:tr w14:paraId="20E73C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BE833">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27FC">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2B34D">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08EE">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4512">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489B">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126.00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3C99">
            <w:pPr>
              <w:wordWrap w:val="0"/>
              <w:spacing w:line="594" w:lineRule="exact"/>
              <w:jc w:val="right"/>
              <w:textAlignment w:val="center"/>
              <w:rPr>
                <w:rFonts w:hint="default" w:ascii="Times New Roman" w:hAnsi="Times New Roman"/>
                <w:color w:val="000000"/>
                <w:sz w:val="18"/>
                <w:szCs w:val="18"/>
              </w:rPr>
            </w:pPr>
          </w:p>
        </w:tc>
      </w:tr>
      <w:tr w14:paraId="635944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A74743">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D2D07">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47776">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735A">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8206">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D1EB">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7818">
            <w:pPr>
              <w:wordWrap w:val="0"/>
              <w:spacing w:line="594" w:lineRule="exact"/>
              <w:jc w:val="right"/>
              <w:textAlignment w:val="center"/>
              <w:rPr>
                <w:rFonts w:hint="default" w:ascii="Times New Roman" w:hAnsi="Times New Roman"/>
                <w:color w:val="000000"/>
                <w:sz w:val="18"/>
                <w:szCs w:val="18"/>
              </w:rPr>
            </w:pPr>
          </w:p>
        </w:tc>
      </w:tr>
      <w:tr w14:paraId="63D63C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0B7334">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72CB">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DF026">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404F">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E544">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407A">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257C">
            <w:pPr>
              <w:wordWrap w:val="0"/>
              <w:spacing w:line="594" w:lineRule="exact"/>
              <w:jc w:val="right"/>
              <w:textAlignment w:val="center"/>
              <w:rPr>
                <w:rFonts w:hint="default" w:ascii="Times New Roman" w:hAnsi="Times New Roman"/>
                <w:color w:val="000000"/>
                <w:sz w:val="18"/>
                <w:szCs w:val="18"/>
              </w:rPr>
            </w:pPr>
          </w:p>
        </w:tc>
      </w:tr>
      <w:tr w14:paraId="43754D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30A778">
            <w:pPr>
              <w:spacing w:line="594"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AA31">
            <w:pPr>
              <w:spacing w:line="594"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1BD4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7CCA">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CF15">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4940">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7DCE">
            <w:pPr>
              <w:wordWrap w:val="0"/>
              <w:spacing w:line="594" w:lineRule="exact"/>
              <w:jc w:val="right"/>
              <w:textAlignment w:val="center"/>
              <w:rPr>
                <w:rFonts w:hint="default" w:ascii="Times New Roman" w:hAnsi="Times New Roman"/>
                <w:color w:val="000000"/>
                <w:sz w:val="18"/>
                <w:szCs w:val="18"/>
              </w:rPr>
            </w:pPr>
          </w:p>
        </w:tc>
      </w:tr>
      <w:tr w14:paraId="36E658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4F56C">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C4F">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990.71</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D7DC6">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BEA0">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FB26">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864.71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0859">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126.00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1A69">
            <w:pPr>
              <w:wordWrap w:val="0"/>
              <w:spacing w:line="594" w:lineRule="exact"/>
              <w:jc w:val="right"/>
              <w:textAlignment w:val="center"/>
              <w:rPr>
                <w:rFonts w:hint="default" w:ascii="Times New Roman" w:hAnsi="Times New Roman"/>
                <w:color w:val="000000"/>
                <w:sz w:val="18"/>
                <w:szCs w:val="18"/>
              </w:rPr>
            </w:pPr>
          </w:p>
        </w:tc>
      </w:tr>
      <w:tr w14:paraId="540C38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1573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EE72">
            <w:pPr>
              <w:wordWrap w:val="0"/>
              <w:spacing w:line="594"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126B8">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6900">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FF94">
            <w:pPr>
              <w:wordWrap w:val="0"/>
              <w:spacing w:line="594"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61D0">
            <w:pPr>
              <w:wordWrap w:val="0"/>
              <w:spacing w:line="594"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6C3A">
            <w:pPr>
              <w:wordWrap w:val="0"/>
              <w:spacing w:line="594" w:lineRule="exact"/>
              <w:jc w:val="right"/>
              <w:textAlignment w:val="center"/>
              <w:rPr>
                <w:rFonts w:hint="default" w:ascii="Times New Roman" w:hAnsi="Times New Roman"/>
                <w:color w:val="000000"/>
                <w:sz w:val="18"/>
                <w:szCs w:val="18"/>
              </w:rPr>
            </w:pPr>
          </w:p>
        </w:tc>
      </w:tr>
      <w:tr w14:paraId="5AD242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0199E">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0A50">
            <w:pPr>
              <w:wordWrap w:val="0"/>
              <w:spacing w:line="594"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7503C1">
            <w:pPr>
              <w:spacing w:line="594"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09EEE3">
            <w:pPr>
              <w:spacing w:line="594"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A43951">
            <w:pPr>
              <w:spacing w:line="594"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F50758">
            <w:pPr>
              <w:spacing w:line="594"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869812">
            <w:pPr>
              <w:spacing w:line="594" w:lineRule="exact"/>
              <w:rPr>
                <w:rFonts w:hint="default" w:ascii="Times New Roman" w:hAnsi="Times New Roman"/>
                <w:color w:val="000000"/>
                <w:sz w:val="18"/>
                <w:szCs w:val="18"/>
              </w:rPr>
            </w:pPr>
          </w:p>
        </w:tc>
      </w:tr>
      <w:tr w14:paraId="11B0C6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B49E5">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BC94">
            <w:pPr>
              <w:wordWrap w:val="0"/>
              <w:spacing w:line="594"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9F36B">
            <w:pPr>
              <w:spacing w:line="594"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9BF9">
            <w:pPr>
              <w:spacing w:line="594"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69EC">
            <w:pPr>
              <w:spacing w:line="594"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E07C">
            <w:pPr>
              <w:spacing w:line="594"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B4F6">
            <w:pPr>
              <w:spacing w:line="594" w:lineRule="exact"/>
              <w:jc w:val="right"/>
              <w:rPr>
                <w:rFonts w:hint="default" w:ascii="Times New Roman" w:hAnsi="Times New Roman"/>
                <w:color w:val="000000"/>
                <w:sz w:val="18"/>
                <w:szCs w:val="18"/>
              </w:rPr>
            </w:pPr>
          </w:p>
        </w:tc>
      </w:tr>
      <w:tr w14:paraId="07AE97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BBB03">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D0BD">
            <w:pPr>
              <w:wordWrap w:val="0"/>
              <w:spacing w:line="594"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0A16F">
            <w:pPr>
              <w:spacing w:line="594"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D485">
            <w:pPr>
              <w:spacing w:line="594"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F4136">
            <w:pPr>
              <w:spacing w:line="594"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A7C4C">
            <w:pPr>
              <w:spacing w:line="594"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3E93">
            <w:pPr>
              <w:spacing w:line="594" w:lineRule="exact"/>
              <w:jc w:val="right"/>
              <w:rPr>
                <w:rFonts w:hint="default" w:ascii="Times New Roman" w:hAnsi="Times New Roman"/>
                <w:color w:val="000000"/>
                <w:sz w:val="18"/>
                <w:szCs w:val="18"/>
              </w:rPr>
            </w:pPr>
          </w:p>
        </w:tc>
      </w:tr>
      <w:tr w14:paraId="1A8356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6CC12">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F744">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990.71</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455E8">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8BFE">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4C31E">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864.71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2D13">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126.00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C0E5">
            <w:pPr>
              <w:wordWrap w:val="0"/>
              <w:spacing w:line="594" w:lineRule="exact"/>
              <w:jc w:val="right"/>
              <w:textAlignment w:val="center"/>
              <w:rPr>
                <w:rFonts w:hint="default" w:ascii="Times New Roman" w:hAnsi="Times New Roman"/>
                <w:color w:val="000000"/>
                <w:sz w:val="18"/>
                <w:szCs w:val="18"/>
              </w:rPr>
            </w:pPr>
          </w:p>
        </w:tc>
      </w:tr>
    </w:tbl>
    <w:p w14:paraId="3B020376">
      <w:pPr>
        <w:spacing w:line="594"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2FABFA9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E8622CC">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14:paraId="2DB72807">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3E84FE7">
            <w:pPr>
              <w:spacing w:line="594"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重庆市忠县残疾人联合会（本级）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1D7CB76">
            <w:pPr>
              <w:spacing w:line="594" w:lineRule="exact"/>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9618BD5">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14:paraId="4F17321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FD4B809">
            <w:pPr>
              <w:spacing w:line="594" w:lineRule="exact"/>
              <w:rPr>
                <w:rFonts w:hint="default" w:ascii="Times New Roman" w:hAnsi="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15CACC3">
            <w:pPr>
              <w:spacing w:line="594" w:lineRule="exact"/>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6E8B2FF">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6F200CDB">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14A9F">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D32EAD">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14:paraId="78BC3757">
        <w:tblPrEx>
          <w:tblCellMar>
            <w:top w:w="0" w:type="dxa"/>
            <w:left w:w="0" w:type="dxa"/>
            <w:bottom w:w="0" w:type="dxa"/>
            <w:right w:w="0" w:type="dxa"/>
          </w:tblCellMar>
        </w:tblPrEx>
        <w:trPr>
          <w:trHeight w:val="594"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C1EAD">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6215CF">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C244C">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7436E">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65F68C">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14:paraId="1C938B03">
        <w:tblPrEx>
          <w:tblCellMar>
            <w:top w:w="0" w:type="dxa"/>
            <w:left w:w="0" w:type="dxa"/>
            <w:bottom w:w="0" w:type="dxa"/>
            <w:right w:w="0" w:type="dxa"/>
          </w:tblCellMar>
        </w:tblPrEx>
        <w:trPr>
          <w:trHeight w:val="594"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A9F6C">
            <w:pPr>
              <w:spacing w:line="594" w:lineRule="exact"/>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FF6749">
            <w:pPr>
              <w:spacing w:line="594" w:lineRule="exact"/>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3FB755">
            <w:pPr>
              <w:spacing w:line="594" w:lineRule="exact"/>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E144AF">
            <w:pPr>
              <w:spacing w:line="594" w:lineRule="exact"/>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CC13C4">
            <w:pPr>
              <w:spacing w:line="594" w:lineRule="exact"/>
              <w:jc w:val="center"/>
              <w:rPr>
                <w:rFonts w:hint="default" w:ascii="Times New Roman" w:hAnsi="Times New Roman"/>
                <w:b/>
                <w:color w:val="000000"/>
                <w:sz w:val="20"/>
                <w:szCs w:val="20"/>
              </w:rPr>
            </w:pPr>
          </w:p>
        </w:tc>
      </w:tr>
      <w:tr w14:paraId="7F786035">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ED974">
            <w:pPr>
              <w:spacing w:line="594" w:lineRule="exact"/>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F98616">
            <w:pPr>
              <w:spacing w:line="594" w:lineRule="exact"/>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51AF96">
            <w:pPr>
              <w:spacing w:line="594" w:lineRule="exact"/>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5B8C07">
            <w:pPr>
              <w:spacing w:line="594" w:lineRule="exact"/>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BE70B4">
            <w:pPr>
              <w:spacing w:line="594" w:lineRule="exact"/>
              <w:jc w:val="center"/>
              <w:rPr>
                <w:rFonts w:hint="default" w:ascii="Times New Roman" w:hAnsi="Times New Roman"/>
                <w:b/>
                <w:color w:val="000000"/>
                <w:sz w:val="20"/>
                <w:szCs w:val="20"/>
              </w:rPr>
            </w:pPr>
          </w:p>
        </w:tc>
      </w:tr>
      <w:tr w14:paraId="359D84C3">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F1CB5">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29253">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864.71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B2F60">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134.23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F4BC7">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730.48</w:t>
            </w:r>
          </w:p>
        </w:tc>
      </w:tr>
      <w:tr w14:paraId="1A59BC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9087A">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075C7">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A8C54">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6C820">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C26ED">
            <w:pPr>
              <w:wordWrap w:val="0"/>
              <w:spacing w:line="594" w:lineRule="exact"/>
              <w:jc w:val="right"/>
              <w:textAlignment w:val="center"/>
              <w:rPr>
                <w:rFonts w:hint="default" w:ascii="Times New Roman" w:hAnsi="Times New Roman"/>
                <w:b/>
                <w:color w:val="000000"/>
                <w:sz w:val="20"/>
                <w:szCs w:val="20"/>
              </w:rPr>
            </w:pPr>
          </w:p>
        </w:tc>
      </w:tr>
      <w:tr w14:paraId="2A73DF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0CE4F">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F70BB">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0BAB0">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DC100">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31629">
            <w:pPr>
              <w:wordWrap w:val="0"/>
              <w:spacing w:line="594" w:lineRule="exact"/>
              <w:jc w:val="right"/>
              <w:textAlignment w:val="center"/>
              <w:rPr>
                <w:rFonts w:hint="default" w:ascii="Times New Roman" w:hAnsi="Times New Roman"/>
                <w:b/>
                <w:color w:val="000000"/>
                <w:sz w:val="20"/>
                <w:szCs w:val="20"/>
              </w:rPr>
            </w:pPr>
          </w:p>
        </w:tc>
      </w:tr>
      <w:tr w14:paraId="5DAA60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42AE">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6A816">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99B5D">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EBADA">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8BBDD">
            <w:pPr>
              <w:wordWrap w:val="0"/>
              <w:spacing w:line="594" w:lineRule="exact"/>
              <w:jc w:val="right"/>
              <w:textAlignment w:val="center"/>
              <w:rPr>
                <w:rFonts w:hint="default" w:ascii="Times New Roman" w:hAnsi="Times New Roman"/>
                <w:b/>
                <w:color w:val="000000"/>
                <w:sz w:val="20"/>
                <w:szCs w:val="20"/>
              </w:rPr>
            </w:pPr>
          </w:p>
        </w:tc>
      </w:tr>
      <w:tr w14:paraId="56EDB6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A79F">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9BFE1">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E84A4">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851.23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B4C3E">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120.75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83297">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730.48</w:t>
            </w:r>
          </w:p>
        </w:tc>
      </w:tr>
      <w:tr w14:paraId="4F8EBB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8C78">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ADD22">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5B7F7">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69409">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D5C47">
            <w:pPr>
              <w:wordWrap w:val="0"/>
              <w:spacing w:line="594" w:lineRule="exact"/>
              <w:jc w:val="right"/>
              <w:textAlignment w:val="center"/>
              <w:rPr>
                <w:rFonts w:hint="default" w:ascii="Times New Roman" w:hAnsi="Times New Roman"/>
                <w:b/>
                <w:color w:val="000000"/>
                <w:sz w:val="20"/>
                <w:szCs w:val="20"/>
              </w:rPr>
            </w:pPr>
          </w:p>
        </w:tc>
      </w:tr>
      <w:tr w14:paraId="3620E9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3281">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9705F">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61165">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3F0D8">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28C5E">
            <w:pPr>
              <w:wordWrap w:val="0"/>
              <w:spacing w:line="594" w:lineRule="exact"/>
              <w:jc w:val="right"/>
              <w:textAlignment w:val="center"/>
              <w:rPr>
                <w:rFonts w:hint="default" w:ascii="Times New Roman" w:hAnsi="Times New Roman"/>
                <w:b/>
                <w:color w:val="000000"/>
                <w:sz w:val="20"/>
                <w:szCs w:val="20"/>
              </w:rPr>
            </w:pPr>
          </w:p>
        </w:tc>
      </w:tr>
      <w:tr w14:paraId="2871F7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4638">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D60EE">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4D1B8">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6B55E">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5BCDA">
            <w:pPr>
              <w:wordWrap w:val="0"/>
              <w:spacing w:line="594" w:lineRule="exact"/>
              <w:jc w:val="right"/>
              <w:textAlignment w:val="center"/>
              <w:rPr>
                <w:rFonts w:hint="default" w:ascii="Times New Roman" w:hAnsi="Times New Roman"/>
                <w:b/>
                <w:color w:val="000000"/>
                <w:sz w:val="20"/>
                <w:szCs w:val="20"/>
              </w:rPr>
            </w:pPr>
          </w:p>
        </w:tc>
      </w:tr>
      <w:tr w14:paraId="01A473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4FD8">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A25B1">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6230B">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8970A">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7D780">
            <w:pPr>
              <w:wordWrap w:val="0"/>
              <w:spacing w:line="594" w:lineRule="exact"/>
              <w:jc w:val="right"/>
              <w:textAlignment w:val="center"/>
              <w:rPr>
                <w:rFonts w:hint="default" w:ascii="Times New Roman" w:hAnsi="Times New Roman"/>
                <w:b/>
                <w:color w:val="000000"/>
                <w:sz w:val="20"/>
                <w:szCs w:val="20"/>
              </w:rPr>
            </w:pPr>
          </w:p>
        </w:tc>
      </w:tr>
      <w:tr w14:paraId="0C2E5A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8D98">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F0F3D">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505CB">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821.39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BE309">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90.92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80EA2">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730.48</w:t>
            </w:r>
          </w:p>
        </w:tc>
      </w:tr>
      <w:tr w14:paraId="692148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4C9E">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B2988">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60BBC">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90.92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86BE6">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90.92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85387">
            <w:pPr>
              <w:wordWrap w:val="0"/>
              <w:spacing w:line="594" w:lineRule="exact"/>
              <w:jc w:val="right"/>
              <w:textAlignment w:val="center"/>
              <w:rPr>
                <w:rFonts w:hint="default" w:ascii="Times New Roman" w:hAnsi="Times New Roman"/>
                <w:b/>
                <w:color w:val="000000"/>
                <w:sz w:val="20"/>
                <w:szCs w:val="20"/>
              </w:rPr>
            </w:pPr>
          </w:p>
        </w:tc>
      </w:tr>
      <w:tr w14:paraId="3C1CB9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7F93">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35D93">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F8EBC">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397.29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51F7B">
            <w:pPr>
              <w:wordWrap w:val="0"/>
              <w:spacing w:line="594" w:lineRule="exact"/>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D8DD4">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397.29</w:t>
            </w:r>
          </w:p>
        </w:tc>
      </w:tr>
      <w:tr w14:paraId="176991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7925">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A550F">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残疾人就业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140A4">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92A10">
            <w:pPr>
              <w:wordWrap w:val="0"/>
              <w:spacing w:line="594" w:lineRule="exact"/>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83E0B">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25.76</w:t>
            </w:r>
          </w:p>
        </w:tc>
      </w:tr>
      <w:tr w14:paraId="509B6C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8B8A">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A529D">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D5067">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307.42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F890A">
            <w:pPr>
              <w:wordWrap w:val="0"/>
              <w:spacing w:line="594" w:lineRule="exact"/>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56288">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307.42</w:t>
            </w:r>
          </w:p>
        </w:tc>
      </w:tr>
      <w:tr w14:paraId="027DBE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A186">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B11F9">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A4309">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5D4FF">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22CDF">
            <w:pPr>
              <w:wordWrap w:val="0"/>
              <w:spacing w:line="594" w:lineRule="exact"/>
              <w:jc w:val="right"/>
              <w:textAlignment w:val="center"/>
              <w:rPr>
                <w:rFonts w:hint="default" w:ascii="Times New Roman" w:hAnsi="Times New Roman"/>
                <w:b/>
                <w:color w:val="000000"/>
                <w:sz w:val="20"/>
                <w:szCs w:val="20"/>
              </w:rPr>
            </w:pPr>
          </w:p>
        </w:tc>
      </w:tr>
      <w:tr w14:paraId="3B10C6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9A42">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FA039">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A4255">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75D65">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6D7D9">
            <w:pPr>
              <w:wordWrap w:val="0"/>
              <w:spacing w:line="594" w:lineRule="exact"/>
              <w:jc w:val="right"/>
              <w:textAlignment w:val="center"/>
              <w:rPr>
                <w:rFonts w:hint="default" w:ascii="Times New Roman" w:hAnsi="Times New Roman"/>
                <w:b/>
                <w:color w:val="000000"/>
                <w:sz w:val="20"/>
                <w:szCs w:val="20"/>
              </w:rPr>
            </w:pPr>
          </w:p>
        </w:tc>
      </w:tr>
      <w:tr w14:paraId="5D4988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AAFE">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1C131">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C6C71">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FC9B2">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37AB2">
            <w:pPr>
              <w:wordWrap w:val="0"/>
              <w:spacing w:line="594" w:lineRule="exact"/>
              <w:jc w:val="right"/>
              <w:textAlignment w:val="center"/>
              <w:rPr>
                <w:rFonts w:hint="default" w:ascii="Times New Roman" w:hAnsi="Times New Roman"/>
                <w:b/>
                <w:color w:val="000000"/>
                <w:sz w:val="20"/>
                <w:szCs w:val="20"/>
              </w:rPr>
            </w:pPr>
          </w:p>
        </w:tc>
      </w:tr>
      <w:tr w14:paraId="269BC1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6452">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953FB">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7207D">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4A956">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69835">
            <w:pPr>
              <w:wordWrap w:val="0"/>
              <w:spacing w:line="594" w:lineRule="exact"/>
              <w:jc w:val="right"/>
              <w:textAlignment w:val="center"/>
              <w:rPr>
                <w:rFonts w:hint="default" w:ascii="Times New Roman" w:hAnsi="Times New Roman"/>
                <w:b/>
                <w:color w:val="000000"/>
                <w:sz w:val="20"/>
                <w:szCs w:val="20"/>
              </w:rPr>
            </w:pPr>
          </w:p>
        </w:tc>
      </w:tr>
      <w:tr w14:paraId="1E6A05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8583">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9CEF8">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DEA86">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E23A7">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FAE9A">
            <w:pPr>
              <w:wordWrap w:val="0"/>
              <w:spacing w:line="594" w:lineRule="exact"/>
              <w:jc w:val="right"/>
              <w:textAlignment w:val="center"/>
              <w:rPr>
                <w:rFonts w:hint="default" w:ascii="Times New Roman" w:hAnsi="Times New Roman"/>
                <w:b/>
                <w:color w:val="000000"/>
                <w:sz w:val="20"/>
                <w:szCs w:val="20"/>
              </w:rPr>
            </w:pPr>
          </w:p>
        </w:tc>
      </w:tr>
      <w:tr w14:paraId="5EDB28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8D4C">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8C179">
            <w:pPr>
              <w:spacing w:line="594" w:lineRule="exact"/>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73C46">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B3AF7">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54F1F">
            <w:pPr>
              <w:wordWrap w:val="0"/>
              <w:spacing w:line="594" w:lineRule="exact"/>
              <w:jc w:val="right"/>
              <w:textAlignment w:val="center"/>
              <w:rPr>
                <w:rFonts w:hint="default" w:ascii="Times New Roman" w:hAnsi="Times New Roman"/>
                <w:b/>
                <w:color w:val="000000"/>
                <w:sz w:val="20"/>
                <w:szCs w:val="20"/>
              </w:rPr>
            </w:pPr>
          </w:p>
        </w:tc>
      </w:tr>
      <w:tr w14:paraId="08821D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AEF6">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FF570">
            <w:pPr>
              <w:spacing w:line="594"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CCECA">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B0996">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DB046">
            <w:pPr>
              <w:wordWrap w:val="0"/>
              <w:spacing w:line="594" w:lineRule="exact"/>
              <w:jc w:val="right"/>
              <w:textAlignment w:val="center"/>
              <w:rPr>
                <w:rFonts w:hint="default" w:ascii="Times New Roman" w:hAnsi="Times New Roman"/>
                <w:b/>
                <w:color w:val="000000"/>
                <w:sz w:val="20"/>
                <w:szCs w:val="20"/>
              </w:rPr>
            </w:pPr>
          </w:p>
        </w:tc>
      </w:tr>
    </w:tbl>
    <w:p w14:paraId="34800BBF">
      <w:pPr>
        <w:spacing w:line="594" w:lineRule="exact"/>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5180C12C">
      <w:pPr>
        <w:spacing w:line="594" w:lineRule="exact"/>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C2082E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47AC7ED">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14:paraId="5E54EC11">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2FF191D">
            <w:pPr>
              <w:spacing w:line="594"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重庆市忠县残疾人联合会（本级）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764064EE">
            <w:pPr>
              <w:spacing w:line="594"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77FA2BE">
            <w:pPr>
              <w:spacing w:line="594"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19647C2">
            <w:pPr>
              <w:spacing w:line="594"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B8D7FA8">
            <w:pPr>
              <w:spacing w:line="594"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62054D4">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14:paraId="10DF7A21">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62FE944">
            <w:pPr>
              <w:spacing w:line="594" w:lineRule="exact"/>
              <w:rPr>
                <w:rFonts w:hint="default" w:ascii="Times New Roman" w:hAnsi="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28BD7D3">
            <w:pPr>
              <w:spacing w:line="594"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CF44C97">
            <w:pPr>
              <w:spacing w:line="594"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6B907D1">
            <w:pPr>
              <w:spacing w:line="594"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CE268CD">
            <w:pPr>
              <w:spacing w:line="594"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4153C3A">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1C19818E">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26C32">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4030C99">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14:paraId="2E7BDA6B">
        <w:tblPrEx>
          <w:tblCellMar>
            <w:top w:w="0" w:type="dxa"/>
            <w:left w:w="0" w:type="dxa"/>
            <w:bottom w:w="0" w:type="dxa"/>
            <w:right w:w="0" w:type="dxa"/>
          </w:tblCellMar>
        </w:tblPrEx>
        <w:trPr>
          <w:trHeight w:val="594"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E4D69">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B83CE">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B5F1FF">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72AB9">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F0898F">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251373">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423CF">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6032FC">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BEA7F4">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14:paraId="379C37D6">
        <w:tblPrEx>
          <w:tblCellMar>
            <w:top w:w="0" w:type="dxa"/>
            <w:left w:w="0" w:type="dxa"/>
            <w:bottom w:w="0" w:type="dxa"/>
            <w:right w:w="0" w:type="dxa"/>
          </w:tblCellMar>
        </w:tblPrEx>
        <w:trPr>
          <w:trHeight w:val="594"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FD5A9">
            <w:pPr>
              <w:spacing w:line="594" w:lineRule="exact"/>
              <w:jc w:val="center"/>
              <w:rPr>
                <w:rFonts w:hint="default" w:ascii="Times New Roman" w:hAnsi="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BA1B1E">
            <w:pPr>
              <w:spacing w:line="594" w:lineRule="exact"/>
              <w:jc w:val="center"/>
              <w:rPr>
                <w:rFonts w:hint="default" w:ascii="Times New Roman" w:hAnsi="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C5E565">
            <w:pPr>
              <w:spacing w:line="594" w:lineRule="exact"/>
              <w:jc w:val="center"/>
              <w:rPr>
                <w:rFonts w:hint="default" w:ascii="Times New Roman" w:hAnsi="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96A5F">
            <w:pPr>
              <w:spacing w:line="594" w:lineRule="exact"/>
              <w:jc w:val="center"/>
              <w:rPr>
                <w:rFonts w:hint="default" w:ascii="Times New Roman" w:hAnsi="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0E123B">
            <w:pPr>
              <w:spacing w:line="594" w:lineRule="exact"/>
              <w:jc w:val="center"/>
              <w:rPr>
                <w:rFonts w:hint="default" w:ascii="Times New Roman" w:hAnsi="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D42825">
            <w:pPr>
              <w:spacing w:line="594" w:lineRule="exact"/>
              <w:jc w:val="center"/>
              <w:rPr>
                <w:rFonts w:hint="default" w:ascii="Times New Roman" w:hAnsi="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5079A">
            <w:pPr>
              <w:spacing w:line="594" w:lineRule="exact"/>
              <w:jc w:val="center"/>
              <w:rPr>
                <w:rFonts w:hint="default" w:ascii="Times New Roman" w:hAnsi="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C94B0E">
            <w:pPr>
              <w:spacing w:line="594" w:lineRule="exact"/>
              <w:jc w:val="center"/>
              <w:rPr>
                <w:rFonts w:hint="default" w:ascii="Times New Roman" w:hAnsi="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562834">
            <w:pPr>
              <w:spacing w:line="594" w:lineRule="exact"/>
              <w:jc w:val="center"/>
              <w:rPr>
                <w:rFonts w:hint="default" w:ascii="Times New Roman" w:hAnsi="Times New Roman"/>
                <w:b/>
                <w:color w:val="000000"/>
                <w:sz w:val="18"/>
                <w:szCs w:val="18"/>
              </w:rPr>
            </w:pPr>
          </w:p>
        </w:tc>
      </w:tr>
      <w:tr w14:paraId="733F84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E759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3DF9E">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A5A9">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101.47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D196C">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72145">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2C30">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F374A">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407B5">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7784">
            <w:pPr>
              <w:wordWrap w:val="0"/>
              <w:spacing w:line="594" w:lineRule="exact"/>
              <w:jc w:val="right"/>
              <w:textAlignment w:val="center"/>
              <w:rPr>
                <w:rFonts w:hint="default" w:ascii="Times New Roman" w:hAnsi="Times New Roman"/>
                <w:color w:val="000000"/>
                <w:sz w:val="18"/>
                <w:szCs w:val="18"/>
              </w:rPr>
            </w:pPr>
          </w:p>
        </w:tc>
      </w:tr>
      <w:tr w14:paraId="450CE2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6E152">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DAD30">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649B">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4F7A1">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E0F4E">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ADC8F">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332D8">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F068D">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0D65">
            <w:pPr>
              <w:wordWrap w:val="0"/>
              <w:spacing w:line="594" w:lineRule="exact"/>
              <w:jc w:val="right"/>
              <w:textAlignment w:val="center"/>
              <w:rPr>
                <w:rFonts w:hint="default" w:ascii="Times New Roman" w:hAnsi="Times New Roman"/>
                <w:color w:val="000000"/>
                <w:sz w:val="18"/>
                <w:szCs w:val="18"/>
              </w:rPr>
            </w:pPr>
          </w:p>
        </w:tc>
      </w:tr>
      <w:tr w14:paraId="282D97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5D75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E9621">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0712">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7C75C">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CEB8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F44C">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70841">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9392D">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0C39B">
            <w:pPr>
              <w:wordWrap w:val="0"/>
              <w:spacing w:line="594" w:lineRule="exact"/>
              <w:jc w:val="right"/>
              <w:textAlignment w:val="center"/>
              <w:rPr>
                <w:rFonts w:hint="default" w:ascii="Times New Roman" w:hAnsi="Times New Roman"/>
                <w:color w:val="000000"/>
                <w:sz w:val="18"/>
                <w:szCs w:val="18"/>
              </w:rPr>
            </w:pPr>
          </w:p>
        </w:tc>
      </w:tr>
      <w:tr w14:paraId="0735EA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FC053">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C75C7">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8F8D">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ECC35">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F85FC">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434A">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40885">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85430">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6D028">
            <w:pPr>
              <w:wordWrap w:val="0"/>
              <w:spacing w:line="594" w:lineRule="exact"/>
              <w:jc w:val="right"/>
              <w:textAlignment w:val="center"/>
              <w:rPr>
                <w:rFonts w:hint="default" w:ascii="Times New Roman" w:hAnsi="Times New Roman"/>
                <w:color w:val="000000"/>
                <w:sz w:val="18"/>
                <w:szCs w:val="18"/>
              </w:rPr>
            </w:pPr>
          </w:p>
        </w:tc>
      </w:tr>
      <w:tr w14:paraId="50D488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C1253">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0878E">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5677">
            <w:pPr>
              <w:wordWrap w:val="0"/>
              <w:spacing w:line="594"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77B38">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7ABE2">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4638C">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AFC6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B9FF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72638">
            <w:pPr>
              <w:wordWrap w:val="0"/>
              <w:spacing w:line="594" w:lineRule="exact"/>
              <w:jc w:val="right"/>
              <w:textAlignment w:val="center"/>
              <w:rPr>
                <w:rFonts w:hint="default" w:ascii="Times New Roman" w:hAnsi="Times New Roman"/>
                <w:color w:val="000000"/>
                <w:sz w:val="18"/>
                <w:szCs w:val="18"/>
              </w:rPr>
            </w:pPr>
          </w:p>
        </w:tc>
      </w:tr>
      <w:tr w14:paraId="588DB6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FFF1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D3071">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DB4A">
            <w:pPr>
              <w:wordWrap w:val="0"/>
              <w:spacing w:line="594"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30C47">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1C5B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AC95">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43F6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A189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722D">
            <w:pPr>
              <w:wordWrap w:val="0"/>
              <w:spacing w:line="594" w:lineRule="exact"/>
              <w:jc w:val="right"/>
              <w:textAlignment w:val="center"/>
              <w:rPr>
                <w:rFonts w:hint="default" w:ascii="Times New Roman" w:hAnsi="Times New Roman"/>
                <w:color w:val="000000"/>
                <w:sz w:val="18"/>
                <w:szCs w:val="18"/>
              </w:rPr>
            </w:pPr>
          </w:p>
        </w:tc>
      </w:tr>
      <w:tr w14:paraId="23436D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521A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1821B">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C57A">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C317A">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E37B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D273">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3BA0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72F8C">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4113">
            <w:pPr>
              <w:wordWrap w:val="0"/>
              <w:spacing w:line="594" w:lineRule="exact"/>
              <w:jc w:val="right"/>
              <w:textAlignment w:val="center"/>
              <w:rPr>
                <w:rFonts w:hint="default" w:ascii="Times New Roman" w:hAnsi="Times New Roman"/>
                <w:color w:val="000000"/>
                <w:sz w:val="18"/>
                <w:szCs w:val="18"/>
              </w:rPr>
            </w:pPr>
          </w:p>
        </w:tc>
      </w:tr>
      <w:tr w14:paraId="0803E5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81FB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6EB45">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636B">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7A70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B86A7">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9F41">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02D6E">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46520">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47DC">
            <w:pPr>
              <w:wordWrap w:val="0"/>
              <w:spacing w:line="594" w:lineRule="exact"/>
              <w:jc w:val="right"/>
              <w:textAlignment w:val="center"/>
              <w:rPr>
                <w:rFonts w:hint="default" w:ascii="Times New Roman" w:hAnsi="Times New Roman"/>
                <w:color w:val="000000"/>
                <w:sz w:val="18"/>
                <w:szCs w:val="18"/>
              </w:rPr>
            </w:pPr>
          </w:p>
        </w:tc>
      </w:tr>
      <w:tr w14:paraId="305B86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D8A52">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FCED0">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AC20">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ED47E">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381F8">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BD98">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853F3">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6BB77">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84F2">
            <w:pPr>
              <w:wordWrap w:val="0"/>
              <w:spacing w:line="594" w:lineRule="exact"/>
              <w:jc w:val="right"/>
              <w:textAlignment w:val="center"/>
              <w:rPr>
                <w:rFonts w:hint="default" w:ascii="Times New Roman" w:hAnsi="Times New Roman"/>
                <w:color w:val="000000"/>
                <w:sz w:val="18"/>
                <w:szCs w:val="18"/>
              </w:rPr>
            </w:pPr>
          </w:p>
        </w:tc>
      </w:tr>
      <w:tr w14:paraId="5AEE78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E1A6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FB333">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17A9">
            <w:pPr>
              <w:wordWrap w:val="0"/>
              <w:spacing w:line="594"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535C0">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21803">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CBF5">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1C5CB">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48F72">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66069">
            <w:pPr>
              <w:wordWrap w:val="0"/>
              <w:spacing w:line="594" w:lineRule="exact"/>
              <w:jc w:val="right"/>
              <w:textAlignment w:val="center"/>
              <w:rPr>
                <w:rFonts w:hint="default" w:ascii="Times New Roman" w:hAnsi="Times New Roman"/>
                <w:color w:val="000000"/>
                <w:sz w:val="18"/>
                <w:szCs w:val="18"/>
              </w:rPr>
            </w:pPr>
          </w:p>
        </w:tc>
      </w:tr>
      <w:tr w14:paraId="60E8F9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CEA3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6E6B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D801">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60F7D">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A60C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022B">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71DB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AA961">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210F7">
            <w:pPr>
              <w:wordWrap w:val="0"/>
              <w:spacing w:line="594" w:lineRule="exact"/>
              <w:jc w:val="right"/>
              <w:textAlignment w:val="center"/>
              <w:rPr>
                <w:rFonts w:hint="default" w:ascii="Times New Roman" w:hAnsi="Times New Roman"/>
                <w:color w:val="000000"/>
                <w:sz w:val="18"/>
                <w:szCs w:val="18"/>
              </w:rPr>
            </w:pPr>
          </w:p>
        </w:tc>
      </w:tr>
      <w:tr w14:paraId="53D108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9B70E">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6E8F2">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D191">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4C628">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84D9D">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27A59">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F9D18">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90D31">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5CBA">
            <w:pPr>
              <w:wordWrap w:val="0"/>
              <w:spacing w:line="594" w:lineRule="exact"/>
              <w:jc w:val="right"/>
              <w:textAlignment w:val="center"/>
              <w:rPr>
                <w:rFonts w:hint="default" w:ascii="Times New Roman" w:hAnsi="Times New Roman"/>
                <w:color w:val="000000"/>
                <w:sz w:val="18"/>
                <w:szCs w:val="18"/>
              </w:rPr>
            </w:pPr>
          </w:p>
        </w:tc>
      </w:tr>
      <w:tr w14:paraId="28CF47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83142">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4760B">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1807">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EDC2A">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773CB">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CD3F">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BFF7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8F9A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79E0">
            <w:pPr>
              <w:wordWrap w:val="0"/>
              <w:spacing w:line="594" w:lineRule="exact"/>
              <w:jc w:val="right"/>
              <w:textAlignment w:val="center"/>
              <w:rPr>
                <w:rFonts w:hint="default" w:ascii="Times New Roman" w:hAnsi="Times New Roman"/>
                <w:color w:val="000000"/>
                <w:sz w:val="18"/>
                <w:szCs w:val="18"/>
              </w:rPr>
            </w:pPr>
          </w:p>
        </w:tc>
      </w:tr>
      <w:tr w14:paraId="1290D6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C0F7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67CD3">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C122">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8EA3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D8B13">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F435">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5D9F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BE04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4C1B">
            <w:pPr>
              <w:wordWrap w:val="0"/>
              <w:spacing w:line="594" w:lineRule="exact"/>
              <w:jc w:val="right"/>
              <w:textAlignment w:val="center"/>
              <w:rPr>
                <w:rFonts w:hint="default" w:ascii="Times New Roman" w:hAnsi="Times New Roman"/>
                <w:color w:val="000000"/>
                <w:sz w:val="18"/>
                <w:szCs w:val="18"/>
              </w:rPr>
            </w:pPr>
          </w:p>
        </w:tc>
      </w:tr>
      <w:tr w14:paraId="1AD5C3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01651">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EBD9E">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632D">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6A1F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A16E0">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5B6C">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5C6C1">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D4C07">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E6F7">
            <w:pPr>
              <w:wordWrap w:val="0"/>
              <w:spacing w:line="594" w:lineRule="exact"/>
              <w:jc w:val="right"/>
              <w:textAlignment w:val="center"/>
              <w:rPr>
                <w:rFonts w:hint="default" w:ascii="Times New Roman" w:hAnsi="Times New Roman"/>
                <w:color w:val="000000"/>
                <w:sz w:val="18"/>
                <w:szCs w:val="18"/>
              </w:rPr>
            </w:pPr>
          </w:p>
        </w:tc>
      </w:tr>
      <w:tr w14:paraId="2B0226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9F620">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9DCCC">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1242">
            <w:pPr>
              <w:wordWrap w:val="0"/>
              <w:spacing w:line="594"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CB16B">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2C865">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F4AA">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1343C">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AAF4D">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B04E">
            <w:pPr>
              <w:wordWrap w:val="0"/>
              <w:spacing w:line="594" w:lineRule="exact"/>
              <w:jc w:val="right"/>
              <w:textAlignment w:val="center"/>
              <w:rPr>
                <w:rFonts w:hint="default" w:ascii="Times New Roman" w:hAnsi="Times New Roman"/>
                <w:color w:val="000000"/>
                <w:sz w:val="18"/>
                <w:szCs w:val="18"/>
              </w:rPr>
            </w:pPr>
          </w:p>
        </w:tc>
      </w:tr>
      <w:tr w14:paraId="03B39C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DBE7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3075A">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7204">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F3F68">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C42C6">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853D">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CB998">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D891B">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CECD">
            <w:pPr>
              <w:wordWrap w:val="0"/>
              <w:spacing w:line="594" w:lineRule="exact"/>
              <w:jc w:val="right"/>
              <w:textAlignment w:val="center"/>
              <w:rPr>
                <w:rFonts w:hint="default" w:ascii="Times New Roman" w:hAnsi="Times New Roman"/>
                <w:color w:val="000000"/>
                <w:sz w:val="18"/>
                <w:szCs w:val="18"/>
              </w:rPr>
            </w:pPr>
          </w:p>
        </w:tc>
      </w:tr>
      <w:tr w14:paraId="67F34E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CBEE0">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B145A">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CFB5">
            <w:pPr>
              <w:wordWrap w:val="0"/>
              <w:spacing w:line="594"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CF388">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69112">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1A2B">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C7D82">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4E445">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6FB4">
            <w:pPr>
              <w:wordWrap w:val="0"/>
              <w:spacing w:line="594" w:lineRule="exact"/>
              <w:jc w:val="right"/>
              <w:textAlignment w:val="center"/>
              <w:rPr>
                <w:rFonts w:hint="default" w:ascii="Times New Roman" w:hAnsi="Times New Roman"/>
                <w:color w:val="000000"/>
                <w:sz w:val="18"/>
                <w:szCs w:val="18"/>
              </w:rPr>
            </w:pPr>
          </w:p>
        </w:tc>
      </w:tr>
      <w:tr w14:paraId="13F915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F6EAB">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F61C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ED1E">
            <w:pPr>
              <w:wordWrap w:val="0"/>
              <w:spacing w:line="594"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F1B01">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8A6DC">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2C08">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690F2">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32B7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EE121">
            <w:pPr>
              <w:wordWrap w:val="0"/>
              <w:spacing w:line="594" w:lineRule="exact"/>
              <w:jc w:val="right"/>
              <w:textAlignment w:val="center"/>
              <w:rPr>
                <w:rFonts w:hint="default" w:ascii="Times New Roman" w:hAnsi="Times New Roman"/>
                <w:color w:val="000000"/>
                <w:sz w:val="18"/>
                <w:szCs w:val="18"/>
              </w:rPr>
            </w:pPr>
          </w:p>
        </w:tc>
      </w:tr>
      <w:tr w14:paraId="2C6191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B108B">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0B5BD">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443D">
            <w:pPr>
              <w:wordWrap w:val="0"/>
              <w:spacing w:line="594"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5D1F2">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B9B5B">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CF19">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AB30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3822C">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0245">
            <w:pPr>
              <w:wordWrap w:val="0"/>
              <w:spacing w:line="594" w:lineRule="exact"/>
              <w:jc w:val="right"/>
              <w:textAlignment w:val="center"/>
              <w:rPr>
                <w:rFonts w:hint="default" w:ascii="Times New Roman" w:hAnsi="Times New Roman"/>
                <w:color w:val="000000"/>
                <w:sz w:val="18"/>
                <w:szCs w:val="18"/>
              </w:rPr>
            </w:pPr>
          </w:p>
        </w:tc>
      </w:tr>
      <w:tr w14:paraId="428AB9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38261">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092B1">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AD68">
            <w:pPr>
              <w:wordWrap w:val="0"/>
              <w:spacing w:line="594"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F0DD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9A74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E4ED">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B6E02">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38B4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C820">
            <w:pPr>
              <w:wordWrap w:val="0"/>
              <w:spacing w:line="594" w:lineRule="exact"/>
              <w:jc w:val="right"/>
              <w:textAlignment w:val="center"/>
              <w:rPr>
                <w:rFonts w:hint="default" w:ascii="Times New Roman" w:hAnsi="Times New Roman"/>
                <w:color w:val="000000"/>
                <w:sz w:val="18"/>
                <w:szCs w:val="18"/>
              </w:rPr>
            </w:pPr>
          </w:p>
        </w:tc>
      </w:tr>
      <w:tr w14:paraId="7F35A6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3B1C6">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593C0">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0190">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21FE7">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F6B1D">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BF23">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817CE">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BBF8C">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28FE3">
            <w:pPr>
              <w:wordWrap w:val="0"/>
              <w:spacing w:line="594" w:lineRule="exact"/>
              <w:jc w:val="right"/>
              <w:textAlignment w:val="center"/>
              <w:rPr>
                <w:rFonts w:hint="default" w:ascii="Times New Roman" w:hAnsi="Times New Roman"/>
                <w:color w:val="000000"/>
                <w:sz w:val="18"/>
                <w:szCs w:val="18"/>
              </w:rPr>
            </w:pPr>
          </w:p>
        </w:tc>
      </w:tr>
      <w:tr w14:paraId="1975FA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580BA">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B4D58">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8DEB">
            <w:pPr>
              <w:wordWrap w:val="0"/>
              <w:spacing w:line="594"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D266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C8EC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F938">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87A45">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A5D0B">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A572">
            <w:pPr>
              <w:wordWrap w:val="0"/>
              <w:spacing w:line="594" w:lineRule="exact"/>
              <w:jc w:val="right"/>
              <w:textAlignment w:val="center"/>
              <w:rPr>
                <w:rFonts w:hint="default" w:ascii="Times New Roman" w:hAnsi="Times New Roman"/>
                <w:color w:val="000000"/>
                <w:sz w:val="18"/>
                <w:szCs w:val="18"/>
              </w:rPr>
            </w:pPr>
          </w:p>
        </w:tc>
      </w:tr>
      <w:tr w14:paraId="4C0E6A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DEB7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C9327">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02BF">
            <w:pPr>
              <w:wordWrap w:val="0"/>
              <w:spacing w:line="594"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95951">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2FEC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224B">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D11B3">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2F047">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D8A0">
            <w:pPr>
              <w:wordWrap w:val="0"/>
              <w:spacing w:line="594" w:lineRule="exact"/>
              <w:jc w:val="right"/>
              <w:textAlignment w:val="center"/>
              <w:rPr>
                <w:rFonts w:hint="default" w:ascii="Times New Roman" w:hAnsi="Times New Roman"/>
                <w:color w:val="000000"/>
                <w:sz w:val="18"/>
                <w:szCs w:val="18"/>
              </w:rPr>
            </w:pPr>
          </w:p>
        </w:tc>
      </w:tr>
      <w:tr w14:paraId="6FC60B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DFB75">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6226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20CA">
            <w:pPr>
              <w:wordWrap w:val="0"/>
              <w:spacing w:line="594"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63EA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B19D6">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1218">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7318D">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5D6AE">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1E0AD">
            <w:pPr>
              <w:wordWrap w:val="0"/>
              <w:spacing w:line="594" w:lineRule="exact"/>
              <w:jc w:val="right"/>
              <w:textAlignment w:val="center"/>
              <w:rPr>
                <w:rFonts w:hint="default" w:ascii="Times New Roman" w:hAnsi="Times New Roman"/>
                <w:color w:val="000000"/>
                <w:sz w:val="18"/>
                <w:szCs w:val="18"/>
              </w:rPr>
            </w:pPr>
          </w:p>
        </w:tc>
      </w:tr>
      <w:tr w14:paraId="7E8064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69591">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0674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102E">
            <w:pPr>
              <w:wordWrap w:val="0"/>
              <w:spacing w:line="594"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42CF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4C34E">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BF36">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5C587">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29812">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2185">
            <w:pPr>
              <w:wordWrap w:val="0"/>
              <w:spacing w:line="594" w:lineRule="exact"/>
              <w:jc w:val="right"/>
              <w:textAlignment w:val="center"/>
              <w:rPr>
                <w:rFonts w:hint="default" w:ascii="Times New Roman" w:hAnsi="Times New Roman"/>
                <w:color w:val="000000"/>
                <w:sz w:val="18"/>
                <w:szCs w:val="18"/>
              </w:rPr>
            </w:pPr>
          </w:p>
        </w:tc>
      </w:tr>
      <w:tr w14:paraId="246621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4FA0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01322">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712F">
            <w:pPr>
              <w:wordWrap w:val="0"/>
              <w:spacing w:line="594"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6E7BD">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C744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3E59">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50867">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49A01">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7C66">
            <w:pPr>
              <w:wordWrap w:val="0"/>
              <w:spacing w:line="594" w:lineRule="exact"/>
              <w:jc w:val="right"/>
              <w:textAlignment w:val="center"/>
              <w:rPr>
                <w:rFonts w:hint="default" w:ascii="Times New Roman" w:hAnsi="Times New Roman"/>
                <w:color w:val="000000"/>
                <w:sz w:val="18"/>
                <w:szCs w:val="18"/>
              </w:rPr>
            </w:pPr>
          </w:p>
        </w:tc>
      </w:tr>
      <w:tr w14:paraId="2FFA45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CA27B">
            <w:pPr>
              <w:spacing w:line="594"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74B39">
            <w:pPr>
              <w:spacing w:line="594"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6F479">
            <w:pPr>
              <w:spacing w:line="594"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EF7B9">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2161C">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770A">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DB968">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40D5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1BF9">
            <w:pPr>
              <w:wordWrap w:val="0"/>
              <w:spacing w:line="594" w:lineRule="exact"/>
              <w:jc w:val="right"/>
              <w:textAlignment w:val="center"/>
              <w:rPr>
                <w:rFonts w:hint="default" w:ascii="Times New Roman" w:hAnsi="Times New Roman"/>
                <w:color w:val="000000"/>
                <w:sz w:val="18"/>
                <w:szCs w:val="18"/>
              </w:rPr>
            </w:pPr>
          </w:p>
        </w:tc>
      </w:tr>
      <w:tr w14:paraId="16A5C1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C6522">
            <w:pPr>
              <w:spacing w:line="594"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EB8BD">
            <w:pPr>
              <w:spacing w:line="594"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14DBD3">
            <w:pPr>
              <w:spacing w:line="594"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1C71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75A97">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7D6F">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F122F">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BCD0C">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9E08F">
            <w:pPr>
              <w:wordWrap w:val="0"/>
              <w:spacing w:line="594" w:lineRule="exact"/>
              <w:jc w:val="right"/>
              <w:textAlignment w:val="center"/>
              <w:rPr>
                <w:rFonts w:hint="default" w:ascii="Times New Roman" w:hAnsi="Times New Roman"/>
                <w:color w:val="000000"/>
                <w:sz w:val="18"/>
                <w:szCs w:val="18"/>
              </w:rPr>
            </w:pPr>
          </w:p>
        </w:tc>
      </w:tr>
      <w:tr w14:paraId="369A21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29EC4">
            <w:pPr>
              <w:spacing w:line="594"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A8035">
            <w:pPr>
              <w:spacing w:line="594"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0DB1DB">
            <w:pPr>
              <w:spacing w:line="594"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8F7E6">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C8EF7">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CC78">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B9C95">
            <w:pPr>
              <w:spacing w:line="594"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BA2B0">
            <w:pPr>
              <w:spacing w:line="594"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F3B3">
            <w:pPr>
              <w:spacing w:line="594" w:lineRule="exact"/>
              <w:jc w:val="right"/>
              <w:rPr>
                <w:rFonts w:hint="default" w:ascii="Times New Roman" w:hAnsi="Times New Roman"/>
                <w:color w:val="000000"/>
                <w:sz w:val="18"/>
                <w:szCs w:val="18"/>
              </w:rPr>
            </w:pPr>
          </w:p>
        </w:tc>
      </w:tr>
      <w:tr w14:paraId="1C6FC7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44380">
            <w:pPr>
              <w:spacing w:line="594"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96A4B">
            <w:pPr>
              <w:spacing w:line="594"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543E11">
            <w:pPr>
              <w:spacing w:line="594"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EF14A">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012D6">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09D7">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07739">
            <w:pPr>
              <w:spacing w:line="594"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AD510">
            <w:pPr>
              <w:spacing w:line="594"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5442">
            <w:pPr>
              <w:spacing w:line="594" w:lineRule="exact"/>
              <w:jc w:val="right"/>
              <w:rPr>
                <w:rFonts w:hint="default" w:ascii="Times New Roman" w:hAnsi="Times New Roman"/>
                <w:color w:val="000000"/>
                <w:sz w:val="18"/>
                <w:szCs w:val="18"/>
              </w:rPr>
            </w:pPr>
          </w:p>
        </w:tc>
      </w:tr>
      <w:tr w14:paraId="6158A0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DB65B">
            <w:pPr>
              <w:spacing w:line="594"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1C2F9">
            <w:pPr>
              <w:spacing w:line="594"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508CB3">
            <w:pPr>
              <w:spacing w:line="594"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4E6EC">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4F4B6">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F90E">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E1F0F">
            <w:pPr>
              <w:spacing w:line="594"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EFC98">
            <w:pPr>
              <w:spacing w:line="594"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09D3">
            <w:pPr>
              <w:spacing w:line="594" w:lineRule="exact"/>
              <w:jc w:val="right"/>
              <w:rPr>
                <w:rFonts w:hint="default" w:ascii="Times New Roman" w:hAnsi="Times New Roman"/>
                <w:color w:val="000000"/>
                <w:sz w:val="18"/>
                <w:szCs w:val="18"/>
              </w:rPr>
            </w:pPr>
          </w:p>
        </w:tc>
      </w:tr>
      <w:tr w14:paraId="564BCC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5C961">
            <w:pPr>
              <w:spacing w:line="594"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78920">
            <w:pPr>
              <w:spacing w:line="594"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D0054B">
            <w:pPr>
              <w:spacing w:line="594"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FD064">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48016">
            <w:pPr>
              <w:spacing w:line="594"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F1AB">
            <w:pPr>
              <w:wordWrap w:val="0"/>
              <w:spacing w:line="594"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EC69D">
            <w:pPr>
              <w:spacing w:line="594"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B24BD">
            <w:pPr>
              <w:spacing w:line="594"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3BE4">
            <w:pPr>
              <w:spacing w:line="594" w:lineRule="exact"/>
              <w:jc w:val="right"/>
              <w:rPr>
                <w:rFonts w:hint="default" w:ascii="Times New Roman" w:hAnsi="Times New Roman"/>
                <w:color w:val="000000"/>
                <w:sz w:val="18"/>
                <w:szCs w:val="18"/>
              </w:rPr>
            </w:pPr>
          </w:p>
        </w:tc>
      </w:tr>
      <w:tr w14:paraId="5F8321EE">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C80A5">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97EFE6">
            <w:pPr>
              <w:wordWrap w:val="0"/>
              <w:spacing w:line="594"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119.18</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EEB61E">
            <w:pPr>
              <w:spacing w:line="594"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BA6BE">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15.05</w:t>
            </w:r>
          </w:p>
        </w:tc>
      </w:tr>
    </w:tbl>
    <w:p w14:paraId="2B56FA07">
      <w:pPr>
        <w:spacing w:line="594"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5EC3FCB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ABD849C">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14:paraId="7B1772B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B9351F2">
            <w:pPr>
              <w:spacing w:line="594"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重庆市忠县残疾人联合会（本级）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40E0BF9D">
            <w:pPr>
              <w:spacing w:line="594"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9F58D0">
            <w:pPr>
              <w:spacing w:line="594"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5DFC96">
            <w:pPr>
              <w:spacing w:line="594" w:lineRule="exact"/>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36016A3">
            <w:pPr>
              <w:spacing w:line="594" w:lineRule="exact"/>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C7EFFD9">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14:paraId="7CBA97B1">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22FFD0C">
            <w:pPr>
              <w:spacing w:line="594"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5F8180">
            <w:pPr>
              <w:spacing w:line="594"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03FDDC">
            <w:pPr>
              <w:spacing w:line="594" w:lineRule="exact"/>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D6A122F">
            <w:pPr>
              <w:spacing w:line="594" w:lineRule="exact"/>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0255FDA">
            <w:pPr>
              <w:spacing w:line="594" w:lineRule="exact"/>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8AE9DC7">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08FD1566">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15925">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F33609">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89A53">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58CBE7">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348E2">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14:paraId="4F1146AF">
        <w:tblPrEx>
          <w:tblCellMar>
            <w:top w:w="0" w:type="dxa"/>
            <w:left w:w="0" w:type="dxa"/>
            <w:bottom w:w="0" w:type="dxa"/>
            <w:right w:w="0" w:type="dxa"/>
          </w:tblCellMar>
        </w:tblPrEx>
        <w:trPr>
          <w:trHeight w:val="594"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F15CC">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54492">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CA6D8D">
            <w:pPr>
              <w:spacing w:line="594" w:lineRule="exact"/>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C216A">
            <w:pPr>
              <w:spacing w:line="594" w:lineRule="exact"/>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DB6833">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5CE030">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E8DF2C">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FB271">
            <w:pPr>
              <w:spacing w:line="594" w:lineRule="exact"/>
              <w:jc w:val="center"/>
              <w:rPr>
                <w:rFonts w:hint="default" w:ascii="Times New Roman" w:hAnsi="Times New Roman"/>
                <w:b/>
                <w:color w:val="000000"/>
                <w:sz w:val="20"/>
                <w:szCs w:val="20"/>
              </w:rPr>
            </w:pPr>
          </w:p>
        </w:tc>
      </w:tr>
      <w:tr w14:paraId="38E3AF50">
        <w:tblPrEx>
          <w:tblCellMar>
            <w:top w:w="0" w:type="dxa"/>
            <w:left w:w="0" w:type="dxa"/>
            <w:bottom w:w="0" w:type="dxa"/>
            <w:right w:w="0" w:type="dxa"/>
          </w:tblCellMar>
        </w:tblPrEx>
        <w:trPr>
          <w:trHeight w:val="594"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3875C">
            <w:pPr>
              <w:spacing w:line="594" w:lineRule="exact"/>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5E931">
            <w:pPr>
              <w:spacing w:line="594" w:lineRule="exact"/>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C0841E">
            <w:pPr>
              <w:spacing w:line="594" w:lineRule="exact"/>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52314">
            <w:pPr>
              <w:spacing w:line="594"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6CF6E3">
            <w:pPr>
              <w:spacing w:line="594"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7DD9DA">
            <w:pPr>
              <w:spacing w:line="594" w:lineRule="exact"/>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401FCD">
            <w:pPr>
              <w:spacing w:line="594" w:lineRule="exact"/>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B7CD5">
            <w:pPr>
              <w:spacing w:line="594" w:lineRule="exact"/>
              <w:jc w:val="center"/>
              <w:rPr>
                <w:rFonts w:hint="default" w:ascii="Times New Roman" w:hAnsi="Times New Roman"/>
                <w:b/>
                <w:color w:val="000000"/>
                <w:sz w:val="20"/>
                <w:szCs w:val="20"/>
              </w:rPr>
            </w:pPr>
          </w:p>
        </w:tc>
      </w:tr>
      <w:tr w14:paraId="01227030">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E8AC4">
            <w:pPr>
              <w:spacing w:line="594" w:lineRule="exact"/>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42D2F">
            <w:pPr>
              <w:spacing w:line="594" w:lineRule="exact"/>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70B6A5">
            <w:pPr>
              <w:spacing w:line="594" w:lineRule="exact"/>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E3D54">
            <w:pPr>
              <w:spacing w:line="594"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9B7CAA">
            <w:pPr>
              <w:spacing w:line="594" w:lineRule="exact"/>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F8FD65">
            <w:pPr>
              <w:spacing w:line="594" w:lineRule="exact"/>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349821">
            <w:pPr>
              <w:spacing w:line="594" w:lineRule="exact"/>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A5960">
            <w:pPr>
              <w:spacing w:line="594" w:lineRule="exact"/>
              <w:jc w:val="center"/>
              <w:rPr>
                <w:rFonts w:hint="default" w:ascii="Times New Roman" w:hAnsi="Times New Roman"/>
                <w:b/>
                <w:color w:val="000000"/>
                <w:sz w:val="20"/>
                <w:szCs w:val="20"/>
              </w:rPr>
            </w:pPr>
          </w:p>
        </w:tc>
      </w:tr>
      <w:tr w14:paraId="31095FEB">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9997C">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78C16">
            <w:pPr>
              <w:wordWrap w:val="0"/>
              <w:spacing w:line="594" w:lineRule="exact"/>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7E832">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126.00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BF4B3">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126.00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AC964">
            <w:pPr>
              <w:wordWrap w:val="0"/>
              <w:spacing w:line="594" w:lineRule="exact"/>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EC423">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126.00</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043B9">
            <w:pPr>
              <w:wordWrap w:val="0"/>
              <w:spacing w:line="594" w:lineRule="exact"/>
              <w:jc w:val="right"/>
              <w:textAlignment w:val="center"/>
              <w:rPr>
                <w:rFonts w:hint="default" w:ascii="Times New Roman" w:hAnsi="Times New Roman"/>
                <w:b/>
                <w:color w:val="000000"/>
                <w:sz w:val="20"/>
                <w:szCs w:val="20"/>
              </w:rPr>
            </w:pPr>
          </w:p>
        </w:tc>
      </w:tr>
      <w:tr w14:paraId="24CBEED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01E6">
            <w:pPr>
              <w:spacing w:line="594" w:lineRule="exact"/>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8C160">
            <w:pPr>
              <w:spacing w:line="594" w:lineRule="exact"/>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2414F">
            <w:pPr>
              <w:wordWrap w:val="0"/>
              <w:spacing w:line="594" w:lineRule="exact"/>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824EF">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CC607">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6F564">
            <w:pPr>
              <w:wordWrap w:val="0"/>
              <w:spacing w:line="594" w:lineRule="exact"/>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A00E5">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126.00</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06B95">
            <w:pPr>
              <w:wordWrap w:val="0"/>
              <w:spacing w:line="594" w:lineRule="exact"/>
              <w:jc w:val="right"/>
              <w:textAlignment w:val="center"/>
              <w:rPr>
                <w:rFonts w:hint="default" w:ascii="Times New Roman" w:hAnsi="Times New Roman"/>
                <w:b/>
                <w:color w:val="000000"/>
                <w:sz w:val="20"/>
                <w:szCs w:val="20"/>
              </w:rPr>
            </w:pPr>
          </w:p>
        </w:tc>
      </w:tr>
      <w:tr w14:paraId="5EE7102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DA74">
            <w:pPr>
              <w:spacing w:line="594" w:lineRule="exact"/>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429A4">
            <w:pPr>
              <w:spacing w:line="594" w:lineRule="exact"/>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4110A">
            <w:pPr>
              <w:wordWrap w:val="0"/>
              <w:spacing w:line="594" w:lineRule="exact"/>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DDBE9">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F1AEF">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65C89">
            <w:pPr>
              <w:wordWrap w:val="0"/>
              <w:spacing w:line="594" w:lineRule="exact"/>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1EA26">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126.00</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687DA">
            <w:pPr>
              <w:wordWrap w:val="0"/>
              <w:spacing w:line="594" w:lineRule="exact"/>
              <w:jc w:val="right"/>
              <w:textAlignment w:val="center"/>
              <w:rPr>
                <w:rFonts w:hint="default" w:ascii="Times New Roman" w:hAnsi="Times New Roman"/>
                <w:b/>
                <w:color w:val="000000"/>
                <w:sz w:val="20"/>
                <w:szCs w:val="20"/>
              </w:rPr>
            </w:pPr>
          </w:p>
        </w:tc>
      </w:tr>
      <w:tr w14:paraId="358B6E3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D5B08">
            <w:pPr>
              <w:spacing w:line="594" w:lineRule="exact"/>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2296006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F7832">
            <w:pPr>
              <w:spacing w:line="594" w:lineRule="exact"/>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用于残疾人事业的彩票公益金支出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3980C">
            <w:pPr>
              <w:wordWrap w:val="0"/>
              <w:spacing w:line="594" w:lineRule="exact"/>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5C978">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BE31D">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F6016">
            <w:pPr>
              <w:wordWrap w:val="0"/>
              <w:spacing w:line="594" w:lineRule="exact"/>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AC96D">
            <w:pPr>
              <w:wordWrap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126.00</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94AC8">
            <w:pPr>
              <w:wordWrap w:val="0"/>
              <w:spacing w:line="594" w:lineRule="exact"/>
              <w:jc w:val="right"/>
              <w:textAlignment w:val="center"/>
              <w:rPr>
                <w:rFonts w:hint="default" w:ascii="Times New Roman" w:hAnsi="Times New Roman"/>
                <w:b/>
                <w:color w:val="000000"/>
                <w:sz w:val="20"/>
                <w:szCs w:val="20"/>
              </w:rPr>
            </w:pPr>
          </w:p>
        </w:tc>
      </w:tr>
    </w:tbl>
    <w:p w14:paraId="77A5FE42">
      <w:pPr>
        <w:spacing w:line="594" w:lineRule="exact"/>
        <w:rPr>
          <w:rFonts w:hint="default" w:ascii="Times New Roman" w:hAnsi="Times New Roman"/>
          <w:sz w:val="21"/>
          <w:szCs w:val="21"/>
        </w:rPr>
      </w:pPr>
      <w:r>
        <w:rPr>
          <w:rFonts w:hint="default" w:ascii="Times New Roman" w:hAnsi="Times New Roman"/>
          <w:sz w:val="20"/>
          <w:szCs w:val="20"/>
        </w:rPr>
        <w:t>备注：1.本表反映单位本年度政府性基金预算财政拨款收入支出及结转和结余情况。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14:paraId="5295D0B8">
      <w:pPr>
        <w:spacing w:line="594" w:lineRule="exact"/>
        <w:rPr>
          <w:rFonts w:hint="default" w:ascii="Times New Roman" w:hAnsi="Times New Roman"/>
          <w:sz w:val="21"/>
          <w:szCs w:val="21"/>
        </w:rPr>
      </w:pP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8E247A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B1D024D">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14:paraId="5D3C19B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55EE867">
            <w:pPr>
              <w:spacing w:line="594"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重庆市忠县残疾人联合会（本级）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48F6A8D">
            <w:pPr>
              <w:spacing w:line="594" w:lineRule="exact"/>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E03391D">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14:paraId="74253FAE">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15D0CEF">
            <w:pPr>
              <w:spacing w:line="594" w:lineRule="exact"/>
              <w:rPr>
                <w:rFonts w:hint="default" w:ascii="Times New Roman" w:hAnsi="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89E275A">
            <w:pPr>
              <w:spacing w:line="594" w:lineRule="exact"/>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2ACE68F">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2CB8C0CB">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035606B">
            <w:pPr>
              <w:spacing w:line="594"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28DD74">
            <w:pPr>
              <w:spacing w:line="594" w:lineRule="exact"/>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14:paraId="254E78FF">
        <w:tblPrEx>
          <w:tblCellMar>
            <w:top w:w="0" w:type="dxa"/>
            <w:left w:w="0" w:type="dxa"/>
            <w:bottom w:w="0" w:type="dxa"/>
            <w:right w:w="0" w:type="dxa"/>
          </w:tblCellMar>
        </w:tblPrEx>
        <w:trPr>
          <w:trHeight w:val="594"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FDC80">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9394C1">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CA613">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1483AA">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97F322">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14:paraId="02D83D5F">
        <w:tblPrEx>
          <w:tblCellMar>
            <w:top w:w="0" w:type="dxa"/>
            <w:left w:w="0" w:type="dxa"/>
            <w:bottom w:w="0" w:type="dxa"/>
            <w:right w:w="0" w:type="dxa"/>
          </w:tblCellMar>
        </w:tblPrEx>
        <w:trPr>
          <w:trHeight w:val="594"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E1735">
            <w:pPr>
              <w:spacing w:line="594" w:lineRule="exact"/>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EEBBE">
            <w:pPr>
              <w:spacing w:line="594" w:lineRule="exact"/>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2A49D">
            <w:pPr>
              <w:spacing w:line="594" w:lineRule="exact"/>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D01B94">
            <w:pPr>
              <w:spacing w:line="594" w:lineRule="exact"/>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84F23B">
            <w:pPr>
              <w:spacing w:line="594" w:lineRule="exact"/>
              <w:jc w:val="center"/>
              <w:rPr>
                <w:rFonts w:hint="default" w:ascii="Times New Roman" w:hAnsi="Times New Roman"/>
                <w:b/>
                <w:color w:val="000000"/>
                <w:sz w:val="20"/>
                <w:szCs w:val="20"/>
              </w:rPr>
            </w:pPr>
          </w:p>
        </w:tc>
      </w:tr>
      <w:tr w14:paraId="2921BB86">
        <w:tblPrEx>
          <w:tblCellMar>
            <w:top w:w="0" w:type="dxa"/>
            <w:left w:w="0" w:type="dxa"/>
            <w:bottom w:w="0" w:type="dxa"/>
            <w:right w:w="0" w:type="dxa"/>
          </w:tblCellMar>
        </w:tblPrEx>
        <w:trPr>
          <w:trHeight w:val="594"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76409">
            <w:pPr>
              <w:spacing w:line="594" w:lineRule="exact"/>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EC4F65">
            <w:pPr>
              <w:spacing w:line="594" w:lineRule="exact"/>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78924">
            <w:pPr>
              <w:spacing w:line="594" w:lineRule="exact"/>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3E28B9">
            <w:pPr>
              <w:spacing w:line="594" w:lineRule="exact"/>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3A74BD">
            <w:pPr>
              <w:spacing w:line="594" w:lineRule="exact"/>
              <w:jc w:val="center"/>
              <w:rPr>
                <w:rFonts w:hint="default" w:ascii="Times New Roman" w:hAnsi="Times New Roman"/>
                <w:b/>
                <w:color w:val="000000"/>
                <w:sz w:val="20"/>
                <w:szCs w:val="20"/>
              </w:rPr>
            </w:pPr>
          </w:p>
        </w:tc>
      </w:tr>
      <w:tr w14:paraId="44A3C78C">
        <w:tblPrEx>
          <w:tblCellMar>
            <w:top w:w="0" w:type="dxa"/>
            <w:left w:w="0" w:type="dxa"/>
            <w:bottom w:w="0" w:type="dxa"/>
            <w:right w:w="0" w:type="dxa"/>
          </w:tblCellMar>
        </w:tblPrEx>
        <w:trPr>
          <w:trHeight w:val="594"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A6411">
            <w:pPr>
              <w:spacing w:line="594" w:lineRule="exact"/>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0CBD95">
            <w:pPr>
              <w:spacing w:line="594" w:lineRule="exact"/>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F17C7">
            <w:pPr>
              <w:spacing w:line="594" w:lineRule="exact"/>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57C9A6">
            <w:pPr>
              <w:spacing w:line="594" w:lineRule="exact"/>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EAA5D3">
            <w:pPr>
              <w:spacing w:line="594" w:lineRule="exact"/>
              <w:jc w:val="center"/>
              <w:rPr>
                <w:rFonts w:hint="default" w:ascii="Times New Roman" w:hAnsi="Times New Roman"/>
                <w:b/>
                <w:color w:val="000000"/>
                <w:sz w:val="20"/>
                <w:szCs w:val="20"/>
              </w:rPr>
            </w:pPr>
          </w:p>
        </w:tc>
      </w:tr>
      <w:tr w14:paraId="4DBE8D96">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EB516">
            <w:pPr>
              <w:spacing w:line="594"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3FD38">
            <w:pPr>
              <w:wordWrap w:val="0"/>
              <w:spacing w:line="594" w:lineRule="exact"/>
              <w:jc w:val="right"/>
              <w:textAlignment w:val="center"/>
              <w:rPr>
                <w:rFonts w:hint="default" w:ascii="Times New Roman" w:hAnsi="Times New Roman"/>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BC0CC">
            <w:pPr>
              <w:spacing w:line="594" w:lineRule="exact"/>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9998F">
            <w:pPr>
              <w:wordWrap w:val="0"/>
              <w:spacing w:line="594" w:lineRule="exact"/>
              <w:jc w:val="right"/>
              <w:textAlignment w:val="center"/>
              <w:rPr>
                <w:rFonts w:hint="default" w:ascii="Times New Roman" w:hAnsi="Times New Roman"/>
                <w:b/>
                <w:color w:val="000000"/>
                <w:sz w:val="20"/>
                <w:szCs w:val="20"/>
              </w:rPr>
            </w:pPr>
          </w:p>
        </w:tc>
      </w:tr>
    </w:tbl>
    <w:p w14:paraId="126F0667">
      <w:pPr>
        <w:spacing w:line="594" w:lineRule="exact"/>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9EAD17E">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A6C0BA4">
            <w:pPr>
              <w:spacing w:line="594"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机构运行信息表</w:t>
            </w:r>
          </w:p>
        </w:tc>
      </w:tr>
      <w:tr w14:paraId="2A3ED5E4">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83C18A6">
            <w:pPr>
              <w:spacing w:line="594" w:lineRule="exact"/>
              <w:rPr>
                <w:rFonts w:hint="default" w:ascii="Times New Roman" w:hAnsi="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430963A">
            <w:pPr>
              <w:spacing w:line="594" w:lineRule="exact"/>
              <w:jc w:val="center"/>
              <w:rPr>
                <w:rFonts w:hint="default" w:ascii="Times New Roman" w:hAnsi="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DCA0BEE">
            <w:pPr>
              <w:spacing w:line="594" w:lineRule="exact"/>
              <w:jc w:val="right"/>
              <w:rPr>
                <w:rFonts w:hint="default" w:ascii="Times New Roman" w:hAnsi="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6496FC2">
            <w:pPr>
              <w:spacing w:line="594" w:lineRule="exact"/>
              <w:rPr>
                <w:rFonts w:hint="default" w:ascii="Times New Roman" w:hAnsi="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E3AD7EA">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公开09表</w:t>
            </w:r>
          </w:p>
        </w:tc>
      </w:tr>
      <w:tr w14:paraId="3FB0EFDD">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CD28174">
            <w:pPr>
              <w:spacing w:line="594"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重庆市忠县残疾人联合会（本级）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25B30E1C">
            <w:pPr>
              <w:spacing w:line="594" w:lineRule="exact"/>
              <w:jc w:val="right"/>
              <w:rPr>
                <w:rFonts w:hint="default" w:ascii="Times New Roman" w:hAnsi="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DC0FD8A">
            <w:pPr>
              <w:spacing w:line="594" w:lineRule="exact"/>
              <w:rPr>
                <w:rFonts w:hint="default" w:ascii="Times New Roman" w:hAnsi="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E063F3A">
            <w:pPr>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14:paraId="54BDA61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C91444">
            <w:pPr>
              <w:spacing w:line="594"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D5D1B6">
            <w:pPr>
              <w:spacing w:line="594"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E97C7E">
            <w:pPr>
              <w:spacing w:line="594"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2ADDAE">
            <w:pPr>
              <w:spacing w:line="594"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5CC8FC">
            <w:pPr>
              <w:spacing w:line="594"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r>
      <w:tr w14:paraId="5552C5F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50601A">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FBE5A6">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228754">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FC711C">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0C6E83">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15.05</w:t>
            </w:r>
          </w:p>
        </w:tc>
      </w:tr>
      <w:tr w14:paraId="12ADD69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9CB0AE">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1CE49D">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2.62</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72A7F">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2.62</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779344">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E29DE3">
            <w:pPr>
              <w:spacing w:line="594" w:lineRule="exact"/>
              <w:jc w:val="right"/>
              <w:textAlignment w:val="bottom"/>
              <w:rPr>
                <w:rFonts w:hint="default" w:ascii="Times New Roman" w:hAnsi="Times New Roman"/>
                <w:color w:val="000000"/>
                <w:sz w:val="16"/>
                <w:szCs w:val="16"/>
              </w:rPr>
            </w:pPr>
          </w:p>
        </w:tc>
      </w:tr>
      <w:tr w14:paraId="289D71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7CD997">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47EEBD">
            <w:pPr>
              <w:spacing w:line="594" w:lineRule="exact"/>
              <w:jc w:val="right"/>
              <w:textAlignment w:val="bottom"/>
              <w:rPr>
                <w:rFonts w:hint="default" w:ascii="Times New Roman" w:hAnsi="Times New Roman"/>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A298FE">
            <w:pPr>
              <w:spacing w:line="594"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42634E">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A28A6">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15.05</w:t>
            </w:r>
          </w:p>
        </w:tc>
      </w:tr>
      <w:tr w14:paraId="745315F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B3D2DA">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707C98">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1.24</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F2B80D">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1.24</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91E85F">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F8305E">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14:paraId="6E5EBD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6D0ABA">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11F400">
            <w:pPr>
              <w:spacing w:line="594" w:lineRule="exact"/>
              <w:jc w:val="right"/>
              <w:textAlignment w:val="bottom"/>
              <w:rPr>
                <w:rFonts w:hint="default" w:ascii="Times New Roman" w:hAnsi="Times New Roman"/>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E5B99">
            <w:pPr>
              <w:spacing w:line="594"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3C2CBA">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99FA29">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 xml:space="preserve">1   </w:t>
            </w:r>
          </w:p>
        </w:tc>
      </w:tr>
      <w:tr w14:paraId="61DBFEB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162617">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0DAA27">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1.24</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95F104">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1.24</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A78C62">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B40428">
            <w:pPr>
              <w:spacing w:line="594" w:lineRule="exact"/>
              <w:jc w:val="right"/>
              <w:textAlignment w:val="bottom"/>
              <w:rPr>
                <w:rFonts w:hint="default" w:ascii="Times New Roman" w:hAnsi="Times New Roman"/>
                <w:color w:val="000000"/>
                <w:sz w:val="16"/>
                <w:szCs w:val="16"/>
              </w:rPr>
            </w:pPr>
          </w:p>
        </w:tc>
      </w:tr>
      <w:tr w14:paraId="1DCE4C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A22DC3">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BE5D4">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1.38</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5447D9">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1.38</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C7AFE2">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8528A">
            <w:pPr>
              <w:spacing w:line="594" w:lineRule="exact"/>
              <w:jc w:val="right"/>
              <w:textAlignment w:val="bottom"/>
              <w:rPr>
                <w:rFonts w:hint="default" w:ascii="Times New Roman" w:hAnsi="Times New Roman"/>
                <w:color w:val="000000"/>
                <w:sz w:val="16"/>
                <w:szCs w:val="16"/>
              </w:rPr>
            </w:pPr>
          </w:p>
        </w:tc>
      </w:tr>
      <w:tr w14:paraId="23C66A9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4E8824">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E5313">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B00872">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1.38</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BDAF62">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0AF915">
            <w:pPr>
              <w:spacing w:line="594" w:lineRule="exact"/>
              <w:jc w:val="right"/>
              <w:textAlignment w:val="bottom"/>
              <w:rPr>
                <w:rFonts w:hint="default" w:ascii="Times New Roman" w:hAnsi="Times New Roman"/>
                <w:color w:val="000000"/>
                <w:sz w:val="16"/>
                <w:szCs w:val="16"/>
              </w:rPr>
            </w:pPr>
          </w:p>
        </w:tc>
      </w:tr>
      <w:tr w14:paraId="15C4B1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DEA170">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7836EA">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65A467">
            <w:pPr>
              <w:spacing w:line="594"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F2FB73">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6F5D1F">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w:t>
            </w:r>
          </w:p>
        </w:tc>
      </w:tr>
      <w:tr w14:paraId="56961C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306370">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B94D91">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E1336B">
            <w:pPr>
              <w:spacing w:line="594"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B8B9BF">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EA6877">
            <w:pPr>
              <w:spacing w:line="594" w:lineRule="exact"/>
              <w:jc w:val="right"/>
              <w:textAlignment w:val="bottom"/>
              <w:rPr>
                <w:rFonts w:hint="default" w:ascii="Times New Roman" w:hAnsi="Times New Roman"/>
                <w:color w:val="000000"/>
                <w:sz w:val="16"/>
                <w:szCs w:val="16"/>
              </w:rPr>
            </w:pPr>
          </w:p>
        </w:tc>
      </w:tr>
      <w:tr w14:paraId="6F9371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A03150">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76D78F">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5B9F8">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E398A9">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F47FE5">
            <w:pPr>
              <w:spacing w:line="594" w:lineRule="exact"/>
              <w:jc w:val="right"/>
              <w:textAlignment w:val="bottom"/>
              <w:rPr>
                <w:rFonts w:hint="default" w:ascii="Times New Roman" w:hAnsi="Times New Roman"/>
                <w:color w:val="000000"/>
                <w:sz w:val="16"/>
                <w:szCs w:val="16"/>
              </w:rPr>
            </w:pPr>
          </w:p>
        </w:tc>
      </w:tr>
      <w:tr w14:paraId="00BB69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C05F72">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28855">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674385">
            <w:pPr>
              <w:spacing w:line="594"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06F265">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BD8B44">
            <w:pPr>
              <w:spacing w:line="594" w:lineRule="exact"/>
              <w:jc w:val="right"/>
              <w:textAlignment w:val="bottom"/>
              <w:rPr>
                <w:rFonts w:hint="default" w:ascii="Times New Roman" w:hAnsi="Times New Roman"/>
                <w:color w:val="000000"/>
                <w:sz w:val="16"/>
                <w:szCs w:val="16"/>
              </w:rPr>
            </w:pPr>
          </w:p>
        </w:tc>
      </w:tr>
      <w:tr w14:paraId="08C513E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B051B0">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C3D73">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109BDC">
            <w:pPr>
              <w:spacing w:line="594"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9D3ACC">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AD2544">
            <w:pPr>
              <w:spacing w:line="594" w:lineRule="exact"/>
              <w:jc w:val="right"/>
              <w:textAlignment w:val="bottom"/>
              <w:rPr>
                <w:rFonts w:hint="default" w:ascii="Times New Roman" w:hAnsi="Times New Roman"/>
                <w:color w:val="000000"/>
                <w:sz w:val="16"/>
                <w:szCs w:val="16"/>
              </w:rPr>
            </w:pPr>
          </w:p>
        </w:tc>
      </w:tr>
      <w:tr w14:paraId="40B76FD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71CA82">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41370">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C21FAA">
            <w:pPr>
              <w:spacing w:line="594"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67F637">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B237A">
            <w:pPr>
              <w:spacing w:line="594" w:lineRule="exact"/>
              <w:jc w:val="right"/>
              <w:textAlignment w:val="bottom"/>
              <w:rPr>
                <w:rFonts w:hint="default" w:ascii="Times New Roman" w:hAnsi="Times New Roman"/>
                <w:color w:val="000000"/>
                <w:sz w:val="16"/>
                <w:szCs w:val="16"/>
              </w:rPr>
            </w:pPr>
          </w:p>
        </w:tc>
      </w:tr>
      <w:tr w14:paraId="20D9C6A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FB1640">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FAAD6">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4689E6">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431CF7">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FF7A9B">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14:paraId="1D11550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84DD31">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B0DDF">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B78950">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12</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A0DAC3">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D972A">
            <w:pPr>
              <w:spacing w:line="594" w:lineRule="exact"/>
              <w:jc w:val="right"/>
              <w:textAlignment w:val="bottom"/>
              <w:rPr>
                <w:rFonts w:hint="default" w:ascii="Times New Roman" w:hAnsi="Times New Roman"/>
                <w:color w:val="000000"/>
                <w:sz w:val="16"/>
                <w:szCs w:val="16"/>
              </w:rPr>
            </w:pPr>
          </w:p>
        </w:tc>
      </w:tr>
      <w:tr w14:paraId="3FB429A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2B7B79">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7B2FB">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086C77">
            <w:pPr>
              <w:spacing w:line="594"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86A46B">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DC7251">
            <w:pPr>
              <w:spacing w:line="594" w:lineRule="exact"/>
              <w:jc w:val="right"/>
              <w:textAlignment w:val="bottom"/>
              <w:rPr>
                <w:rFonts w:hint="default" w:ascii="Times New Roman" w:hAnsi="Times New Roman"/>
                <w:color w:val="000000"/>
                <w:sz w:val="16"/>
                <w:szCs w:val="16"/>
              </w:rPr>
            </w:pPr>
          </w:p>
        </w:tc>
      </w:tr>
      <w:tr w14:paraId="5E5D0BD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97D34A">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84837">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321475">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100</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C6D97A">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B61B2B">
            <w:pPr>
              <w:spacing w:line="594" w:lineRule="exact"/>
              <w:jc w:val="right"/>
              <w:textAlignment w:val="bottom"/>
              <w:rPr>
                <w:rFonts w:hint="default" w:ascii="Times New Roman" w:hAnsi="Times New Roman"/>
                <w:color w:val="000000"/>
                <w:sz w:val="16"/>
                <w:szCs w:val="16"/>
              </w:rPr>
            </w:pPr>
          </w:p>
        </w:tc>
      </w:tr>
      <w:tr w14:paraId="3FDB7BE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5E6EB4">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D482F">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992C2E">
            <w:pPr>
              <w:spacing w:line="594"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751428">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F853CD">
            <w:pPr>
              <w:spacing w:line="594" w:lineRule="exact"/>
              <w:jc w:val="right"/>
              <w:textAlignment w:val="bottom"/>
              <w:rPr>
                <w:rFonts w:hint="default" w:ascii="Times New Roman" w:hAnsi="Times New Roman"/>
                <w:color w:val="000000"/>
                <w:sz w:val="16"/>
                <w:szCs w:val="16"/>
              </w:rPr>
            </w:pPr>
          </w:p>
        </w:tc>
      </w:tr>
      <w:tr w14:paraId="0D86C63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2AC6A9">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F8838">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3F64E1">
            <w:pPr>
              <w:spacing w:line="594"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D6E199">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F79B3E">
            <w:pPr>
              <w:spacing w:line="594" w:lineRule="exact"/>
              <w:jc w:val="right"/>
              <w:textAlignment w:val="bottom"/>
              <w:rPr>
                <w:rFonts w:hint="default" w:ascii="Times New Roman" w:hAnsi="Times New Roman"/>
                <w:color w:val="000000"/>
                <w:sz w:val="16"/>
                <w:szCs w:val="16"/>
              </w:rPr>
            </w:pPr>
          </w:p>
        </w:tc>
      </w:tr>
      <w:tr w14:paraId="37830AB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9F7119">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84234E">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8FF2F2">
            <w:pPr>
              <w:spacing w:line="594"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028B06">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BB3E87">
            <w:pPr>
              <w:spacing w:line="594" w:lineRule="exact"/>
              <w:jc w:val="right"/>
              <w:textAlignment w:val="bottom"/>
              <w:rPr>
                <w:rFonts w:hint="default" w:ascii="Times New Roman" w:hAnsi="Times New Roman"/>
                <w:color w:val="000000"/>
                <w:sz w:val="16"/>
                <w:szCs w:val="16"/>
              </w:rPr>
            </w:pPr>
          </w:p>
        </w:tc>
      </w:tr>
      <w:tr w14:paraId="1A6BE247">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9E8A83">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1AB4B3">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E71D41">
            <w:pPr>
              <w:spacing w:line="594"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67BEDA">
            <w:pPr>
              <w:spacing w:line="594"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596606">
            <w:pPr>
              <w:spacing w:line="594" w:lineRule="exact"/>
              <w:jc w:val="right"/>
              <w:rPr>
                <w:rFonts w:hint="default" w:ascii="Times New Roman" w:hAnsi="Times New Roman"/>
                <w:color w:val="000000"/>
                <w:sz w:val="16"/>
                <w:szCs w:val="16"/>
              </w:rPr>
            </w:pPr>
          </w:p>
        </w:tc>
      </w:tr>
      <w:tr w14:paraId="22CA866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DAF0AD">
            <w:pPr>
              <w:spacing w:line="594"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737E60">
            <w:pPr>
              <w:spacing w:line="594"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548D78">
            <w:pPr>
              <w:spacing w:line="594"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0.49</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C92BB6">
            <w:pPr>
              <w:spacing w:line="594"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FAF649">
            <w:pPr>
              <w:spacing w:line="594" w:lineRule="exact"/>
              <w:jc w:val="right"/>
              <w:rPr>
                <w:rFonts w:hint="default" w:ascii="Times New Roman" w:hAnsi="Times New Roman"/>
                <w:color w:val="000000"/>
                <w:sz w:val="16"/>
                <w:szCs w:val="16"/>
              </w:rPr>
            </w:pPr>
          </w:p>
        </w:tc>
      </w:tr>
    </w:tbl>
    <w:p w14:paraId="1570EFB0">
      <w:pPr>
        <w:spacing w:line="594" w:lineRule="exact"/>
        <w:rPr>
          <w:rFonts w:hint="default" w:ascii="Times New Roman" w:hAnsi="Times New Roman"/>
          <w:sz w:val="21"/>
          <w:szCs w:val="21"/>
        </w:rPr>
      </w:pPr>
      <w:r>
        <w:rPr>
          <w:rFonts w:hint="default" w:ascii="Times New Roman" w:hAnsi="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sectPr>
      <w:headerReference r:id="rId9" w:type="default"/>
      <w:footerReference r:id="rId10"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57587">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446C882">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451B6">
    <w:pPr>
      <w:pStyle w:val="3"/>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B106B">
    <w:pPr>
      <w:pStyle w:val="3"/>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FACAD">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32C93B3">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34 -</w:t>
                </w:r>
                <w: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25182A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4D6AD">
    <w:pPr>
      <w:pStyle w:val="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B3F4F">
    <w:pPr>
      <w:pStyle w:val="4"/>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FBCCD">
    <w:pPr>
      <w:pStyle w:val="4"/>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F37D1">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jYzA2YTkyYWM2MGMyMDQ2ZTJjMjEyNWI1MjdmZGQifQ=="/>
  </w:docVars>
  <w:rsids>
    <w:rsidRoot w:val="00B03CCD"/>
    <w:rsid w:val="000239C6"/>
    <w:rsid w:val="000D2B20"/>
    <w:rsid w:val="001D3BB7"/>
    <w:rsid w:val="002B254B"/>
    <w:rsid w:val="00302568"/>
    <w:rsid w:val="00444379"/>
    <w:rsid w:val="00466C9B"/>
    <w:rsid w:val="00550ABE"/>
    <w:rsid w:val="00770383"/>
    <w:rsid w:val="007721CF"/>
    <w:rsid w:val="007819D4"/>
    <w:rsid w:val="007B419D"/>
    <w:rsid w:val="007B7C4B"/>
    <w:rsid w:val="007D3D39"/>
    <w:rsid w:val="008205E8"/>
    <w:rsid w:val="008E0C4F"/>
    <w:rsid w:val="008F6C48"/>
    <w:rsid w:val="00986400"/>
    <w:rsid w:val="00994AF7"/>
    <w:rsid w:val="009B67B8"/>
    <w:rsid w:val="009D2B67"/>
    <w:rsid w:val="00A566F9"/>
    <w:rsid w:val="00AC7A05"/>
    <w:rsid w:val="00AF2751"/>
    <w:rsid w:val="00B03CCD"/>
    <w:rsid w:val="00B21A97"/>
    <w:rsid w:val="00BD27CA"/>
    <w:rsid w:val="00BD6B9F"/>
    <w:rsid w:val="00BE2B89"/>
    <w:rsid w:val="00C10E9E"/>
    <w:rsid w:val="00C20C3E"/>
    <w:rsid w:val="00CF2ACF"/>
    <w:rsid w:val="00D37198"/>
    <w:rsid w:val="00F11783"/>
    <w:rsid w:val="00F73F90"/>
    <w:rsid w:val="00FB4B3B"/>
    <w:rsid w:val="012B2B1D"/>
    <w:rsid w:val="014001AC"/>
    <w:rsid w:val="01474EBF"/>
    <w:rsid w:val="01F3521E"/>
    <w:rsid w:val="03A85455"/>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96F67"/>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8A14D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367F46"/>
    <w:rsid w:val="1B6F15B6"/>
    <w:rsid w:val="1BAA2EDC"/>
    <w:rsid w:val="1CA55E64"/>
    <w:rsid w:val="1D014A01"/>
    <w:rsid w:val="1D022362"/>
    <w:rsid w:val="1D1B04B0"/>
    <w:rsid w:val="1DA52501"/>
    <w:rsid w:val="1DBD6767"/>
    <w:rsid w:val="1DC52125"/>
    <w:rsid w:val="1DD26311"/>
    <w:rsid w:val="1E374ACB"/>
    <w:rsid w:val="1E4A5D6E"/>
    <w:rsid w:val="1E961C36"/>
    <w:rsid w:val="1ECF0A66"/>
    <w:rsid w:val="1EDE6ADB"/>
    <w:rsid w:val="1EF67CA4"/>
    <w:rsid w:val="1F020D3A"/>
    <w:rsid w:val="1F2C5189"/>
    <w:rsid w:val="1F4B0B02"/>
    <w:rsid w:val="1FBB35CD"/>
    <w:rsid w:val="1FCD26AF"/>
    <w:rsid w:val="20642787"/>
    <w:rsid w:val="21556F04"/>
    <w:rsid w:val="22403BD3"/>
    <w:rsid w:val="24B92327"/>
    <w:rsid w:val="24C14514"/>
    <w:rsid w:val="24D67D4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CD45AC9"/>
    <w:rsid w:val="2FCA4B37"/>
    <w:rsid w:val="2FE029D7"/>
    <w:rsid w:val="2FF06E00"/>
    <w:rsid w:val="30586FEC"/>
    <w:rsid w:val="313E16B9"/>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44A75"/>
    <w:rsid w:val="39B82A39"/>
    <w:rsid w:val="39C42CA8"/>
    <w:rsid w:val="39DC4FD6"/>
    <w:rsid w:val="39F03D7A"/>
    <w:rsid w:val="39F33306"/>
    <w:rsid w:val="3A2C1C67"/>
    <w:rsid w:val="3A8B3510"/>
    <w:rsid w:val="3A8C02DD"/>
    <w:rsid w:val="3ADD7F09"/>
    <w:rsid w:val="3B1705E5"/>
    <w:rsid w:val="3B18334B"/>
    <w:rsid w:val="3B36794F"/>
    <w:rsid w:val="3B6F6EE0"/>
    <w:rsid w:val="3C566AD6"/>
    <w:rsid w:val="3C594871"/>
    <w:rsid w:val="3C6A5B02"/>
    <w:rsid w:val="3CC01BC6"/>
    <w:rsid w:val="3D2757A1"/>
    <w:rsid w:val="3D3D4FC4"/>
    <w:rsid w:val="3D8E52AA"/>
    <w:rsid w:val="3DDF3AB1"/>
    <w:rsid w:val="3DF156C8"/>
    <w:rsid w:val="3DFF7EA5"/>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742241"/>
    <w:rsid w:val="4B135857"/>
    <w:rsid w:val="4B7951CB"/>
    <w:rsid w:val="4B7C315C"/>
    <w:rsid w:val="4DAC4ACA"/>
    <w:rsid w:val="4DBE01D2"/>
    <w:rsid w:val="4F0C6BA3"/>
    <w:rsid w:val="4F186D58"/>
    <w:rsid w:val="4FCE5F50"/>
    <w:rsid w:val="5020260E"/>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611AFF"/>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5B738C"/>
    <w:rsid w:val="60C74F6C"/>
    <w:rsid w:val="61025A59"/>
    <w:rsid w:val="613D5BBC"/>
    <w:rsid w:val="61536C39"/>
    <w:rsid w:val="62944DD7"/>
    <w:rsid w:val="6319381F"/>
    <w:rsid w:val="63C25DC5"/>
    <w:rsid w:val="63C62057"/>
    <w:rsid w:val="64571EF5"/>
    <w:rsid w:val="64CA0F84"/>
    <w:rsid w:val="64FB113D"/>
    <w:rsid w:val="656152C6"/>
    <w:rsid w:val="6587477F"/>
    <w:rsid w:val="658C3A08"/>
    <w:rsid w:val="65C031CA"/>
    <w:rsid w:val="65CE6852"/>
    <w:rsid w:val="66267C04"/>
    <w:rsid w:val="663F505A"/>
    <w:rsid w:val="66EE5541"/>
    <w:rsid w:val="67924660"/>
    <w:rsid w:val="68407834"/>
    <w:rsid w:val="6883293E"/>
    <w:rsid w:val="688412AD"/>
    <w:rsid w:val="68EB1B71"/>
    <w:rsid w:val="693C4933"/>
    <w:rsid w:val="69D52D09"/>
    <w:rsid w:val="69FF6FDA"/>
    <w:rsid w:val="6A6C7940"/>
    <w:rsid w:val="6AAD2300"/>
    <w:rsid w:val="6AEF704E"/>
    <w:rsid w:val="6B474EF5"/>
    <w:rsid w:val="6C0A5AC5"/>
    <w:rsid w:val="6C560CAE"/>
    <w:rsid w:val="6C576495"/>
    <w:rsid w:val="6D903FF5"/>
    <w:rsid w:val="6DA955B8"/>
    <w:rsid w:val="6DE346AB"/>
    <w:rsid w:val="6DE5391A"/>
    <w:rsid w:val="6EFB45F9"/>
    <w:rsid w:val="6EFD1324"/>
    <w:rsid w:val="6F5A53AC"/>
    <w:rsid w:val="6FAC003D"/>
    <w:rsid w:val="6FE55E12"/>
    <w:rsid w:val="6FFB2E76"/>
    <w:rsid w:val="708F6F7F"/>
    <w:rsid w:val="70D94BD3"/>
    <w:rsid w:val="71C34D91"/>
    <w:rsid w:val="72DB435C"/>
    <w:rsid w:val="72E2613A"/>
    <w:rsid w:val="72F771F4"/>
    <w:rsid w:val="73515A0E"/>
    <w:rsid w:val="73934AD2"/>
    <w:rsid w:val="750837F0"/>
    <w:rsid w:val="754758CF"/>
    <w:rsid w:val="7645046A"/>
    <w:rsid w:val="764F62AB"/>
    <w:rsid w:val="765C45EC"/>
    <w:rsid w:val="768A7619"/>
    <w:rsid w:val="772E1EBA"/>
    <w:rsid w:val="781926BC"/>
    <w:rsid w:val="796C21B2"/>
    <w:rsid w:val="796D60A4"/>
    <w:rsid w:val="79A031D5"/>
    <w:rsid w:val="7A1525F7"/>
    <w:rsid w:val="7A351ED1"/>
    <w:rsid w:val="7B420052"/>
    <w:rsid w:val="7BD06A28"/>
    <w:rsid w:val="7C3A7C0B"/>
    <w:rsid w:val="7C5248E4"/>
    <w:rsid w:val="7C566698"/>
    <w:rsid w:val="7C5866A3"/>
    <w:rsid w:val="7D7406BB"/>
    <w:rsid w:val="7D831878"/>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20"/>
    <w:basedOn w:val="9"/>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9355</Words>
  <Characters>11566</Characters>
  <Lines>41</Lines>
  <Paragraphs>29</Paragraphs>
  <TotalTime>38</TotalTime>
  <ScaleCrop>false</ScaleCrop>
  <LinksUpToDate>false</LinksUpToDate>
  <CharactersWithSpaces>11855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何玉彬</cp:lastModifiedBy>
  <dcterms:modified xsi:type="dcterms:W3CDTF">2024-11-08T08:36:42Z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