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0"/>
        <w:jc w:val="center"/>
        <w:textAlignment w:val="auto"/>
        <w:outlineLvl w:val="9"/>
        <w:rPr>
          <w:rFonts w:hint="default" w:ascii="Times New Roman" w:hAnsi="Times New Roman" w:eastAsia="方正仿宋_GBK" w:cs="Times New Roman"/>
          <w:i w:val="0"/>
          <w:caps w:val="0"/>
          <w:color w:val="000000"/>
          <w:spacing w:val="0"/>
          <w:sz w:val="32"/>
          <w:szCs w:val="32"/>
          <w:shd w:val="clear" w:fill="FFFFFF"/>
        </w:rPr>
      </w:pP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0"/>
        <w:jc w:val="center"/>
        <w:textAlignment w:val="auto"/>
        <w:outlineLvl w:val="9"/>
        <w:rPr>
          <w:rFonts w:hint="default" w:ascii="Times New Roman" w:hAnsi="Times New Roman" w:eastAsia="方正仿宋_GBK" w:cs="Times New Roman"/>
          <w:i w:val="0"/>
          <w:caps w:val="0"/>
          <w:color w:val="000000"/>
          <w:spacing w:val="0"/>
          <w:sz w:val="32"/>
          <w:szCs w:val="32"/>
          <w:shd w:val="clear" w:fill="FFFFFF"/>
        </w:rPr>
      </w:pP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4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i w:val="0"/>
          <w:caps w:val="0"/>
          <w:color w:val="000000"/>
          <w:spacing w:val="0"/>
          <w:sz w:val="44"/>
          <w:szCs w:val="44"/>
        </w:rPr>
      </w:pPr>
      <w:r>
        <w:rPr>
          <w:rFonts w:hint="eastAsia" w:ascii="方正小标宋_GBK" w:hAnsi="方正小标宋_GBK" w:eastAsia="方正小标宋_GBK" w:cs="方正小标宋_GBK"/>
          <w:i w:val="0"/>
          <w:caps w:val="0"/>
          <w:color w:val="000000"/>
          <w:spacing w:val="0"/>
          <w:sz w:val="44"/>
          <w:szCs w:val="44"/>
          <w:shd w:val="clear" w:fill="FFFFFF"/>
        </w:rPr>
        <w:t>忠县人民政府办公室</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4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i w:val="0"/>
          <w:caps w:val="0"/>
          <w:color w:val="000000"/>
          <w:spacing w:val="0"/>
          <w:sz w:val="44"/>
          <w:szCs w:val="44"/>
          <w:shd w:val="clear" w:fill="FFFFFF"/>
        </w:rPr>
      </w:pPr>
      <w:r>
        <w:rPr>
          <w:rFonts w:hint="eastAsia" w:ascii="方正小标宋_GBK" w:hAnsi="方正小标宋_GBK" w:eastAsia="方正小标宋_GBK" w:cs="方正小标宋_GBK"/>
          <w:i w:val="0"/>
          <w:caps w:val="0"/>
          <w:color w:val="000000"/>
          <w:spacing w:val="0"/>
          <w:sz w:val="44"/>
          <w:szCs w:val="44"/>
          <w:shd w:val="clear" w:fill="FFFFFF"/>
        </w:rPr>
        <w:t>关于印发忠县招商引资优惠政策（试行）的</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40" w:lineRule="exact"/>
        <w:ind w:left="0" w:leftChars="0" w:right="0" w:rightChars="0" w:firstLine="0" w:firstLineChars="0"/>
        <w:jc w:val="center"/>
        <w:textAlignment w:val="auto"/>
        <w:outlineLvl w:val="9"/>
        <w:rPr>
          <w:rFonts w:hint="default" w:ascii="Times New Roman" w:hAnsi="Times New Roman" w:eastAsia="方正仿宋_GBK" w:cs="Times New Roman"/>
          <w:i w:val="0"/>
          <w:caps w:val="0"/>
          <w:color w:val="000000"/>
          <w:spacing w:val="0"/>
          <w:sz w:val="32"/>
          <w:szCs w:val="32"/>
        </w:rPr>
      </w:pPr>
      <w:r>
        <w:rPr>
          <w:rFonts w:hint="eastAsia" w:ascii="方正小标宋_GBK" w:hAnsi="方正小标宋_GBK" w:eastAsia="方正小标宋_GBK" w:cs="方正小标宋_GBK"/>
          <w:i w:val="0"/>
          <w:caps w:val="0"/>
          <w:color w:val="000000"/>
          <w:spacing w:val="0"/>
          <w:sz w:val="44"/>
          <w:szCs w:val="44"/>
          <w:shd w:val="clear" w:fill="FFFFFF"/>
        </w:rPr>
        <w:t>通</w:t>
      </w:r>
      <w:r>
        <w:rPr>
          <w:rFonts w:hint="eastAsia" w:ascii="方正小标宋_GBK" w:hAnsi="方正小标宋_GBK" w:eastAsia="方正小标宋_GBK" w:cs="方正小标宋_GBK"/>
          <w:i w:val="0"/>
          <w:caps w:val="0"/>
          <w:color w:val="000000"/>
          <w:spacing w:val="0"/>
          <w:sz w:val="44"/>
          <w:szCs w:val="44"/>
          <w:shd w:val="clear" w:fill="FFFFFF"/>
          <w:lang w:val="en-US" w:eastAsia="zh-CN"/>
        </w:rPr>
        <w:t xml:space="preserve"> </w:t>
      </w:r>
      <w:r>
        <w:rPr>
          <w:rFonts w:hint="eastAsia" w:ascii="方正小标宋_GBK" w:hAnsi="方正小标宋_GBK" w:eastAsia="方正小标宋_GBK" w:cs="方正小标宋_GBK"/>
          <w:i w:val="0"/>
          <w:caps w:val="0"/>
          <w:color w:val="000000"/>
          <w:spacing w:val="0"/>
          <w:sz w:val="44"/>
          <w:szCs w:val="44"/>
          <w:shd w:val="clear" w:fill="FFFFFF"/>
        </w:rPr>
        <w:t>知</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0"/>
        <w:jc w:val="center"/>
        <w:textAlignment w:val="auto"/>
        <w:outlineLvl w:val="9"/>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忠府办发〔2015〕89号</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0"/>
        <w:jc w:val="center"/>
        <w:textAlignment w:val="auto"/>
        <w:outlineLvl w:val="9"/>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 </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0"/>
        <w:jc w:val="left"/>
        <w:textAlignment w:val="auto"/>
        <w:outlineLvl w:val="9"/>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各乡镇人民政府，各街道办事处，县政府各部门：</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420"/>
        <w:jc w:val="left"/>
        <w:textAlignment w:val="auto"/>
        <w:outlineLvl w:val="9"/>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《忠县招商引资优惠政策（试行）》已经县委、县政府同意，现印发给你们，请严格遵照执行。</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0"/>
        <w:jc w:val="left"/>
        <w:textAlignment w:val="auto"/>
        <w:outlineLvl w:val="9"/>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 </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0"/>
        <w:jc w:val="right"/>
        <w:textAlignment w:val="auto"/>
        <w:outlineLvl w:val="9"/>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忠县人民政府办公室  </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0"/>
        <w:jc w:val="right"/>
        <w:textAlignment w:val="auto"/>
        <w:outlineLvl w:val="9"/>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2015年7月29日    </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0"/>
        <w:jc w:val="left"/>
        <w:textAlignment w:val="auto"/>
        <w:outlineLvl w:val="9"/>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 </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0"/>
        <w:jc w:val="center"/>
        <w:textAlignment w:val="auto"/>
        <w:outlineLvl w:val="9"/>
        <w:rPr>
          <w:rFonts w:hint="default" w:ascii="Times New Roman" w:hAnsi="Times New Roman" w:eastAsia="方正仿宋_GBK" w:cs="Times New Roman"/>
          <w:i w:val="0"/>
          <w:caps w:val="0"/>
          <w:color w:val="000000"/>
          <w:spacing w:val="0"/>
          <w:sz w:val="32"/>
          <w:szCs w:val="32"/>
          <w:shd w:val="clear" w:fill="FFFFFF"/>
        </w:rPr>
      </w:pP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0"/>
        <w:jc w:val="center"/>
        <w:textAlignment w:val="auto"/>
        <w:outlineLvl w:val="9"/>
        <w:rPr>
          <w:rFonts w:hint="default" w:ascii="Times New Roman" w:hAnsi="Times New Roman" w:eastAsia="方正仿宋_GBK" w:cs="Times New Roman"/>
          <w:i w:val="0"/>
          <w:caps w:val="0"/>
          <w:color w:val="000000"/>
          <w:spacing w:val="0"/>
          <w:sz w:val="32"/>
          <w:szCs w:val="32"/>
          <w:shd w:val="clear" w:fill="FFFFFF"/>
        </w:rPr>
      </w:pP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0"/>
        <w:jc w:val="center"/>
        <w:textAlignment w:val="auto"/>
        <w:outlineLvl w:val="9"/>
        <w:rPr>
          <w:rFonts w:hint="default" w:ascii="Times New Roman" w:hAnsi="Times New Roman" w:eastAsia="方正仿宋_GBK" w:cs="Times New Roman"/>
          <w:i w:val="0"/>
          <w:caps w:val="0"/>
          <w:color w:val="000000"/>
          <w:spacing w:val="0"/>
          <w:sz w:val="32"/>
          <w:szCs w:val="32"/>
          <w:shd w:val="clear" w:fill="FFFFFF"/>
        </w:rPr>
      </w:pP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0"/>
        <w:jc w:val="center"/>
        <w:textAlignment w:val="auto"/>
        <w:outlineLvl w:val="9"/>
        <w:rPr>
          <w:rFonts w:hint="default" w:ascii="Times New Roman" w:hAnsi="Times New Roman" w:eastAsia="方正仿宋_GBK" w:cs="Times New Roman"/>
          <w:i w:val="0"/>
          <w:caps w:val="0"/>
          <w:color w:val="000000"/>
          <w:spacing w:val="0"/>
          <w:sz w:val="32"/>
          <w:szCs w:val="32"/>
          <w:shd w:val="clear" w:fill="FFFFFF"/>
        </w:rPr>
      </w:pP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0"/>
        <w:jc w:val="center"/>
        <w:textAlignment w:val="auto"/>
        <w:outlineLvl w:val="9"/>
        <w:rPr>
          <w:rFonts w:hint="default" w:ascii="Times New Roman" w:hAnsi="Times New Roman" w:eastAsia="方正仿宋_GBK" w:cs="Times New Roman"/>
          <w:i w:val="0"/>
          <w:caps w:val="0"/>
          <w:color w:val="000000"/>
          <w:spacing w:val="0"/>
          <w:sz w:val="32"/>
          <w:szCs w:val="32"/>
          <w:shd w:val="clear" w:fill="FFFFFF"/>
        </w:rPr>
      </w:pP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0"/>
        <w:jc w:val="center"/>
        <w:textAlignment w:val="auto"/>
        <w:outlineLvl w:val="9"/>
        <w:rPr>
          <w:rFonts w:hint="default" w:ascii="Times New Roman" w:hAnsi="Times New Roman" w:eastAsia="方正仿宋_GBK" w:cs="Times New Roman"/>
          <w:i w:val="0"/>
          <w:caps w:val="0"/>
          <w:color w:val="000000"/>
          <w:spacing w:val="0"/>
          <w:sz w:val="32"/>
          <w:szCs w:val="32"/>
          <w:shd w:val="clear" w:fill="FFFFFF"/>
        </w:rPr>
      </w:pP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0"/>
        <w:jc w:val="center"/>
        <w:textAlignment w:val="auto"/>
        <w:outlineLvl w:val="9"/>
        <w:rPr>
          <w:rFonts w:hint="default" w:ascii="Times New Roman" w:hAnsi="Times New Roman" w:eastAsia="方正仿宋_GBK" w:cs="Times New Roman"/>
          <w:i w:val="0"/>
          <w:caps w:val="0"/>
          <w:color w:val="000000"/>
          <w:spacing w:val="0"/>
          <w:sz w:val="32"/>
          <w:szCs w:val="32"/>
          <w:shd w:val="clear" w:fill="FFFFFF"/>
        </w:rPr>
      </w:pP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0"/>
        <w:jc w:val="center"/>
        <w:textAlignment w:val="auto"/>
        <w:outlineLvl w:val="9"/>
        <w:rPr>
          <w:rFonts w:hint="default" w:ascii="Times New Roman" w:hAnsi="Times New Roman" w:eastAsia="方正仿宋_GBK" w:cs="Times New Roman"/>
          <w:i w:val="0"/>
          <w:caps w:val="0"/>
          <w:color w:val="000000"/>
          <w:spacing w:val="0"/>
          <w:sz w:val="32"/>
          <w:szCs w:val="32"/>
          <w:shd w:val="clear" w:fill="FFFFFF"/>
        </w:rPr>
      </w:pP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4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i w:val="0"/>
          <w:caps w:val="0"/>
          <w:color w:val="000000"/>
          <w:spacing w:val="0"/>
          <w:sz w:val="44"/>
          <w:szCs w:val="44"/>
        </w:rPr>
      </w:pPr>
      <w:r>
        <w:rPr>
          <w:rFonts w:hint="eastAsia" w:ascii="方正小标宋_GBK" w:hAnsi="方正小标宋_GBK" w:eastAsia="方正小标宋_GBK" w:cs="方正小标宋_GBK"/>
          <w:i w:val="0"/>
          <w:caps w:val="0"/>
          <w:color w:val="000000"/>
          <w:spacing w:val="0"/>
          <w:sz w:val="44"/>
          <w:szCs w:val="44"/>
          <w:shd w:val="clear" w:fill="FFFFFF"/>
        </w:rPr>
        <w:t>忠县招商引资优惠政策（试行）</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0"/>
        <w:jc w:val="left"/>
        <w:textAlignment w:val="auto"/>
        <w:outlineLvl w:val="9"/>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 </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420"/>
        <w:jc w:val="left"/>
        <w:textAlignment w:val="auto"/>
        <w:outlineLvl w:val="9"/>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为进一步扩大对外开放，加大招商引资力度，促进县域经济社会又好又快发展，加快建设特色产业基地、生态品位城市、美丽幸福橘乡，根据国家法律、法规和上级有关政策规定，结合我县实际，特制定本政策。</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420"/>
        <w:jc w:val="left"/>
        <w:textAlignment w:val="auto"/>
        <w:outlineLvl w:val="9"/>
        <w:rPr>
          <w:rFonts w:hint="eastAsia" w:ascii="黑体" w:hAnsi="黑体" w:eastAsia="黑体" w:cs="黑体"/>
          <w:i w:val="0"/>
          <w:caps w:val="0"/>
          <w:color w:val="000000"/>
          <w:spacing w:val="0"/>
          <w:sz w:val="32"/>
          <w:szCs w:val="32"/>
        </w:rPr>
      </w:pPr>
      <w:r>
        <w:rPr>
          <w:rFonts w:hint="eastAsia" w:ascii="黑体" w:hAnsi="黑体" w:eastAsia="黑体" w:cs="黑体"/>
          <w:i w:val="0"/>
          <w:caps w:val="0"/>
          <w:color w:val="000000"/>
          <w:spacing w:val="0"/>
          <w:sz w:val="32"/>
          <w:szCs w:val="32"/>
          <w:shd w:val="clear" w:fill="FFFFFF"/>
        </w:rPr>
        <w:t>一、适用范围及条件</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420"/>
        <w:jc w:val="left"/>
        <w:textAlignment w:val="auto"/>
        <w:outlineLvl w:val="9"/>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（一）本政策适用于忠县以外投资者在忠县投资新建的符合国家产业政策并在忠县注册的一、二、三产业（不含房地产开发项目）项目和企业。</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420"/>
        <w:jc w:val="left"/>
        <w:textAlignment w:val="auto"/>
        <w:outlineLvl w:val="9"/>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（二）企业投资项目须符合国家法律、法规和有关政策规定，不受行业、投资比例、投资形式、经营类别和经营年限的限制。</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420"/>
        <w:jc w:val="left"/>
        <w:textAlignment w:val="auto"/>
        <w:outlineLvl w:val="9"/>
        <w:rPr>
          <w:rFonts w:hint="default" w:ascii="黑体" w:hAnsi="黑体" w:eastAsia="黑体" w:cs="黑体"/>
          <w:i w:val="0"/>
          <w:caps w:val="0"/>
          <w:color w:val="000000"/>
          <w:spacing w:val="0"/>
          <w:sz w:val="32"/>
          <w:szCs w:val="32"/>
          <w:shd w:val="clear" w:fill="FFFFFF"/>
        </w:rPr>
      </w:pPr>
      <w:r>
        <w:rPr>
          <w:rFonts w:hint="default" w:ascii="黑体" w:hAnsi="黑体" w:eastAsia="黑体" w:cs="黑体"/>
          <w:i w:val="0"/>
          <w:caps w:val="0"/>
          <w:color w:val="000000"/>
          <w:spacing w:val="0"/>
          <w:sz w:val="32"/>
          <w:szCs w:val="32"/>
          <w:shd w:val="clear" w:fill="FFFFFF"/>
        </w:rPr>
        <w:t>二、税收政策</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420"/>
        <w:jc w:val="left"/>
        <w:textAlignment w:val="auto"/>
        <w:outlineLvl w:val="9"/>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三）从事各类符合国家发改委近期颁布的《产业结构调整指导目录》鼓励类产业的企业，其主营业务收入占企业总收入70%以上的，自纳税年度起至2020年底，申请经税务或发展和改革委确认后，企业所得税减按15%的税率征收。</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420"/>
        <w:jc w:val="left"/>
        <w:textAlignment w:val="auto"/>
        <w:outlineLvl w:val="9"/>
        <w:rPr>
          <w:rFonts w:hint="default" w:ascii="黑体" w:hAnsi="黑体" w:eastAsia="黑体" w:cs="黑体"/>
          <w:i w:val="0"/>
          <w:caps w:val="0"/>
          <w:color w:val="000000"/>
          <w:spacing w:val="0"/>
          <w:sz w:val="32"/>
          <w:szCs w:val="32"/>
          <w:shd w:val="clear" w:fill="FFFFFF"/>
        </w:rPr>
      </w:pPr>
      <w:r>
        <w:rPr>
          <w:rFonts w:hint="default" w:ascii="黑体" w:hAnsi="黑体" w:eastAsia="黑体" w:cs="黑体"/>
          <w:i w:val="0"/>
          <w:caps w:val="0"/>
          <w:color w:val="000000"/>
          <w:spacing w:val="0"/>
          <w:sz w:val="32"/>
          <w:szCs w:val="32"/>
          <w:shd w:val="clear" w:fill="FFFFFF"/>
        </w:rPr>
        <w:t>三、用地政策</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420"/>
        <w:jc w:val="left"/>
        <w:textAlignment w:val="auto"/>
        <w:outlineLvl w:val="9"/>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（四）工业类投资项目鼓励租用园区标准厂房。园区标准厂房租金第1-3年按5-8元/平方米·月标准收取。以后年度根据项目税收贡献确定标准厂房租金标准，原则上不高于同期市场价格的70%。</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420"/>
        <w:jc w:val="left"/>
        <w:textAlignment w:val="auto"/>
        <w:outlineLvl w:val="9"/>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五）工业类投资项目因生产工艺布局及产品技术对厂房建设有特殊要求，投资强度达到200万元/亩、产出强度达到334万元/亩，产业带动性强的，可在工业园区独立选址，并依法以土地出让方式取得项目建设用地。</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420"/>
        <w:jc w:val="left"/>
        <w:textAlignment w:val="auto"/>
        <w:outlineLvl w:val="9"/>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六）项目建设用地土地出让综合价款（仅含征地环节各项税费、土地拆迁安置补偿费、青苗及建构筑物补偿费、土地出让金等），根据项目投入产出强度、税收贡献大小、产业带动性强弱等因素综合考虑，实行梯度地价。其已经缴纳的土地出让综合价款超过实际执行地价差额部分，由县财政安排给园区用于该项目基础设施建设。</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420"/>
        <w:jc w:val="left"/>
        <w:textAlignment w:val="auto"/>
        <w:outlineLvl w:val="9"/>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七）企业取得项目建设用地未动工满两年；或项目已动工，但中止建设满两年；或企业建成投产后，连续两年未达到约定的产出强度；或因市场等方面因素造成企业连续两年停产停业且未投资新项目，则终止合同或协议，并按取得该宗土地实际执行地价依法收回项目建设用地，并按成本减折旧的计算标准对建筑物进行补偿。</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420"/>
        <w:jc w:val="left"/>
        <w:textAlignment w:val="auto"/>
        <w:outlineLvl w:val="9"/>
        <w:rPr>
          <w:rFonts w:hint="default" w:ascii="黑体" w:hAnsi="黑体" w:eastAsia="黑体" w:cs="黑体"/>
          <w:i w:val="0"/>
          <w:caps w:val="0"/>
          <w:color w:val="000000"/>
          <w:spacing w:val="0"/>
          <w:sz w:val="32"/>
          <w:szCs w:val="32"/>
          <w:shd w:val="clear" w:fill="FFFFFF"/>
        </w:rPr>
      </w:pPr>
      <w:r>
        <w:rPr>
          <w:rFonts w:hint="default" w:ascii="黑体" w:hAnsi="黑体" w:eastAsia="黑体" w:cs="黑体"/>
          <w:i w:val="0"/>
          <w:caps w:val="0"/>
          <w:color w:val="000000"/>
          <w:spacing w:val="0"/>
          <w:sz w:val="32"/>
          <w:szCs w:val="32"/>
          <w:shd w:val="clear" w:fill="FFFFFF"/>
        </w:rPr>
        <w:t>四、财政扶持政策</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420"/>
        <w:jc w:val="left"/>
        <w:textAlignment w:val="auto"/>
        <w:outlineLvl w:val="9"/>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八）对固定资产投资额在1000万元（含1000万元）以上的新办企业，年纳税额在50万元以上（含50万元）的，自经营之年起，第1-3年、第4-5年由县财政分别按照实际入库企业所得税县级财政留成部分100%、60%的额度，安排给企业发展生产经营；自投产之月起，第1-3年由县财政分别按照实际入库企业增值税县级财政留成部分50%、40%、30%的额度，安排给企业发展生产经营。</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420"/>
        <w:jc w:val="left"/>
        <w:textAlignment w:val="auto"/>
        <w:outlineLvl w:val="9"/>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（九）</w:t>
      </w:r>
      <w:bookmarkStart w:id="0" w:name="OLE_LINK2"/>
      <w:r>
        <w:rPr>
          <w:rFonts w:hint="default" w:ascii="Times New Roman" w:hAnsi="Times New Roman" w:eastAsia="方正仿宋_GBK" w:cs="Times New Roman"/>
          <w:i w:val="0"/>
          <w:caps w:val="0"/>
          <w:color w:val="333333"/>
          <w:spacing w:val="0"/>
          <w:sz w:val="32"/>
          <w:szCs w:val="32"/>
          <w:u w:val="none"/>
          <w:shd w:val="clear" w:fill="FFFFFF"/>
        </w:rPr>
        <w:t>企业总部搬迁入驻忠县，其经营项目符合产业指导目录的，从工商变更登记年度起，第1-3年由县财政按企业实际入库税额县级财政留成部分60%的</w:t>
      </w:r>
      <w:bookmarkEnd w:id="0"/>
      <w:r>
        <w:rPr>
          <w:rFonts w:hint="default" w:ascii="Times New Roman" w:hAnsi="Times New Roman" w:eastAsia="方正仿宋_GBK" w:cs="Times New Roman"/>
          <w:i w:val="0"/>
          <w:caps w:val="0"/>
          <w:color w:val="000000"/>
          <w:spacing w:val="0"/>
          <w:sz w:val="32"/>
          <w:szCs w:val="32"/>
          <w:shd w:val="clear" w:fill="FFFFFF"/>
        </w:rPr>
        <w:t>额度，安排给企业发展生产经营。</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420"/>
        <w:jc w:val="left"/>
        <w:textAlignment w:val="auto"/>
        <w:outlineLvl w:val="9"/>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（十）县外企业在忠县设立销售结算中心、经营性分支机构的，自首次纳税之日起，第1-3年由县财政按照实际入库企业增值税县级财政留成部分50%的额度，安排给企业发展生产经营。</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420"/>
        <w:jc w:val="left"/>
        <w:textAlignment w:val="auto"/>
        <w:outlineLvl w:val="9"/>
        <w:rPr>
          <w:rFonts w:hint="default" w:ascii="黑体" w:hAnsi="黑体" w:eastAsia="黑体" w:cs="黑体"/>
          <w:i w:val="0"/>
          <w:caps w:val="0"/>
          <w:color w:val="000000"/>
          <w:spacing w:val="0"/>
          <w:sz w:val="32"/>
          <w:szCs w:val="32"/>
          <w:shd w:val="clear" w:fill="FFFFFF"/>
        </w:rPr>
      </w:pPr>
      <w:r>
        <w:rPr>
          <w:rFonts w:hint="default" w:ascii="黑体" w:hAnsi="黑体" w:eastAsia="黑体" w:cs="黑体"/>
          <w:i w:val="0"/>
          <w:caps w:val="0"/>
          <w:color w:val="000000"/>
          <w:spacing w:val="0"/>
          <w:sz w:val="32"/>
          <w:szCs w:val="32"/>
          <w:shd w:val="clear" w:fill="FFFFFF"/>
        </w:rPr>
        <w:t>五、产业扶持政策</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420"/>
        <w:jc w:val="left"/>
        <w:textAlignment w:val="auto"/>
        <w:outlineLvl w:val="9"/>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（十一）农业产业化政策。外来投资企业经申报批准可享受国家、市、县特色效益农业、现代农业科技示范园区项目资金补助，重点对原料基地建设、精深加工、技术改造、市场营销等给予支持。</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420"/>
        <w:jc w:val="left"/>
        <w:textAlignment w:val="auto"/>
        <w:outlineLvl w:val="9"/>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（十二）工业经济发展专项资金政策。外来投资企业新办工业项目，符合我县产业发展相关规定，经申报批准，可享受贷款贴息专项资金扶持。</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420"/>
        <w:jc w:val="left"/>
        <w:textAlignment w:val="auto"/>
        <w:outlineLvl w:val="9"/>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十三）商贸流通政策。对新纳入限额以上且由国家统计局审批通过纳入企业一套表直报统计的民营商贸流通企业（包括“个转企”），分别给予住餐业、零售业、批发业一次性10万元奖励。新办的限额以上民营商贸企业或限额以上民营商贸企业进行实体扩张、升级改造、扩大经营规模等，按不超过固定资产投资额的10%给予投资补助，且最高补助额不超过100万元。</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420"/>
        <w:jc w:val="left"/>
        <w:textAlignment w:val="auto"/>
        <w:outlineLvl w:val="9"/>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十四）文化旅游政策。对新创建为国家AA、AAA、AAAA、AAAAA级旅游景区（点）的企业，分别一次性给予奖励20万、30万、100万、150万元。对荣获国家工农业旅游示范点、全国生态旅游示范区称号的景区，一次性给予奖励50万元。对新建饭店2年内被评定为三星级、四星级、五星级旅游饭店的，在接到批文或授牌的当年，分别一次性给予奖励10万元、20万元、50万元。</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420"/>
        <w:jc w:val="left"/>
        <w:textAlignment w:val="auto"/>
        <w:outlineLvl w:val="9"/>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十五）金融政策。县政府与银行合作开展中小企业“助保贷”，为县内正常经营的中小企业，提供不低于贷款金额50％的有效抵押或担保，可获得按不超过银行同期基准利率1.2倍、贷款额度最高不超过1000万元的商业贷款。加大“三农”信贷投入，对年末不良贷款率低于3%的金融机构，发放的涉农贷款中的“农户农林牧渔业贷款”等4类贷款，按当年贷款平均余额同比增长超过15%的部分给予2%的奖励，市、县两级财政对金融机构的农村产权抵押贷款损失给予35%的风险补偿。</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420"/>
        <w:jc w:val="left"/>
        <w:textAlignment w:val="auto"/>
        <w:outlineLvl w:val="9"/>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十六）品牌创建政策。对新获得重庆名牌产品、重庆市长质量管理提名奖、重庆市长质量管理奖、中国质量奖的，可一次性给予10-300万元的奖励。对获得中国驰名商标认定、商标权利人自己出资获得地理标志注册的，可一次性给予10-30万元的奖励。</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420"/>
        <w:jc w:val="left"/>
        <w:textAlignment w:val="auto"/>
        <w:outlineLvl w:val="9"/>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（十七）对入驻工业园区企业投资自建厂房的，企业应缴纳的行政事业性收费一律按最低限标准收取。</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420"/>
        <w:jc w:val="left"/>
        <w:textAlignment w:val="auto"/>
        <w:outlineLvl w:val="9"/>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十八）国家、市政府认可的工业园区四至范围内生产性用房及配套用房（仓储、检验检测、自用车库等）经确认后免缴城市建设配套费、防空地下室易地建设费。乌杨园区厂区内办公楼、职工宿舍、职工倒班房涉及的城市建设配套费按乌杨场镇规划区核定标准50%计缴。</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420"/>
        <w:jc w:val="left"/>
        <w:textAlignment w:val="auto"/>
        <w:outlineLvl w:val="9"/>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十九）对固定资产投资在5000万元以上的新办企业，在专业设施规划区范围内涉及水、电、气、闭路电视、宽带的，其用地规划红线外的主管（线）网由相关专业设施业主或县政府委托企业负责投资建设；用地规划红线内的由项目业主负责投资建设。</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420"/>
        <w:jc w:val="left"/>
        <w:textAlignment w:val="auto"/>
        <w:outlineLvl w:val="9"/>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（二十）外来投资企业符合三峡后续政策和国家、市、县其他行业扶持政策的项目，经申报批准</w:t>
      </w:r>
      <w:bookmarkStart w:id="1" w:name="_GoBack"/>
      <w:bookmarkEnd w:id="1"/>
      <w:r>
        <w:rPr>
          <w:rFonts w:hint="default" w:ascii="Times New Roman" w:hAnsi="Times New Roman" w:eastAsia="方正仿宋_GBK" w:cs="Times New Roman"/>
          <w:i w:val="0"/>
          <w:caps w:val="0"/>
          <w:color w:val="000000"/>
          <w:spacing w:val="0"/>
          <w:sz w:val="32"/>
          <w:szCs w:val="32"/>
          <w:shd w:val="clear" w:fill="FFFFFF"/>
        </w:rPr>
        <w:t>可享受相关政策扶持。</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420"/>
        <w:jc w:val="left"/>
        <w:textAlignment w:val="auto"/>
        <w:outlineLvl w:val="9"/>
        <w:rPr>
          <w:rFonts w:hint="default" w:ascii="黑体" w:hAnsi="黑体" w:eastAsia="黑体" w:cs="黑体"/>
          <w:i w:val="0"/>
          <w:caps w:val="0"/>
          <w:color w:val="000000"/>
          <w:spacing w:val="0"/>
          <w:sz w:val="32"/>
          <w:szCs w:val="32"/>
          <w:shd w:val="clear" w:fill="FFFFFF"/>
        </w:rPr>
      </w:pPr>
      <w:r>
        <w:rPr>
          <w:rFonts w:hint="default" w:ascii="黑体" w:hAnsi="黑体" w:eastAsia="黑体" w:cs="黑体"/>
          <w:i w:val="0"/>
          <w:caps w:val="0"/>
          <w:color w:val="000000"/>
          <w:spacing w:val="0"/>
          <w:sz w:val="32"/>
          <w:szCs w:val="32"/>
          <w:shd w:val="clear" w:fill="FFFFFF"/>
        </w:rPr>
        <w:t>六、用工政策</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420"/>
        <w:jc w:val="left"/>
        <w:textAlignment w:val="auto"/>
        <w:outlineLvl w:val="9"/>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（二十一）对外来投资的工业企业新招用的城镇登记失业人员和农民工经培训可提供一次性岗前培训补贴。岗前培训补贴标准按现行政策执行。并享受初次职业技能鉴定补贴。</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420"/>
        <w:jc w:val="left"/>
        <w:textAlignment w:val="auto"/>
        <w:outlineLvl w:val="9"/>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二十二）对外来投资企业（国家限制类产业项目除外）招用本县下岗失业人员、复员退伍军人、登记失业的大学毕业生在80人以上的企业，纳入市级再就业重点企业范围，经批准可享受贷款贴息政策，贴息额最高不超过60万元。</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420"/>
        <w:jc w:val="left"/>
        <w:textAlignment w:val="auto"/>
        <w:outlineLvl w:val="9"/>
        <w:rPr>
          <w:rFonts w:hint="default" w:ascii="黑体" w:hAnsi="黑体" w:eastAsia="黑体" w:cs="黑体"/>
          <w:i w:val="0"/>
          <w:caps w:val="0"/>
          <w:color w:val="000000"/>
          <w:spacing w:val="0"/>
          <w:sz w:val="32"/>
          <w:szCs w:val="32"/>
          <w:shd w:val="clear" w:fill="FFFFFF"/>
        </w:rPr>
      </w:pPr>
      <w:r>
        <w:rPr>
          <w:rFonts w:hint="default" w:ascii="黑体" w:hAnsi="黑体" w:eastAsia="黑体" w:cs="黑体"/>
          <w:i w:val="0"/>
          <w:caps w:val="0"/>
          <w:color w:val="000000"/>
          <w:spacing w:val="0"/>
          <w:sz w:val="32"/>
          <w:szCs w:val="32"/>
          <w:shd w:val="clear" w:fill="FFFFFF"/>
        </w:rPr>
        <w:t>七、政策兑现</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420"/>
        <w:jc w:val="left"/>
        <w:textAlignment w:val="auto"/>
        <w:outlineLvl w:val="9"/>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二十三）外来投资企业根据其生产经营状况并比对本管理办法及项目投资协议，于每年3月1日前向县发展改革委提出应享受政策的书面申请。由县发展改革委牵头，会同县监察局、县财政局、县审计局等部门进行联合复审，报经县政府审定后，由县财政予以兑现。</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420"/>
        <w:jc w:val="left"/>
        <w:textAlignment w:val="auto"/>
        <w:outlineLvl w:val="9"/>
        <w:rPr>
          <w:rFonts w:hint="default" w:ascii="黑体" w:hAnsi="黑体" w:eastAsia="黑体" w:cs="黑体"/>
          <w:i w:val="0"/>
          <w:caps w:val="0"/>
          <w:color w:val="000000"/>
          <w:spacing w:val="0"/>
          <w:sz w:val="32"/>
          <w:szCs w:val="32"/>
          <w:shd w:val="clear" w:fill="FFFFFF"/>
        </w:rPr>
      </w:pPr>
      <w:r>
        <w:rPr>
          <w:rFonts w:hint="default" w:ascii="黑体" w:hAnsi="黑体" w:eastAsia="黑体" w:cs="黑体"/>
          <w:i w:val="0"/>
          <w:caps w:val="0"/>
          <w:color w:val="000000"/>
          <w:spacing w:val="0"/>
          <w:sz w:val="32"/>
          <w:szCs w:val="32"/>
          <w:shd w:val="clear" w:fill="FFFFFF"/>
        </w:rPr>
        <w:t>八、服务保障</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420"/>
        <w:jc w:val="left"/>
        <w:textAlignment w:val="auto"/>
        <w:outlineLvl w:val="9"/>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二十四）按照“兑现比承诺更重要”的招商理念，招商责任单位对重点招商项目实行“四个一”(一个项目，一名县领导、一套班子，一抓到底)的跟踪服务机制和“一对一”（一名县领导、一个重点企业）的对接帮扶制度。</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420"/>
        <w:jc w:val="left"/>
        <w:textAlignment w:val="auto"/>
        <w:outlineLvl w:val="9"/>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（二十五）招商责任单位对外来投资企业办理各类行政审批许可事项实行全程跟踪协助办理，县发展改革委督促协调。</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420"/>
        <w:jc w:val="left"/>
        <w:textAlignment w:val="auto"/>
        <w:outlineLvl w:val="9"/>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（二十六）外来投资企业用煤、用电、用水、用气，由有关主管部门和企业优先安排，保证供应。对供水、供电、供气等有特殊要求的，由相关部门负责协调解决。</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420"/>
        <w:jc w:val="left"/>
        <w:textAlignment w:val="auto"/>
        <w:outlineLvl w:val="9"/>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（二十七）对投资客商及其高管人员到忠县落户及子女入学义务教育的，优先给予照顾解决。</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420"/>
        <w:jc w:val="left"/>
        <w:textAlignment w:val="auto"/>
        <w:outlineLvl w:val="9"/>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（二十八）在县监察局、县发展改革委设立投诉电话，保护投资者的合法权益。凡有损投资者合法权益的，自接到投诉之日起，有关部门按规定时限作出处理，并回复投诉人。</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420"/>
        <w:jc w:val="left"/>
        <w:textAlignment w:val="auto"/>
        <w:outlineLvl w:val="9"/>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九、其它事项</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420"/>
        <w:jc w:val="left"/>
        <w:textAlignment w:val="auto"/>
        <w:outlineLvl w:val="9"/>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（二十九）本地企业新投资开发原经营范围以外的项目参照执行本办法。</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420"/>
        <w:jc w:val="left"/>
        <w:textAlignment w:val="auto"/>
        <w:outlineLvl w:val="9"/>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三十）对引进上一年度世界500强企业、中国500强企业、中国行业50强企业，国家驰名商标企业，大中型国有控股企业，产业带动性强、产品附加值高、企业税收贡献大的龙头企业或重大项目到县内投资的，采取“一企一策”的方式给予优惠政策。</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420"/>
        <w:jc w:val="left"/>
        <w:textAlignment w:val="auto"/>
        <w:outlineLvl w:val="9"/>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（三十一）本办法条款遇国家和重庆市有关政策调整，则按新的政策规定执行。</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420"/>
        <w:jc w:val="left"/>
        <w:textAlignment w:val="auto"/>
        <w:outlineLvl w:val="9"/>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（三十二）本办法由县发展改革委负责解释。</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420"/>
        <w:jc w:val="left"/>
        <w:textAlignment w:val="auto"/>
        <w:outlineLvl w:val="9"/>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（三十三）本政策自印发之日起执行，原《忠县招商引资暂行办法》（忠府发〔2015〕9号）同时废止。</w:t>
      </w:r>
    </w:p>
    <w:p>
      <w:pPr>
        <w:keepNext w:val="0"/>
        <w:keepLines w:val="0"/>
        <w:pageBreakBefore w:val="0"/>
        <w:kinsoku/>
        <w:wordWrap/>
        <w:overflowPunct/>
        <w:topLinePunct w:val="0"/>
        <w:autoSpaceDE/>
        <w:autoSpaceDN/>
        <w:bidi w:val="0"/>
        <w:adjustRightInd/>
        <w:snapToGrid/>
        <w:spacing w:line="600" w:lineRule="exact"/>
        <w:ind w:left="0" w:leftChars="0" w:right="0" w:rightChars="0"/>
        <w:textAlignment w:val="auto"/>
        <w:outlineLvl w:val="9"/>
        <w:rPr>
          <w:rFonts w:hint="default" w:ascii="Times New Roman" w:hAnsi="Times New Roman" w:eastAsia="方正仿宋_GBK" w:cs="Times New Roman"/>
          <w:sz w:val="32"/>
          <w:szCs w:val="32"/>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 w:name="方正仿宋_GBK">
    <w:panose1 w:val="03000509000000000000"/>
    <w:charset w:val="86"/>
    <w:family w:val="auto"/>
    <w:pitch w:val="default"/>
    <w:sig w:usb0="00000001" w:usb1="080E0000" w:usb2="00000000" w:usb3="00000000" w:csb0="00040000" w:csb1="00000000"/>
  </w:font>
  <w:font w:name="Calibri Light">
    <w:panose1 w:val="020F0302020204030204"/>
    <w:charset w:val="00"/>
    <w:family w:val="auto"/>
    <w:pitch w:val="default"/>
    <w:sig w:usb0="E4002E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金梅毛楷體">
    <w:panose1 w:val="02010609000101010101"/>
    <w:charset w:val="00"/>
    <w:family w:val="auto"/>
    <w:pitch w:val="default"/>
    <w:sig w:usb0="00000000" w:usb1="00000000" w:usb2="00000000" w:usb3="00000000" w:csb0="00000000" w:csb1="00000000"/>
  </w:font>
  <w:font w:name="隶书">
    <w:panose1 w:val="02010509060101010101"/>
    <w:charset w:val="86"/>
    <w:family w:val="auto"/>
    <w:pitch w:val="default"/>
    <w:sig w:usb0="00000001" w:usb1="080E0000" w:usb2="00000000" w:usb3="00000000" w:csb0="00040000" w:csb1="00000000"/>
  </w:font>
  <w:font w:name="Dotum">
    <w:panose1 w:val="020B0600000101010101"/>
    <w:charset w:val="81"/>
    <w:family w:val="auto"/>
    <w:pitch w:val="default"/>
    <w:sig w:usb0="B00002AF" w:usb1="69D77CFB" w:usb2="00000030" w:usb3="00000000" w:csb0="4008009F" w:csb1="DFD70000"/>
  </w:font>
  <w:font w:name="Gulim">
    <w:panose1 w:val="020B0600000101010101"/>
    <w:charset w:val="81"/>
    <w:family w:val="auto"/>
    <w:pitch w:val="default"/>
    <w:sig w:usb0="B00002AF" w:usb1="69D77CFB"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Microsoft JhengHei UI">
    <w:panose1 w:val="020B0604030504040204"/>
    <w:charset w:val="88"/>
    <w:family w:val="auto"/>
    <w:pitch w:val="default"/>
    <w:sig w:usb0="000002A7" w:usb1="28CF4400" w:usb2="00000016" w:usb3="00000000" w:csb0="00100009" w:csb1="00000000"/>
  </w:font>
  <w:font w:name="Microsoft YaHei UI">
    <w:panose1 w:val="020B0503020204020204"/>
    <w:charset w:val="86"/>
    <w:family w:val="auto"/>
    <w:pitch w:val="default"/>
    <w:sig w:usb0="80000287" w:usb1="2ACF3C50" w:usb2="00000016" w:usb3="00000000" w:csb0="0004001F" w:csb1="00000000"/>
  </w:font>
  <w:font w:name="Microsoft JhengHei Light">
    <w:panose1 w:val="020B0304030504040204"/>
    <w:charset w:val="88"/>
    <w:family w:val="auto"/>
    <w:pitch w:val="default"/>
    <w:sig w:usb0="800002A7" w:usb1="28CF4400" w:usb2="00000016" w:usb3="00000000" w:csb0="00100009" w:csb1="00000000"/>
  </w:font>
  <w:font w:name="Microsoft JhengHei">
    <w:panose1 w:val="020B0604030504040204"/>
    <w:charset w:val="88"/>
    <w:family w:val="auto"/>
    <w:pitch w:val="default"/>
    <w:sig w:usb0="000002A7" w:usb1="28CF4400" w:usb2="00000016" w:usb3="00000000" w:csb0="00100009" w:csb1="00000000"/>
  </w:font>
  <w:font w:name="Malgun Gothic Semilight">
    <w:panose1 w:val="020B0502040204020203"/>
    <w:charset w:val="86"/>
    <w:family w:val="auto"/>
    <w:pitch w:val="default"/>
    <w:sig w:usb0="900002AF" w:usb1="01D77CFB" w:usb2="00000012" w:usb3="00000000" w:csb0="203E01BD" w:csb1="D7FF0000"/>
  </w:font>
  <w:font w:name="仿宋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叶根友毛笔行书简体">
    <w:panose1 w:val="02010601030101010101"/>
    <w:charset w:val="86"/>
    <w:family w:val="auto"/>
    <w:pitch w:val="default"/>
    <w:sig w:usb0="00000001" w:usb1="080E0000" w:usb2="00000000" w:usb3="00000000" w:csb0="00040000" w:csb1="00000000"/>
  </w:font>
  <w:font w:name="宋体-PUA">
    <w:panose1 w:val="02010600030101010101"/>
    <w:charset w:val="86"/>
    <w:family w:val="auto"/>
    <w:pitch w:val="default"/>
    <w:sig w:usb0="00000000" w:usb1="1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微软雅黑 Light">
    <w:panose1 w:val="020B0502040204020203"/>
    <w:charset w:val="86"/>
    <w:family w:val="auto"/>
    <w:pitch w:val="default"/>
    <w:sig w:usb0="80000287" w:usb1="2ACF0010" w:usb2="00000016" w:usb3="00000000" w:csb0="0004001F" w:csb1="00000000"/>
  </w:font>
  <w:font w:name="文鼎CS大隶书">
    <w:panose1 w:val="02010609010101010101"/>
    <w:charset w:val="00"/>
    <w:family w:val="auto"/>
    <w:pitch w:val="default"/>
    <w:sig w:usb0="00000000" w:usb1="00000000" w:usb2="00000000" w:usb3="00000000" w:csb0="00000000" w:csb1="00000000"/>
  </w:font>
  <w:font w:name="文鼎CS魏碑">
    <w:panose1 w:val="02010609010101010101"/>
    <w:charset w:val="00"/>
    <w:family w:val="auto"/>
    <w:pitch w:val="default"/>
    <w:sig w:usb0="00000000" w:usb1="00000000" w:usb2="00000000" w:usb3="00000000" w:csb0="00000000" w:csb1="00000000"/>
  </w:font>
  <w:font w:name="新宋体">
    <w:panose1 w:val="02010609030101010101"/>
    <w:charset w:val="86"/>
    <w:family w:val="auto"/>
    <w:pitch w:val="default"/>
    <w:sig w:usb0="00000283" w:usb1="288F0000" w:usb2="00000006" w:usb3="00000000" w:csb0="00040001" w:csb1="00000000"/>
  </w:font>
  <w:font w:name="方正中倩简体">
    <w:panose1 w:val="03000509000000000000"/>
    <w:charset w:val="86"/>
    <w:family w:val="auto"/>
    <w:pitch w:val="default"/>
    <w:sig w:usb0="00000001" w:usb1="080E0000" w:usb2="00000000" w:usb3="00000000" w:csb0="00040000" w:csb1="00000000"/>
  </w:font>
  <w:font w:name="方正粗活意简体">
    <w:panose1 w:val="03000509000000000000"/>
    <w:charset w:val="86"/>
    <w:family w:val="auto"/>
    <w:pitch w:val="default"/>
    <w:sig w:usb0="00000001" w:usb1="080E0000" w:usb2="00000000" w:usb3="00000000" w:csb0="00040000" w:csb1="00000000"/>
  </w:font>
  <w:font w:name="方正粗黑繁体">
    <w:panose1 w:val="02010601030101010101"/>
    <w:charset w:val="86"/>
    <w:family w:val="auto"/>
    <w:pitch w:val="default"/>
    <w:sig w:usb0="00000001" w:usb1="080E0000" w:usb2="00000000" w:usb3="00000000" w:csb0="00040000" w:csb1="00000000"/>
  </w:font>
  <w:font w:name="方正细珊瑚繁体">
    <w:panose1 w:val="03000509000000000000"/>
    <w:charset w:val="86"/>
    <w:family w:val="auto"/>
    <w:pitch w:val="default"/>
    <w:sig w:usb0="00000001" w:usb1="080E0000" w:usb2="00000000" w:usb3="00000000" w:csb0="00040000" w:csb1="00000000"/>
  </w:font>
  <w:font w:name="方正细珊瑚简体">
    <w:panose1 w:val="03000509000000000000"/>
    <w:charset w:val="86"/>
    <w:family w:val="auto"/>
    <w:pitch w:val="default"/>
    <w:sig w:usb0="00000001" w:usb1="080E0000" w:usb2="00000000" w:usb3="00000000" w:csb0="00040000" w:csb1="00000000"/>
  </w:font>
  <w:font w:name="方正细圆繁体">
    <w:panose1 w:val="02010601030101010101"/>
    <w:charset w:val="86"/>
    <w:family w:val="auto"/>
    <w:pitch w:val="default"/>
    <w:sig w:usb0="00000001" w:usb1="080E0000" w:usb2="00000000" w:usb3="00000000" w:csb0="00040000" w:csb1="00000000"/>
  </w:font>
  <w:font w:name="方正细圆简体">
    <w:panose1 w:val="02010601030101010101"/>
    <w:charset w:val="86"/>
    <w:family w:val="auto"/>
    <w:pitch w:val="default"/>
    <w:sig w:usb0="00000001" w:usb1="080E0000" w:usb2="00000000" w:usb3="00000000" w:csb0="00040000" w:csb1="00000000"/>
  </w:font>
  <w:font w:name="方正细倩繁体">
    <w:panose1 w:val="03000509000000000000"/>
    <w:charset w:val="86"/>
    <w:family w:val="auto"/>
    <w:pitch w:val="default"/>
    <w:sig w:usb0="00000001" w:usb1="080E0000" w:usb2="00000000" w:usb3="00000000" w:csb0="00040000" w:csb1="00000000"/>
  </w:font>
  <w:font w:name="方正细倩简体">
    <w:panose1 w:val="03000509000000000000"/>
    <w:charset w:val="86"/>
    <w:family w:val="auto"/>
    <w:pitch w:val="default"/>
    <w:sig w:usb0="00000001" w:usb1="080E0000" w:usb2="00000000" w:usb3="00000000" w:csb0="00040000" w:csb1="00000000"/>
  </w:font>
  <w:font w:name="方正粗圆简体">
    <w:panose1 w:val="02010601030101010101"/>
    <w:charset w:val="86"/>
    <w:family w:val="auto"/>
    <w:pitch w:val="default"/>
    <w:sig w:usb0="00000001" w:usb1="080E0000" w:usb2="00000000" w:usb3="00000000" w:csb0="00040000" w:csb1="00000000"/>
  </w:font>
  <w:font w:name="方正粗圆繁体">
    <w:panose1 w:val="02010601030101010101"/>
    <w:charset w:val="86"/>
    <w:family w:val="auto"/>
    <w:pitch w:val="default"/>
    <w:sig w:usb0="00000001" w:usb1="080E0000" w:usb2="00000000" w:usb3="00000000" w:csb0="00040000" w:csb1="00000000"/>
  </w:font>
  <w:font w:name="方正书宋繁体">
    <w:panose1 w:val="02010601030101010101"/>
    <w:charset w:val="86"/>
    <w:family w:val="auto"/>
    <w:pitch w:val="default"/>
    <w:sig w:usb0="00000001" w:usb1="080E0000" w:usb2="00000000" w:usb3="00000000" w:csb0="00040000" w:csb1="00000000"/>
  </w:font>
  <w:font w:name="方正平和简体">
    <w:panose1 w:val="03000509000000000000"/>
    <w:charset w:val="86"/>
    <w:family w:val="auto"/>
    <w:pitch w:val="default"/>
    <w:sig w:usb0="00000001" w:usb1="080E0000" w:usb2="00000000" w:usb3="00000000" w:csb0="00040000" w:csb1="00000000"/>
  </w:font>
  <w:font w:name="方正平黑繁体">
    <w:panose1 w:val="02010601030101010101"/>
    <w:charset w:val="86"/>
    <w:family w:val="auto"/>
    <w:pitch w:val="default"/>
    <w:sig w:usb0="00000001" w:usb1="080E0000" w:usb2="00000000" w:usb3="00000000" w:csb0="00040000" w:csb1="00000000"/>
  </w:font>
  <w:font w:name="方正幼线繁体">
    <w:panose1 w:val="02010601030101010101"/>
    <w:charset w:val="86"/>
    <w:family w:val="auto"/>
    <w:pitch w:val="default"/>
    <w:sig w:usb0="00000001" w:usb1="080E0000" w:usb2="00000000" w:usb3="00000000" w:csb0="00040000" w:csb1="00000000"/>
  </w:font>
  <w:font w:name="方正康体简体">
    <w:panose1 w:val="02010601030101010101"/>
    <w:charset w:val="86"/>
    <w:family w:val="auto"/>
    <w:pitch w:val="default"/>
    <w:sig w:usb0="00000001" w:usb1="080E0000" w:usb2="00000000" w:usb3="00000000" w:csb0="00040000" w:csb1="00000000"/>
  </w:font>
  <w:font w:name="方正康体繁体">
    <w:panose1 w:val="02010601030101010101"/>
    <w:charset w:val="86"/>
    <w:family w:val="auto"/>
    <w:pitch w:val="default"/>
    <w:sig w:usb0="00000001" w:usb1="080E0000" w:usb2="00000000" w:usb3="00000000" w:csb0="00040000" w:csb1="00000000"/>
  </w:font>
  <w:font w:name="方正彩云简体">
    <w:panose1 w:val="02010601030101010101"/>
    <w:charset w:val="86"/>
    <w:family w:val="auto"/>
    <w:pitch w:val="default"/>
    <w:sig w:usb0="00000001" w:usb1="080E0000" w:usb2="00000000" w:usb3="00000000" w:csb0="00040000" w:csb1="00000000"/>
  </w:font>
  <w:font w:name="方正报宋简体">
    <w:panose1 w:val="02010601030101010101"/>
    <w:charset w:val="86"/>
    <w:family w:val="auto"/>
    <w:pitch w:val="default"/>
    <w:sig w:usb0="00000001" w:usb1="080E0000" w:usb2="00000000" w:usb3="00000000" w:csb0="00040000" w:csb1="00000000"/>
  </w:font>
  <w:font w:name="方正报宋繁体">
    <w:panose1 w:val="02010601030101010101"/>
    <w:charset w:val="86"/>
    <w:family w:val="auto"/>
    <w:pitch w:val="default"/>
    <w:sig w:usb0="00000001" w:usb1="080E0000" w:usb2="00000000" w:usb3="00000000" w:csb0="00040000" w:csb1="00000000"/>
  </w:font>
  <w:font w:name="方正细黑一简体">
    <w:panose1 w:val="02010601030101010101"/>
    <w:charset w:val="86"/>
    <w:family w:val="auto"/>
    <w:pitch w:val="default"/>
    <w:sig w:usb0="00000001" w:usb1="080E0000" w:usb2="00000000" w:usb3="00000000" w:csb0="00040000" w:csb1="00000000"/>
  </w:font>
  <w:font w:name="方正隶书简体">
    <w:panose1 w:val="02010601030101010101"/>
    <w:charset w:val="86"/>
    <w:family w:val="auto"/>
    <w:pitch w:val="default"/>
    <w:sig w:usb0="00000001" w:usb1="080E0000" w:usb2="00000000" w:usb3="00000000" w:csb0="00040000" w:csb1="00000000"/>
  </w:font>
  <w:font w:name="方正魏碑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汉仪菱心体简">
    <w:panose1 w:val="02010609000101010101"/>
    <w:charset w:val="86"/>
    <w:family w:val="auto"/>
    <w:pitch w:val="default"/>
    <w:sig w:usb0="00000001" w:usb1="080E0800" w:usb2="00000002" w:usb3="00000000" w:csb0="00040000" w:csb1="00000000"/>
  </w:font>
  <w:font w:name="DotumChe">
    <w:panose1 w:val="020B0609000101010101"/>
    <w:charset w:val="81"/>
    <w:family w:val="auto"/>
    <w:pitch w:val="default"/>
    <w:sig w:usb0="B00002AF" w:usb1="69D77CFB" w:usb2="00000030" w:usb3="00000000" w:csb0="4008009F" w:csb1="DFD70000"/>
  </w:font>
  <w:font w:name="Microsoft JhengHei UI Light">
    <w:panose1 w:val="020B0304030504040204"/>
    <w:charset w:val="88"/>
    <w:family w:val="auto"/>
    <w:pitch w:val="default"/>
    <w:sig w:usb0="800002A7" w:usb1="28CF4400" w:usb2="00000016" w:usb3="00000000" w:csb0="00100009" w:csb1="00000000"/>
  </w:font>
  <w:font w:name="Microsoft YaHei UI Light">
    <w:panose1 w:val="020B0502040204020203"/>
    <w:charset w:val="86"/>
    <w:family w:val="auto"/>
    <w:pitch w:val="default"/>
    <w:sig w:usb0="80000287" w:usb1="2ACF0010" w:usb2="00000016" w:usb3="00000000" w:csb0="0004001F" w:csb1="00000000"/>
  </w:font>
  <w:font w:name="方正北魏楷书繁体">
    <w:panose1 w:val="03000509000000000000"/>
    <w:charset w:val="86"/>
    <w:family w:val="auto"/>
    <w:pitch w:val="default"/>
    <w:sig w:usb0="00000001" w:usb1="080E0000" w:usb2="00000000" w:usb3="00000000" w:csb0="00040000" w:csb1="00000000"/>
  </w:font>
  <w:font w:name="方正北魏楷书简体">
    <w:panose1 w:val="03000509000000000000"/>
    <w:charset w:val="86"/>
    <w:family w:val="auto"/>
    <w:pitch w:val="default"/>
    <w:sig w:usb0="00000001" w:usb1="080E0000" w:usb2="00000000" w:usb3="00000000" w:csb0="00040000" w:csb1="00000000"/>
  </w:font>
  <w:font w:name="方正华隶简体">
    <w:panose1 w:val="03000509000000000000"/>
    <w:charset w:val="86"/>
    <w:family w:val="auto"/>
    <w:pitch w:val="default"/>
    <w:sig w:usb0="00000001" w:usb1="080E0000" w:usb2="00000000" w:usb3="00000000" w:csb0="00040000" w:csb1="00000000"/>
  </w:font>
  <w:font w:name="方正卡通繁体">
    <w:panose1 w:val="03000509000000000000"/>
    <w:charset w:val="86"/>
    <w:family w:val="auto"/>
    <w:pitch w:val="default"/>
    <w:sig w:usb0="00000001" w:usb1="080E0000" w:usb2="00000000" w:usb3="00000000" w:csb0="00040000" w:csb1="00000000"/>
  </w:font>
  <w:font w:name="方正中倩繁体">
    <w:panose1 w:val="03000509000000000000"/>
    <w:charset w:val="86"/>
    <w:family w:val="auto"/>
    <w:pitch w:val="default"/>
    <w:sig w:usb0="00000001" w:usb1="080E0000" w:usb2="00000000" w:usb3="00000000" w:csb0="00040000" w:csb1="00000000"/>
  </w:font>
  <w:font w:name="Segoe UI Black">
    <w:panose1 w:val="020B0A02040204020203"/>
    <w:charset w:val="00"/>
    <w:family w:val="auto"/>
    <w:pitch w:val="default"/>
    <w:sig w:usb0="E00002FF" w:usb1="4000E47F" w:usb2="00000021" w:usb3="00000000" w:csb0="2000019F" w:csb1="00000000"/>
  </w:font>
  <w:font w:name="Segoe UI">
    <w:panose1 w:val="020B0502040204020203"/>
    <w:charset w:val="00"/>
    <w:family w:val="auto"/>
    <w:pitch w:val="default"/>
    <w:sig w:usb0="E4002EFF" w:usb1="C000E47F" w:usb2="00000009" w:usb3="00000000" w:csb0="200001FF" w:csb1="00000000"/>
  </w:font>
  <w:font w:name="Segoe Script">
    <w:panose1 w:val="030B0504020000000003"/>
    <w:charset w:val="00"/>
    <w:family w:val="auto"/>
    <w:pitch w:val="default"/>
    <w:sig w:usb0="0000028F" w:usb1="00000000" w:usb2="00000000" w:usb3="00000000" w:csb0="0000009F" w:csb1="00000000"/>
  </w:font>
  <w:font w:name="Segoe Print">
    <w:panose1 w:val="02000600000000000000"/>
    <w:charset w:val="00"/>
    <w:family w:val="auto"/>
    <w:pitch w:val="default"/>
    <w:sig w:usb0="0000028F" w:usb1="00000000" w:usb2="00000000" w:usb3="00000000" w:csb0="2000009F" w:csb1="47010000"/>
  </w:font>
  <w:font w:name="Segoe MDL2 Assets">
    <w:panose1 w:val="050A0102010101010101"/>
    <w:charset w:val="00"/>
    <w:family w:val="auto"/>
    <w:pitch w:val="default"/>
    <w:sig w:usb0="00000000" w:usb1="10000000" w:usb2="00000000" w:usb3="00000000" w:csb0="00000001" w:csb1="00000000"/>
  </w:font>
  <w:font w:name="Palatino Linotype">
    <w:panose1 w:val="02040502050505030304"/>
    <w:charset w:val="00"/>
    <w:family w:val="auto"/>
    <w:pitch w:val="default"/>
    <w:sig w:usb0="E0000287" w:usb1="40000013" w:usb2="00000000" w:usb3="00000000" w:csb0="2000019F" w:csb1="00000000"/>
  </w:font>
  <w:font w:name="Wingdings">
    <w:panose1 w:val="05000000000000000000"/>
    <w:charset w:val="00"/>
    <w:family w:val="auto"/>
    <w:pitch w:val="default"/>
    <w:sig w:usb0="00000000" w:usb1="00000000" w:usb2="00000000" w:usb3="00000000" w:csb0="80000000" w:csb1="00000000"/>
  </w:font>
  <w:font w:name="Webdings">
    <w:panose1 w:val="05030102010509060703"/>
    <w:charset w:val="00"/>
    <w:family w:val="auto"/>
    <w:pitch w:val="default"/>
    <w:sig w:usb0="00000000" w:usb1="00000000" w:usb2="00000000" w:usb3="00000000" w:csb0="80000000" w:csb1="00000000"/>
  </w:font>
  <w:font w:name="Verdana">
    <w:panose1 w:val="020B0604030504040204"/>
    <w:charset w:val="00"/>
    <w:family w:val="auto"/>
    <w:pitch w:val="default"/>
    <w:sig w:usb0="A00006FF" w:usb1="4000205B" w:usb2="00000010" w:usb3="00000000" w:csb0="2000019F" w:csb1="00000000"/>
  </w:font>
  <w:font w:name="Trebuchet MS">
    <w:panose1 w:val="020B0603020202020204"/>
    <w:charset w:val="00"/>
    <w:family w:val="auto"/>
    <w:pitch w:val="default"/>
    <w:sig w:usb0="00000687" w:usb1="00000000" w:usb2="00000000" w:usb3="00000000" w:csb0="2000009F" w:csb1="00000000"/>
  </w:font>
  <w:font w:name="方正黑体_GBK">
    <w:altName w:val="微软雅黑"/>
    <w:panose1 w:val="03000509000000000000"/>
    <w:charset w:val="86"/>
    <w:family w:val="auto"/>
    <w:pitch w:val="default"/>
    <w:sig w:usb0="00000000" w:usb1="00000000" w:usb2="00000000" w:usb3="00000000" w:csb0="00040000" w:csb1="00000000"/>
  </w:font>
  <w:font w:name="Times New Roman Regular">
    <w:altName w:val="Times New Roman"/>
    <w:panose1 w:val="02020603050405020304"/>
    <w:charset w:val="00"/>
    <w:family w:val="auto"/>
    <w:pitch w:val="default"/>
    <w:sig w:usb0="00000000" w:usb1="00000000" w:usb2="00000009" w:usb3="00000000" w:csb0="400001FF" w:csb1="FFFF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keepNext w:val="0"/>
      <w:keepLines w:val="0"/>
      <w:pageBreakBefore w:val="0"/>
      <w:widowControl w:val="0"/>
      <w:kinsoku/>
      <w:wordWrap w:val="0"/>
      <w:overflowPunct/>
      <w:topLinePunct w:val="0"/>
      <w:autoSpaceDE/>
      <w:autoSpaceDN/>
      <w:bidi w:val="0"/>
      <w:adjustRightInd/>
      <w:snapToGrid w:val="0"/>
      <w:spacing w:before="0" w:beforeLines="100" w:line="240" w:lineRule="auto"/>
      <w:ind w:left="1065" w:leftChars="507" w:right="0" w:rightChars="0" w:firstLine="10115" w:firstLineChars="3161"/>
      <w:jc w:val="right"/>
      <w:textAlignment w:val="auto"/>
      <w:outlineLvl w:val="9"/>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71552" behindDoc="0" locked="0" layoutInCell="1" allowOverlap="1">
              <wp:simplePos x="0" y="0"/>
              <wp:positionH relativeFrom="column">
                <wp:posOffset>-1270</wp:posOffset>
              </wp:positionH>
              <wp:positionV relativeFrom="paragraph">
                <wp:posOffset>312420</wp:posOffset>
              </wp:positionV>
              <wp:extent cx="5616575" cy="1905"/>
              <wp:effectExtent l="0" t="0" r="0" b="0"/>
              <wp:wrapNone/>
              <wp:docPr id="3" name="直接连接符 3"/>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1pt;margin-top:24.6pt;height:0.15pt;width:442.25pt;z-index:251671552;mso-width-relative:page;mso-height-relative:page;" filled="f" stroked="t" coordsize="21600,21600" o:gfxdata="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BmMo7K1AAAAAcBAAAPAAAAAAAAAAEAIAAAACIAAABkcnMv&#10;ZG93bnJldi54bWxQSwECFAAUAAAACACHTuJAF92YVs4BAABnAwAADgAAAAAAAAABACAAAAAjAQAA&#10;ZHJzL2Uyb0RvYy54bWxQSwUGAAAAAAYABgBZAQAAYwUAAAAA&#10;">
              <v:fill on="f" focussize="0,0"/>
              <v:stroke weight="1.75pt" color="#005192 [3204]" miterlimit="8" joinstyle="miter"/>
              <v:imagedata o:title=""/>
              <o:lock v:ext="edit" aspectratio="f"/>
            </v:line>
          </w:pict>
        </mc:Fallback>
      </mc:AlternateContent>
    </w:r>
    <w:r>
      <w:rPr>
        <w:sz w:val="32"/>
      </w:rPr>
      <mc:AlternateContent>
        <mc:Choice Requires="wps">
          <w:drawing>
            <wp:anchor distT="0" distB="0" distL="114300" distR="114300" simplePos="0" relativeHeight="251672576"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r>
      <w:rPr>
        <w:rFonts w:hint="default" w:ascii="宋体" w:hAnsi="宋体" w:eastAsia="宋体" w:cs="宋体"/>
        <w:b/>
        <w:bCs/>
        <w:color w:val="005192"/>
        <w:sz w:val="28"/>
        <w:szCs w:val="44"/>
        <w:lang w:eastAsia="zh-Hans"/>
      </w:rPr>
      <w:t>X</w:t>
    </w:r>
    <w:r>
      <w:rPr>
        <w:rFonts w:hint="eastAsia" w:ascii="宋体" w:hAnsi="宋体" w:eastAsia="宋体" w:cs="宋体"/>
        <w:b/>
        <w:bCs/>
        <w:color w:val="005192"/>
        <w:sz w:val="28"/>
        <w:szCs w:val="44"/>
        <w:lang w:val="en-US" w:eastAsia="zh-CN"/>
      </w:rPr>
      <w:t xml:space="preserve">忠县人民政府办公室发布     </w:t>
    </w:r>
  </w:p>
  <w:p>
    <w:pPr>
      <w:pStyle w:val="2"/>
    </w:pP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p>
    <w:pPr>
      <w:pStyle w:val="3"/>
    </w:pPr>
  </w:p>
  <w:p>
    <w:pPr>
      <w:pStyle w:val="3"/>
      <w:keepNext w:val="0"/>
      <w:keepLines w:val="0"/>
      <w:pageBreakBefore w:val="0"/>
      <w:widowControl w:val="0"/>
      <w:kinsoku/>
      <w:wordWrap/>
      <w:overflowPunct/>
      <w:topLinePunct w:val="0"/>
      <w:autoSpaceDE/>
      <w:autoSpaceDN/>
      <w:bidi w:val="0"/>
      <w:adjustRightInd/>
      <w:snapToGrid w:val="0"/>
      <w:textAlignment w:val="cente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407035</wp:posOffset>
              </wp:positionV>
              <wp:extent cx="5620385" cy="0"/>
              <wp:effectExtent l="0" t="0" r="0" b="0"/>
              <wp:wrapNone/>
              <wp:docPr id="4" name="直接连接符 4"/>
              <wp:cNvGraphicFramePr/>
              <a:graphic xmlns:a="http://schemas.openxmlformats.org/drawingml/2006/main">
                <a:graphicData uri="http://schemas.microsoft.com/office/word/2010/wordprocessingShape">
                  <wps:wsp>
                    <wps:cNvCnPr/>
                    <wps:spPr>
                      <a:xfrm>
                        <a:off x="0" y="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32.05pt;height:0pt;width:442.55pt;z-index:251660288;mso-width-relative:page;mso-height-relative:page;" filled="f" stroked="t" coordsize="21600,21600" o:gfxdata="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A7hTLrTAAAABgEAAA8AAAAAAAAAAQAgAAAAIgAAAGRycy9kb3du&#10;cmV2LnhtbFBLAQIUABQAAAAIAIdO4kBMsxWgywEAAGQDAAAOAAAAAAAAAAEAIAAAACIBAABkcnMv&#10;ZTJvRG9jLnhtbFBLBQYAAAAABgAGAFkBAABfBQAAAAA=&#10;">
              <v:fill on="f" focussize="0,0"/>
              <v:stroke weight="1.75pt" color="#005192 [3204]" miterlimit="8" joinstyle="miter"/>
              <v:imagedata o:title=""/>
              <o:lock v:ext="edit" aspectratio="f"/>
            </v:line>
          </w:pict>
        </mc:Fallback>
      </mc:AlternateContent>
    </w:r>
    <w:r>
      <w:rPr>
        <w:rFonts w:hint="eastAsia" w:ascii="宋体" w:hAnsi="宋体" w:eastAsia="宋体" w:cs="宋体"/>
        <w:b/>
        <w:bCs/>
        <w:color w:val="005192"/>
        <w:sz w:val="32"/>
      </w:rPr>
      <w:drawing>
        <wp:inline distT="0" distB="0" distL="114300" distR="114300">
          <wp:extent cx="308610" cy="308610"/>
          <wp:effectExtent l="0" t="0" r="15240" b="15240"/>
          <wp:docPr id="2" name="图片 2"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CN"/>
      </w:rPr>
      <w:t>忠县人民政府行政</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7E06D4"/>
    <w:rsid w:val="01EF05BC"/>
    <w:rsid w:val="3C7E06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sfj</Company>
  <Pages>1</Pages>
  <Words>0</Words>
  <Characters>0</Characters>
  <Lines>0</Lines>
  <Paragraphs>0</Paragraphs>
  <TotalTime>9</TotalTime>
  <ScaleCrop>false</ScaleCrop>
  <LinksUpToDate>false</LinksUpToDate>
  <CharactersWithSpaces>0</CharactersWithSpaces>
  <Application>WPS Office_10.8.0.6501_F1E327BC-269C-435d-A152-05C5408002CA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2022-06-09T06:30:00Z</dcterms:created>
  <dc:creator>Administrator</dc:creator>
  <cp:lastModifiedBy>Administrator</cp:lastModifiedBy>
  <dcterms:modified xsi:type="dcterms:W3CDTF">2022-06-12T02:34:36Z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2052-10.8.0.6501</vt:lpwstr>
  </property>
</Properties>
</file>